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FB" w:rsidRDefault="00B3411E" w:rsidP="003A2FD4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5" o:title=""/>
          </v:shape>
        </w:pict>
      </w:r>
    </w:p>
    <w:p w:rsidR="006E37FB" w:rsidRDefault="006E37FB" w:rsidP="003A2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6E37FB" w:rsidRDefault="006E37FB" w:rsidP="003A2F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6E37FB" w:rsidRDefault="006E37FB" w:rsidP="003A2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6E37FB" w:rsidRDefault="00B3411E" w:rsidP="003A2FD4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sh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8dWsh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6E37FB" w:rsidRDefault="006E37FB" w:rsidP="003A2FD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6E37FB" w:rsidRDefault="00C02248" w:rsidP="003A2FD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6E37FB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6E37FB" w:rsidRDefault="006E37FB" w:rsidP="003A2FD4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6E37FB" w:rsidRDefault="006E37FB" w:rsidP="003A2FD4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6E37FB" w:rsidRDefault="00C02248" w:rsidP="003A2FD4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</w:t>
      </w:r>
      <w:r w:rsidR="006E37FB">
        <w:rPr>
          <w:rFonts w:ascii="Times New Roman" w:hAnsi="Times New Roman"/>
          <w:bCs/>
          <w:sz w:val="28"/>
          <w:szCs w:val="28"/>
          <w:lang w:eastAsia="ru-RU"/>
        </w:rPr>
        <w:t xml:space="preserve">2025 </w:t>
      </w:r>
      <w:r>
        <w:rPr>
          <w:rFonts w:ascii="Times New Roman" w:hAnsi="Times New Roman"/>
          <w:bCs/>
          <w:sz w:val="28"/>
          <w:szCs w:val="28"/>
          <w:lang w:eastAsia="ru-RU"/>
        </w:rPr>
        <w:t>г. № 11</w:t>
      </w:r>
    </w:p>
    <w:p w:rsidR="006E37FB" w:rsidRDefault="006E37FB"/>
    <w:p w:rsidR="006E37FB" w:rsidRPr="00D02C0E" w:rsidRDefault="006E37FB" w:rsidP="00D02C0E">
      <w:pPr>
        <w:widowControl w:val="0"/>
        <w:suppressAutoHyphens/>
        <w:spacing w:after="0" w:line="276" w:lineRule="auto"/>
        <w:ind w:right="5386"/>
        <w:jc w:val="both"/>
        <w:rPr>
          <w:rFonts w:ascii="Times New Roman" w:hAnsi="Times New Roman" w:cs="Tahoma"/>
          <w:bCs/>
          <w:iCs/>
          <w:kern w:val="1"/>
          <w:sz w:val="28"/>
          <w:szCs w:val="28"/>
        </w:rPr>
      </w:pPr>
      <w:r w:rsidRPr="00D02C0E">
        <w:rPr>
          <w:rFonts w:ascii="Times New Roman" w:hAnsi="Times New Roman" w:cs="Tahoma"/>
          <w:bCs/>
          <w:iCs/>
          <w:kern w:val="1"/>
          <w:sz w:val="28"/>
          <w:szCs w:val="28"/>
        </w:rPr>
        <w:t xml:space="preserve">О принятии Регламента Собрания депутатов </w:t>
      </w:r>
      <w:r>
        <w:rPr>
          <w:rFonts w:ascii="Times New Roman" w:hAnsi="Times New Roman" w:cs="Tahoma"/>
          <w:bCs/>
          <w:iCs/>
          <w:kern w:val="1"/>
          <w:sz w:val="28"/>
          <w:szCs w:val="28"/>
        </w:rPr>
        <w:t xml:space="preserve">Кунашакского муниципального </w:t>
      </w:r>
      <w:r w:rsidRPr="00D02C0E">
        <w:rPr>
          <w:rFonts w:ascii="Times New Roman" w:hAnsi="Times New Roman" w:cs="Tahoma"/>
          <w:bCs/>
          <w:iCs/>
          <w:kern w:val="1"/>
          <w:sz w:val="28"/>
          <w:szCs w:val="28"/>
        </w:rPr>
        <w:t>округа Челябинской области первого созыва</w:t>
      </w:r>
    </w:p>
    <w:p w:rsidR="006E37FB" w:rsidRPr="00D02C0E" w:rsidRDefault="006E37FB" w:rsidP="00D02C0E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b/>
          <w:bCs/>
          <w:i/>
          <w:iCs/>
          <w:kern w:val="1"/>
          <w:sz w:val="28"/>
          <w:szCs w:val="28"/>
        </w:rPr>
      </w:pPr>
    </w:p>
    <w:p w:rsidR="006E37FB" w:rsidRDefault="006E37FB" w:rsidP="00D02C0E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 w:rsidRPr="00D02C0E">
        <w:rPr>
          <w:rFonts w:ascii="Times New Roman" w:hAnsi="Times New Roman" w:cs="Tahoma"/>
          <w:kern w:val="1"/>
          <w:sz w:val="28"/>
          <w:szCs w:val="28"/>
        </w:rPr>
        <w:t>В соответ</w:t>
      </w:r>
      <w:r>
        <w:rPr>
          <w:rFonts w:ascii="Times New Roman" w:hAnsi="Times New Roman" w:cs="Tahoma"/>
          <w:kern w:val="1"/>
          <w:sz w:val="28"/>
          <w:szCs w:val="28"/>
        </w:rPr>
        <w:t>ствии с Федеральным законом от 20марта 2025 года №33</w:t>
      </w:r>
      <w:r w:rsidRPr="00D02C0E">
        <w:rPr>
          <w:rFonts w:ascii="Times New Roman" w:hAnsi="Times New Roman" w:cs="Tahoma"/>
          <w:kern w:val="1"/>
          <w:sz w:val="28"/>
          <w:szCs w:val="28"/>
        </w:rPr>
        <w:t xml:space="preserve">-ФЗ </w:t>
      </w:r>
      <w:r>
        <w:rPr>
          <w:rFonts w:ascii="Times New Roman" w:hAnsi="Times New Roman" w:cs="Tahoma"/>
          <w:kern w:val="1"/>
          <w:sz w:val="28"/>
          <w:szCs w:val="28"/>
        </w:rPr>
        <w:t xml:space="preserve">                </w:t>
      </w:r>
      <w:r w:rsidRPr="00D02C0E">
        <w:rPr>
          <w:rFonts w:ascii="Times New Roman" w:hAnsi="Times New Roman" w:cs="Tahoma"/>
          <w:kern w:val="1"/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rFonts w:ascii="Times New Roman" w:hAnsi="Times New Roman" w:cs="Tahoma"/>
          <w:kern w:val="1"/>
          <w:sz w:val="28"/>
          <w:szCs w:val="28"/>
        </w:rPr>
        <w:t>единой системе публичной власти</w:t>
      </w:r>
      <w:r w:rsidRPr="00D02C0E">
        <w:rPr>
          <w:rFonts w:ascii="Times New Roman" w:hAnsi="Times New Roman" w:cs="Tahoma"/>
          <w:kern w:val="1"/>
          <w:sz w:val="28"/>
          <w:szCs w:val="28"/>
        </w:rPr>
        <w:t xml:space="preserve">», </w:t>
      </w:r>
      <w:r>
        <w:rPr>
          <w:rFonts w:ascii="Times New Roman" w:hAnsi="Times New Roman" w:cs="Tahoma"/>
          <w:kern w:val="1"/>
          <w:sz w:val="28"/>
          <w:szCs w:val="28"/>
        </w:rPr>
        <w:t xml:space="preserve">Собрание депутатов Кунашакского </w:t>
      </w:r>
      <w:r w:rsidR="00322E34">
        <w:rPr>
          <w:rFonts w:ascii="Times New Roman" w:hAnsi="Times New Roman" w:cs="Tahoma"/>
          <w:kern w:val="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37FB" w:rsidRDefault="006E37FB" w:rsidP="00D02C0E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</w:p>
    <w:p w:rsidR="006E37FB" w:rsidRPr="00D02C0E" w:rsidRDefault="006E37FB" w:rsidP="00D02C0E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b/>
          <w:kern w:val="1"/>
          <w:sz w:val="28"/>
          <w:szCs w:val="28"/>
        </w:rPr>
      </w:pPr>
      <w:r w:rsidRPr="00D02C0E">
        <w:rPr>
          <w:rFonts w:ascii="Times New Roman" w:hAnsi="Times New Roman" w:cs="Tahoma"/>
          <w:b/>
          <w:kern w:val="1"/>
          <w:sz w:val="28"/>
          <w:szCs w:val="28"/>
        </w:rPr>
        <w:t>РЕШАЕТ:</w:t>
      </w:r>
    </w:p>
    <w:p w:rsidR="006E37FB" w:rsidRPr="00D02C0E" w:rsidRDefault="006E37FB" w:rsidP="00D02C0E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 xml:space="preserve">1. Принять Регламент Собрания депутатов </w:t>
      </w:r>
      <w:r>
        <w:rPr>
          <w:rFonts w:ascii="Times New Roman" w:hAnsi="Times New Roman"/>
          <w:kern w:val="1"/>
          <w:sz w:val="28"/>
          <w:szCs w:val="28"/>
        </w:rPr>
        <w:t xml:space="preserve">Кунашакского </w:t>
      </w:r>
      <w:r w:rsidRPr="00D02C0E">
        <w:rPr>
          <w:rFonts w:ascii="Times New Roman" w:hAnsi="Times New Roman"/>
          <w:kern w:val="1"/>
          <w:sz w:val="28"/>
          <w:szCs w:val="28"/>
        </w:rPr>
        <w:t xml:space="preserve">муниципального округа Челябинской области первого созыва, согласно приложению </w:t>
      </w:r>
      <w:r>
        <w:rPr>
          <w:rFonts w:ascii="Times New Roman" w:hAnsi="Times New Roman"/>
          <w:kern w:val="1"/>
          <w:sz w:val="28"/>
          <w:szCs w:val="28"/>
        </w:rPr>
        <w:t xml:space="preserve">                  </w:t>
      </w:r>
      <w:r w:rsidRPr="00D02C0E">
        <w:rPr>
          <w:rFonts w:ascii="Times New Roman" w:hAnsi="Times New Roman"/>
          <w:kern w:val="1"/>
          <w:sz w:val="28"/>
          <w:szCs w:val="28"/>
        </w:rPr>
        <w:t>к настоящему решению.</w:t>
      </w: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>2. Признать утратившим силу:</w:t>
      </w: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 xml:space="preserve">2.1) решение Собрания депутатов </w:t>
      </w:r>
      <w:r>
        <w:rPr>
          <w:rFonts w:ascii="Times New Roman" w:hAnsi="Times New Roman"/>
          <w:kern w:val="1"/>
          <w:sz w:val="28"/>
          <w:szCs w:val="28"/>
        </w:rPr>
        <w:t xml:space="preserve">Кунашакского муниципального района       </w:t>
      </w:r>
      <w:r w:rsidRPr="00D02C0E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25апреля 2012</w:t>
      </w:r>
      <w:r w:rsidRPr="00D02C0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 xml:space="preserve"> № 38</w:t>
      </w:r>
      <w:r w:rsidRPr="00D02C0E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б утверждении </w:t>
      </w:r>
      <w:r w:rsidRPr="00D02C0E">
        <w:rPr>
          <w:rFonts w:ascii="Times New Roman" w:hAnsi="Times New Roman"/>
          <w:sz w:val="28"/>
          <w:szCs w:val="28"/>
        </w:rPr>
        <w:t xml:space="preserve">Регламента Собрания депутатов </w:t>
      </w:r>
      <w:r>
        <w:rPr>
          <w:rFonts w:ascii="Times New Roman" w:hAnsi="Times New Roman"/>
          <w:sz w:val="28"/>
          <w:szCs w:val="28"/>
        </w:rPr>
        <w:t>Кунашакского муниципального района» в новой редакции</w:t>
      </w:r>
      <w:r w:rsidRPr="00D02C0E">
        <w:rPr>
          <w:rFonts w:ascii="Times New Roman" w:hAnsi="Times New Roman"/>
          <w:sz w:val="28"/>
          <w:szCs w:val="28"/>
        </w:rPr>
        <w:t>;</w:t>
      </w: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C0E">
        <w:rPr>
          <w:rFonts w:ascii="Times New Roman" w:hAnsi="Times New Roman"/>
          <w:sz w:val="28"/>
          <w:szCs w:val="28"/>
        </w:rPr>
        <w:t>2.2) р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ешение Собрания депутатов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Кунашакского муниципального района      от 17 августа 2016 года № 89 </w:t>
      </w:r>
      <w:r w:rsidRPr="00D02C0E">
        <w:rPr>
          <w:rFonts w:ascii="Times New Roman" w:hAnsi="Times New Roman"/>
          <w:sz w:val="28"/>
          <w:szCs w:val="28"/>
        </w:rPr>
        <w:t xml:space="preserve">«О внесении изменений в Регламент Собрания депутатов </w:t>
      </w:r>
      <w:r>
        <w:rPr>
          <w:rFonts w:ascii="Times New Roman" w:hAnsi="Times New Roman"/>
          <w:sz w:val="28"/>
          <w:szCs w:val="28"/>
        </w:rPr>
        <w:t>Кунашакского муниципального района</w:t>
      </w:r>
      <w:r w:rsidRPr="00D02C0E">
        <w:rPr>
          <w:rFonts w:ascii="Times New Roman" w:hAnsi="Times New Roman"/>
          <w:sz w:val="28"/>
          <w:szCs w:val="28"/>
        </w:rPr>
        <w:t>»;</w:t>
      </w: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2C0E">
        <w:rPr>
          <w:rFonts w:ascii="Times New Roman" w:hAnsi="Times New Roman"/>
          <w:sz w:val="28"/>
          <w:szCs w:val="28"/>
        </w:rPr>
        <w:lastRenderedPageBreak/>
        <w:t>2.3) р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ешение Собрания депутатов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Кунашакского муниципального района         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08 мая 2020 года № 55 </w:t>
      </w:r>
      <w:r w:rsidRPr="00D02C0E">
        <w:rPr>
          <w:rFonts w:ascii="Times New Roman" w:hAnsi="Times New Roman"/>
          <w:bCs/>
          <w:sz w:val="28"/>
          <w:szCs w:val="28"/>
        </w:rPr>
        <w:t xml:space="preserve">«О внесении изменений и дополнений в Регламент Собрания депутатов </w:t>
      </w:r>
      <w:r>
        <w:rPr>
          <w:rFonts w:ascii="Times New Roman" w:hAnsi="Times New Roman"/>
          <w:bCs/>
          <w:sz w:val="28"/>
          <w:szCs w:val="28"/>
        </w:rPr>
        <w:t>Кунашакского муниципального района</w:t>
      </w:r>
      <w:r w:rsidRPr="00D02C0E">
        <w:rPr>
          <w:rFonts w:ascii="Times New Roman" w:hAnsi="Times New Roman"/>
          <w:bCs/>
          <w:sz w:val="28"/>
          <w:szCs w:val="28"/>
        </w:rPr>
        <w:t>»;</w:t>
      </w: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2C0E">
        <w:rPr>
          <w:rFonts w:ascii="Times New Roman" w:hAnsi="Times New Roman"/>
          <w:bCs/>
          <w:sz w:val="28"/>
          <w:szCs w:val="28"/>
        </w:rPr>
        <w:t xml:space="preserve">2.4) </w:t>
      </w:r>
      <w:r w:rsidRPr="00D02C0E">
        <w:rPr>
          <w:rFonts w:ascii="Times New Roman" w:hAnsi="Times New Roman"/>
          <w:sz w:val="28"/>
          <w:szCs w:val="28"/>
        </w:rPr>
        <w:t>р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ешение Собрания депутатов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Кунашакского муниципального района         от 08 декабря 2020 года № 74 </w:t>
      </w:r>
      <w:r w:rsidRPr="00D02C0E">
        <w:rPr>
          <w:rFonts w:ascii="Times New Roman" w:hAnsi="Times New Roman"/>
          <w:bCs/>
          <w:sz w:val="28"/>
          <w:szCs w:val="28"/>
        </w:rPr>
        <w:t xml:space="preserve">«О внесении изменений и дополнений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D02C0E">
        <w:rPr>
          <w:rFonts w:ascii="Times New Roman" w:hAnsi="Times New Roman"/>
          <w:bCs/>
          <w:sz w:val="28"/>
          <w:szCs w:val="28"/>
        </w:rPr>
        <w:t xml:space="preserve">в Регламент Собрания депутатов </w:t>
      </w:r>
      <w:r>
        <w:rPr>
          <w:rFonts w:ascii="Times New Roman" w:hAnsi="Times New Roman"/>
          <w:bCs/>
          <w:sz w:val="28"/>
          <w:szCs w:val="28"/>
        </w:rPr>
        <w:t>Кунашакского муниципального района</w:t>
      </w:r>
      <w:r w:rsidRPr="00D02C0E">
        <w:rPr>
          <w:rFonts w:ascii="Times New Roman" w:hAnsi="Times New Roman"/>
          <w:bCs/>
          <w:sz w:val="28"/>
          <w:szCs w:val="28"/>
        </w:rPr>
        <w:t>»;</w:t>
      </w: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C0E">
        <w:rPr>
          <w:rFonts w:ascii="Times New Roman" w:hAnsi="Times New Roman"/>
          <w:bCs/>
          <w:sz w:val="28"/>
          <w:szCs w:val="28"/>
        </w:rPr>
        <w:t xml:space="preserve">2.5) </w:t>
      </w:r>
      <w:r w:rsidRPr="00D02C0E">
        <w:rPr>
          <w:rFonts w:ascii="Times New Roman" w:hAnsi="Times New Roman"/>
          <w:sz w:val="28"/>
          <w:szCs w:val="28"/>
        </w:rPr>
        <w:t>р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ешение Собрания депутатов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Кунашакского муниципального района         от 28 сентября 2021 года № 95 </w:t>
      </w:r>
      <w:r w:rsidRPr="00D02C0E">
        <w:rPr>
          <w:rFonts w:ascii="Times New Roman" w:hAnsi="Times New Roman"/>
          <w:bCs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bCs/>
          <w:sz w:val="28"/>
          <w:szCs w:val="28"/>
        </w:rPr>
        <w:t xml:space="preserve">в Регламент </w:t>
      </w:r>
      <w:r w:rsidRPr="00D02C0E">
        <w:rPr>
          <w:rFonts w:ascii="Times New Roman" w:hAnsi="Times New Roman"/>
          <w:bCs/>
          <w:sz w:val="28"/>
          <w:szCs w:val="28"/>
        </w:rPr>
        <w:t xml:space="preserve">Собрания депутатов </w:t>
      </w:r>
      <w:r>
        <w:rPr>
          <w:rFonts w:ascii="Times New Roman" w:hAnsi="Times New Roman"/>
          <w:bCs/>
          <w:sz w:val="28"/>
          <w:szCs w:val="28"/>
        </w:rPr>
        <w:t>Кунашакского муниципального района</w:t>
      </w:r>
      <w:r w:rsidRPr="00D02C0E">
        <w:rPr>
          <w:rFonts w:ascii="Times New Roman" w:hAnsi="Times New Roman"/>
          <w:sz w:val="28"/>
          <w:szCs w:val="28"/>
        </w:rPr>
        <w:t>»;</w:t>
      </w: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2C0E">
        <w:rPr>
          <w:rFonts w:ascii="Times New Roman" w:hAnsi="Times New Roman"/>
          <w:sz w:val="28"/>
          <w:szCs w:val="28"/>
        </w:rPr>
        <w:t>2.6) р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ешение Собрания депутатов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Кунашакского 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муниципального района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     от 30 августа 2022 года № 49 </w:t>
      </w:r>
      <w:r w:rsidRPr="00D02C0E">
        <w:rPr>
          <w:rFonts w:ascii="Times New Roman" w:hAnsi="Times New Roman"/>
          <w:bCs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bCs/>
          <w:sz w:val="28"/>
          <w:szCs w:val="28"/>
        </w:rPr>
        <w:t xml:space="preserve">в Регламент </w:t>
      </w:r>
      <w:r w:rsidRPr="00D02C0E">
        <w:rPr>
          <w:rFonts w:ascii="Times New Roman" w:hAnsi="Times New Roman"/>
          <w:bCs/>
          <w:sz w:val="28"/>
          <w:szCs w:val="28"/>
        </w:rPr>
        <w:t xml:space="preserve">Собрания депутатов </w:t>
      </w:r>
      <w:r>
        <w:rPr>
          <w:rFonts w:ascii="Times New Roman" w:hAnsi="Times New Roman"/>
          <w:bCs/>
          <w:sz w:val="28"/>
          <w:szCs w:val="28"/>
        </w:rPr>
        <w:t xml:space="preserve">Кунашакского </w:t>
      </w:r>
      <w:r w:rsidRPr="00D02C0E">
        <w:rPr>
          <w:rFonts w:ascii="Times New Roman" w:hAnsi="Times New Roman"/>
          <w:bCs/>
          <w:sz w:val="28"/>
          <w:szCs w:val="28"/>
        </w:rPr>
        <w:t>муниципальног</w:t>
      </w:r>
      <w:r>
        <w:rPr>
          <w:rFonts w:ascii="Times New Roman" w:hAnsi="Times New Roman"/>
          <w:bCs/>
          <w:sz w:val="28"/>
          <w:szCs w:val="28"/>
        </w:rPr>
        <w:t>о района»</w:t>
      </w:r>
      <w:r w:rsidRPr="00D02C0E">
        <w:rPr>
          <w:rFonts w:ascii="Times New Roman" w:hAnsi="Times New Roman"/>
          <w:sz w:val="28"/>
          <w:szCs w:val="28"/>
        </w:rPr>
        <w:t>;</w:t>
      </w:r>
    </w:p>
    <w:p w:rsidR="006E37FB" w:rsidRPr="00D02C0E" w:rsidRDefault="006E37FB" w:rsidP="00D02C0E">
      <w:pPr>
        <w:widowControl w:val="0"/>
        <w:suppressAutoHyphens/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02C0E">
        <w:rPr>
          <w:rFonts w:ascii="Times New Roman" w:hAnsi="Times New Roman"/>
          <w:sz w:val="28"/>
          <w:szCs w:val="28"/>
        </w:rPr>
        <w:t>2.7) р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ешение Собрания депутатов 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Кунашакского 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>муниципального района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           </w:t>
      </w:r>
      <w:r w:rsidRPr="00D02C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31 октября 2023</w:t>
      </w:r>
      <w:r w:rsidRPr="00D02C0E">
        <w:rPr>
          <w:rFonts w:ascii="Times New Roman" w:hAnsi="Times New Roman"/>
          <w:bCs/>
          <w:sz w:val="28"/>
          <w:szCs w:val="28"/>
        </w:rPr>
        <w:t xml:space="preserve"> года №</w:t>
      </w:r>
      <w:r>
        <w:rPr>
          <w:rFonts w:ascii="Times New Roman" w:hAnsi="Times New Roman"/>
          <w:bCs/>
          <w:sz w:val="28"/>
          <w:szCs w:val="28"/>
        </w:rPr>
        <w:t xml:space="preserve">55 </w:t>
      </w:r>
      <w:r w:rsidRPr="00D02C0E">
        <w:rPr>
          <w:rFonts w:ascii="Times New Roman" w:hAnsi="Times New Roman"/>
          <w:sz w:val="28"/>
          <w:szCs w:val="28"/>
        </w:rPr>
        <w:t>«</w:t>
      </w:r>
      <w:r w:rsidRPr="00D02C0E">
        <w:rPr>
          <w:rFonts w:ascii="Times New Roman" w:hAnsi="Times New Roman"/>
          <w:kern w:val="2"/>
          <w:sz w:val="28"/>
          <w:szCs w:val="28"/>
        </w:rPr>
        <w:t xml:space="preserve">О внесении </w:t>
      </w:r>
      <w:r>
        <w:rPr>
          <w:rFonts w:ascii="Times New Roman" w:hAnsi="Times New Roman"/>
          <w:kern w:val="2"/>
          <w:sz w:val="28"/>
          <w:szCs w:val="28"/>
        </w:rPr>
        <w:t xml:space="preserve">изменений в Регламент </w:t>
      </w:r>
      <w:r w:rsidRPr="00D02C0E">
        <w:rPr>
          <w:rFonts w:ascii="Times New Roman" w:hAnsi="Times New Roman"/>
          <w:kern w:val="2"/>
          <w:sz w:val="28"/>
          <w:szCs w:val="28"/>
        </w:rPr>
        <w:t xml:space="preserve">Собрания депутатов </w:t>
      </w:r>
      <w:r>
        <w:rPr>
          <w:rFonts w:ascii="Times New Roman" w:hAnsi="Times New Roman"/>
          <w:kern w:val="2"/>
          <w:sz w:val="28"/>
          <w:szCs w:val="28"/>
        </w:rPr>
        <w:t>Кунашакского муниципального района</w:t>
      </w:r>
      <w:r w:rsidRPr="00D02C0E">
        <w:rPr>
          <w:rFonts w:ascii="Times New Roman" w:hAnsi="Times New Roman"/>
          <w:sz w:val="28"/>
          <w:szCs w:val="28"/>
        </w:rPr>
        <w:t>»;</w:t>
      </w:r>
    </w:p>
    <w:p w:rsidR="006E37FB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>3. Настоящее решение вступа</w:t>
      </w:r>
      <w:r>
        <w:rPr>
          <w:rFonts w:ascii="Times New Roman" w:hAnsi="Times New Roman"/>
          <w:kern w:val="1"/>
          <w:sz w:val="28"/>
          <w:szCs w:val="28"/>
        </w:rPr>
        <w:t xml:space="preserve">ет в силу со дня его подписания, и подлежит опубликованию в средствах массовой информации. </w:t>
      </w:r>
    </w:p>
    <w:p w:rsidR="006E37FB" w:rsidRPr="00D02C0E" w:rsidRDefault="006E37FB" w:rsidP="00D02C0E">
      <w:pPr>
        <w:widowControl w:val="0"/>
        <w:tabs>
          <w:tab w:val="center" w:pos="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>4. Ко</w:t>
      </w:r>
      <w:r>
        <w:rPr>
          <w:rFonts w:ascii="Times New Roman" w:hAnsi="Times New Roman"/>
          <w:kern w:val="1"/>
          <w:sz w:val="28"/>
          <w:szCs w:val="28"/>
        </w:rPr>
        <w:t xml:space="preserve"> </w:t>
      </w:r>
      <w:proofErr w:type="spellStart"/>
      <w:r w:rsidRPr="00D02C0E">
        <w:rPr>
          <w:rFonts w:ascii="Times New Roman" w:hAnsi="Times New Roman"/>
          <w:kern w:val="1"/>
          <w:sz w:val="28"/>
          <w:szCs w:val="28"/>
        </w:rPr>
        <w:t>нтроль</w:t>
      </w:r>
      <w:proofErr w:type="spellEnd"/>
      <w:r w:rsidRPr="00D02C0E">
        <w:rPr>
          <w:rFonts w:ascii="Times New Roman" w:hAnsi="Times New Roman"/>
          <w:kern w:val="1"/>
          <w:sz w:val="28"/>
          <w:szCs w:val="28"/>
        </w:rPr>
        <w:t xml:space="preserve"> за исполнением настоящего решения возложить на председателя Собрания депутатов </w:t>
      </w:r>
      <w:r>
        <w:rPr>
          <w:rFonts w:ascii="Times New Roman" w:hAnsi="Times New Roman"/>
          <w:kern w:val="1"/>
          <w:sz w:val="28"/>
          <w:szCs w:val="28"/>
        </w:rPr>
        <w:t xml:space="preserve">Кунашакского </w:t>
      </w:r>
      <w:r w:rsidRPr="00D02C0E">
        <w:rPr>
          <w:rFonts w:ascii="Times New Roman" w:hAnsi="Times New Roman"/>
          <w:kern w:val="1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kern w:val="1"/>
          <w:sz w:val="28"/>
          <w:szCs w:val="28"/>
        </w:rPr>
        <w:t xml:space="preserve">Н.В. Гусеву </w:t>
      </w:r>
    </w:p>
    <w:p w:rsidR="006E37FB" w:rsidRPr="00D02C0E" w:rsidRDefault="006E37FB" w:rsidP="00D02C0E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6E37FB" w:rsidRPr="00D02C0E" w:rsidRDefault="006E37FB" w:rsidP="00D02C0E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6E37FB" w:rsidRDefault="006E37FB" w:rsidP="00D02C0E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 xml:space="preserve">Председатель </w:t>
      </w:r>
    </w:p>
    <w:p w:rsidR="006E37FB" w:rsidRPr="00D02C0E" w:rsidRDefault="006E37FB" w:rsidP="00D02C0E">
      <w:pPr>
        <w:widowControl w:val="0"/>
        <w:tabs>
          <w:tab w:val="center" w:pos="1320"/>
        </w:tabs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D02C0E">
        <w:rPr>
          <w:rFonts w:ascii="Times New Roman" w:hAnsi="Times New Roman"/>
          <w:kern w:val="1"/>
          <w:sz w:val="28"/>
          <w:szCs w:val="28"/>
        </w:rPr>
        <w:t>Собрания депутатов</w:t>
      </w:r>
      <w:r>
        <w:rPr>
          <w:rFonts w:ascii="Times New Roman" w:hAnsi="Times New Roman"/>
          <w:kern w:val="1"/>
          <w:sz w:val="28"/>
          <w:szCs w:val="28"/>
        </w:rPr>
        <w:t xml:space="preserve">                                                                               Н.В. Гусева </w:t>
      </w:r>
    </w:p>
    <w:p w:rsidR="006E37FB" w:rsidRPr="00D02C0E" w:rsidRDefault="006E37FB" w:rsidP="00D02C0E">
      <w:pPr>
        <w:widowControl w:val="0"/>
        <w:tabs>
          <w:tab w:val="center" w:pos="1320"/>
        </w:tabs>
        <w:suppressAutoHyphens/>
        <w:spacing w:after="0" w:line="24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4"/>
          <w:szCs w:val="29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4"/>
          <w:szCs w:val="29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4"/>
          <w:szCs w:val="29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4"/>
          <w:szCs w:val="29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4"/>
          <w:szCs w:val="29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4"/>
          <w:szCs w:val="29"/>
        </w:rPr>
      </w:pPr>
    </w:p>
    <w:p w:rsidR="006E37FB" w:rsidRPr="00D02C0E" w:rsidRDefault="006E37FB" w:rsidP="00D02C0E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4"/>
          <w:szCs w:val="29"/>
        </w:rPr>
      </w:pPr>
    </w:p>
    <w:p w:rsidR="006E37FB" w:rsidRPr="004221CD" w:rsidRDefault="006E37FB" w:rsidP="004221CD">
      <w:pPr>
        <w:shd w:val="clear" w:color="auto" w:fill="FFFFFF"/>
        <w:tabs>
          <w:tab w:val="left" w:pos="5940"/>
        </w:tabs>
        <w:spacing w:after="0" w:line="240" w:lineRule="auto"/>
        <w:jc w:val="right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</w:p>
    <w:p w:rsidR="006E37FB" w:rsidRPr="004221CD" w:rsidRDefault="006E37FB" w:rsidP="006A6CBA">
      <w:pPr>
        <w:shd w:val="clear" w:color="auto" w:fill="FFFFFF"/>
        <w:tabs>
          <w:tab w:val="left" w:pos="5760"/>
          <w:tab w:val="left" w:pos="5940"/>
          <w:tab w:val="left" w:pos="6300"/>
        </w:tabs>
        <w:spacing w:after="0" w:line="240" w:lineRule="auto"/>
        <w:jc w:val="right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4221CD">
        <w:rPr>
          <w:rFonts w:ascii="Times New Roman" w:hAnsi="Times New Roman"/>
          <w:bCs/>
          <w:spacing w:val="-10"/>
          <w:sz w:val="24"/>
          <w:szCs w:val="24"/>
          <w:lang w:eastAsia="ru-RU"/>
        </w:rPr>
        <w:lastRenderedPageBreak/>
        <w:t xml:space="preserve">УТВЕРЖДЕНО         </w:t>
      </w:r>
    </w:p>
    <w:p w:rsidR="006E37FB" w:rsidRPr="004221CD" w:rsidRDefault="006E37FB" w:rsidP="006A6CBA">
      <w:pPr>
        <w:shd w:val="clear" w:color="auto" w:fill="FFFFFF"/>
        <w:tabs>
          <w:tab w:val="left" w:pos="5760"/>
          <w:tab w:val="left" w:pos="5940"/>
          <w:tab w:val="left" w:pos="6300"/>
        </w:tabs>
        <w:spacing w:after="0" w:line="240" w:lineRule="auto"/>
        <w:jc w:val="right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4221CD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решением Собрания депутатов </w:t>
      </w:r>
    </w:p>
    <w:p w:rsidR="006E37FB" w:rsidRPr="004221CD" w:rsidRDefault="006E37FB" w:rsidP="006A6CBA">
      <w:pPr>
        <w:shd w:val="clear" w:color="auto" w:fill="FFFFFF"/>
        <w:tabs>
          <w:tab w:val="left" w:pos="5760"/>
          <w:tab w:val="left" w:pos="5940"/>
          <w:tab w:val="left" w:pos="6300"/>
        </w:tabs>
        <w:spacing w:after="0" w:line="240" w:lineRule="auto"/>
        <w:jc w:val="right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 w:rsidRPr="004221CD">
        <w:rPr>
          <w:rFonts w:ascii="Times New Roman" w:hAnsi="Times New Roman"/>
          <w:bCs/>
          <w:spacing w:val="-10"/>
          <w:sz w:val="24"/>
          <w:szCs w:val="24"/>
          <w:lang w:eastAsia="ru-RU"/>
        </w:rPr>
        <w:t>Кунашакского муниципального округа</w:t>
      </w:r>
    </w:p>
    <w:p w:rsidR="006E37FB" w:rsidRPr="004221CD" w:rsidRDefault="00B3411E" w:rsidP="006A6CBA">
      <w:pPr>
        <w:shd w:val="clear" w:color="auto" w:fill="FFFFFF"/>
        <w:tabs>
          <w:tab w:val="left" w:pos="5760"/>
          <w:tab w:val="left" w:pos="5940"/>
          <w:tab w:val="left" w:pos="6300"/>
        </w:tabs>
        <w:spacing w:after="0" w:line="240" w:lineRule="auto"/>
        <w:jc w:val="right"/>
        <w:rPr>
          <w:rFonts w:ascii="Times New Roman" w:hAnsi="Times New Roman"/>
          <w:bCs/>
          <w:spacing w:val="-10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10"/>
          <w:sz w:val="24"/>
          <w:szCs w:val="24"/>
          <w:lang w:eastAsia="ru-RU"/>
        </w:rPr>
        <w:t>от 23.09.</w:t>
      </w:r>
      <w:r w:rsidR="006E37FB" w:rsidRPr="004221CD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6E37FB" w:rsidRPr="004221CD">
          <w:rPr>
            <w:rFonts w:ascii="Times New Roman" w:hAnsi="Times New Roman"/>
            <w:bCs/>
            <w:spacing w:val="-10"/>
            <w:sz w:val="24"/>
            <w:szCs w:val="24"/>
            <w:lang w:eastAsia="ru-RU"/>
          </w:rPr>
          <w:t>2025 г</w:t>
        </w:r>
      </w:smartTag>
      <w:r>
        <w:rPr>
          <w:rFonts w:ascii="Times New Roman" w:hAnsi="Times New Roman"/>
          <w:bCs/>
          <w:spacing w:val="-10"/>
          <w:sz w:val="24"/>
          <w:szCs w:val="24"/>
          <w:lang w:eastAsia="ru-RU"/>
        </w:rPr>
        <w:t>.  № 11</w:t>
      </w:r>
      <w:bookmarkStart w:id="0" w:name="_GoBack"/>
      <w:bookmarkEnd w:id="0"/>
      <w:r w:rsidR="006E37FB" w:rsidRPr="004221CD">
        <w:rPr>
          <w:rFonts w:ascii="Times New Roman" w:hAnsi="Times New Roman"/>
          <w:bCs/>
          <w:spacing w:val="-10"/>
          <w:sz w:val="24"/>
          <w:szCs w:val="24"/>
          <w:lang w:eastAsia="ru-RU"/>
        </w:rPr>
        <w:t xml:space="preserve"> 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221CD">
        <w:rPr>
          <w:rFonts w:ascii="Times New Roman" w:hAnsi="Times New Roman"/>
          <w:b/>
          <w:bCs/>
          <w:sz w:val="24"/>
          <w:szCs w:val="24"/>
          <w:lang w:eastAsia="ru-RU"/>
        </w:rPr>
        <w:t>РЕГЛАМЕНТ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221CD">
        <w:rPr>
          <w:rFonts w:ascii="Times New Roman" w:hAnsi="Times New Roman"/>
          <w:b/>
          <w:bCs/>
          <w:sz w:val="24"/>
          <w:szCs w:val="24"/>
          <w:lang w:eastAsia="ru-RU"/>
        </w:rPr>
        <w:t>СОБРАНИЯ ДЕПУТАТОВ КУНАШАКСКОГО МУНИЦИПАЛЬНОГО ОКРУГА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1. ОБЩИЕ ПОЛОЖЕНИЯ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1. Правовой статус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Собрание депутатов Кунашакского муниципального округа (далее - Собрание депутатов) является коллегиальным, постоянно действующим представительным органом местного самоуправления Кунашакского муниципального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2. Собрание депутатов наделено собственными полномочиями по решению вопросов местного значения, отнесенных к его ведению федеральными законами, нормативными правовыми актами Челябинской области, </w:t>
      </w:r>
      <w:hyperlink r:id="rId6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Кунашакского муниципального округа (далее - Устав округа).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3.Собрание депутатов состоит из пятнадцати депутатов, избираемых на муниципальных выборах по мажоритарной избирательной системе, сроком на пять лет.</w:t>
      </w:r>
    </w:p>
    <w:p w:rsidR="006E37FB" w:rsidRPr="004221CD" w:rsidRDefault="006E37FB" w:rsidP="004221CD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4.Собрание депутатов является муниципальным казенным учреждением, образуемым для осуществления управленческих функций, и подлежит государственной регистрации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4221CD">
        <w:rPr>
          <w:rFonts w:ascii="Times New Roman" w:hAnsi="Times New Roman"/>
          <w:sz w:val="24"/>
          <w:szCs w:val="24"/>
          <w:lang w:eastAsia="ru-RU"/>
        </w:rPr>
        <w:t>в качестве юридического лица в соответствии с федеральным законом.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5. Собрание депутатов как юридическое лицо действует на основании общих для организаций данного вида положений Федерального </w:t>
      </w:r>
      <w:hyperlink r:id="rId7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закона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от 29.03.2025 № 33-ФЗ «Об общих принципах организации местного самоуправления в единой системе публичной власти», в соответствии с Гражданским </w:t>
      </w:r>
      <w:hyperlink r:id="rId8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кодексом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применительно к казенным учреждениям.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6.Юридический и почтовый адрес Собрания депутатов: 456730, Челябинская область, </w:t>
      </w:r>
      <w:proofErr w:type="spellStart"/>
      <w:r w:rsidRPr="004221CD">
        <w:rPr>
          <w:rFonts w:ascii="Times New Roman" w:hAnsi="Times New Roman"/>
          <w:sz w:val="24"/>
          <w:szCs w:val="24"/>
          <w:lang w:eastAsia="ru-RU"/>
        </w:rPr>
        <w:t>Кунашакский</w:t>
      </w:r>
      <w:proofErr w:type="spellEnd"/>
      <w:r w:rsidRPr="004221CD">
        <w:rPr>
          <w:rFonts w:ascii="Times New Roman" w:hAnsi="Times New Roman"/>
          <w:sz w:val="24"/>
          <w:szCs w:val="24"/>
          <w:lang w:eastAsia="ru-RU"/>
        </w:rPr>
        <w:t xml:space="preserve"> муниципальный округ, село Кунашак, улица Ленина, дом 103.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7.Собрание депутатов обладает правом законодательной инициативы в Законодательном Собрании Челябинской области.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8. Регламент Собрания депутатов Кунашакского муниципального округа (далее - Регламент) принимается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Изменения и дополнения в Регламент могут вноситься на основе предложений депутатов, постоянных комиссий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9. Гарантии осуществления полномочий депутатов устанавливаются </w:t>
      </w:r>
      <w:hyperlink r:id="rId9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>
        <w:t xml:space="preserve"> </w:t>
      </w:r>
      <w:r w:rsidRPr="004221CD">
        <w:rPr>
          <w:rFonts w:ascii="Times New Roman" w:hAnsi="Times New Roman"/>
          <w:sz w:val="24"/>
          <w:szCs w:val="24"/>
          <w:lang w:eastAsia="ru-RU"/>
        </w:rPr>
        <w:t xml:space="preserve">округа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4221CD">
        <w:rPr>
          <w:rFonts w:ascii="Times New Roman" w:hAnsi="Times New Roman"/>
          <w:sz w:val="24"/>
          <w:szCs w:val="24"/>
          <w:lang w:eastAsia="ru-RU"/>
        </w:rPr>
        <w:t xml:space="preserve"> в соответствии с законодательством Российской Федерации и Челябинской области.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2. Основы организации деятельности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Организацию деятельности Собрания депутатов осуществляет председатель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2. Деятельность Собрания депутатов осуществляется в соответствии с действующим законодательством Российской Федерации, законодательством Челябинской области, </w:t>
      </w:r>
      <w:hyperlink r:id="rId10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Кунашакского муниципального округа,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Деятельность Собрания депутатов строится на основе коллегиального, свободного, делового обсуждения вопросов и самостоятельного принятия решений; законности, гласности, содействия развитию всех форм участия населения в осуществлении местного самоуправления.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4. Собрание депутатов осуществляет свою деятельность на основе личного участия в его работе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5. Депутатская деятельность может осуществляться в любых формах, не противоречащих нормам, предусмотренным </w:t>
      </w:r>
      <w:hyperlink r:id="rId11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Конституцией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РФ, федеральными законами, законами Челябинской области, </w:t>
      </w:r>
      <w:hyperlink r:id="rId12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округа и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Работа Собрания депутатов строится на основе планов, утверждаемых Собранием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2. ВНУТРЕННЕЕ УСТРОЙСТВО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3. Структура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Собрание депутатов из своего состава избирает председателя Собрания депутатов и заместителя председателя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Собрание депутатов образует из числа депутатов постоянные комиссии.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Для обеспечения деятельности Собрание депутатов создает организационно-правовой отдел, состоящий из специалистов муниципальной службы, технического и обслуживающего персонала в соответствии с нормативами численности аппарата управления.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В Собрании депутатов могут быть образованы добровольные депутатские объединения, в том числе фракции политических партий, депутатские комиссии и рабочие группы в количестве не менее трех человек, при этом задачи, объем и срок полномочий депутатских объединений, комиссий и групп определяются при их образовании.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Порядок образования, функционирования и прекращения фракций политических партий устанавливается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4. Председатель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Председатель Собрания депутатов является выборным должностным лицом местного самоуправления муниципального округа, наделенным полномочиями по организации деятельности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2. Председатель Собрания депутатов избирается из числа депутатов Собрания депутатов на срок полномочий Собрания депутатов.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Решение об избрании председателя Собрания депутатов принимается большинством голосов от установленной численности Собрания депутатов при тайном или открытом голосовании.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3. Председатель Собрания депутатов осуществляет свои полномочия на профессиональной постоянной основе по решению Собрания депутатов.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Председатель Собрания депутатов: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представляет Собрание депутатов в отношениях с органами государственной власти и органами местного самоуправления, организациями, общественными объединениями, органами территориального общественного самоуправления и населением;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созывает заседания Собрания депутатов;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председательствует на заседаниях Собрания депутатов;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ведает внутренним распорядком Собрания депутатов;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подписывает протокол заседания Собрания депутатов;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6) принимает постановления и распоряжения по вопросам организации деятельности Собрания депутатов и работы аппарата Собрания депутатов;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7) оказывает содействие депутатам Собрания депутатов в осуществлении ими своих полномочий;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8) дает поручения постоянным и другим комиссиям Собрания депутатов, координирует их работу;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9) принимает меры по обеспечению гласности и учета общественного мнения в работе Собрания депутатов;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10) организует прием граждан и рассмотрение их обращений;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11) является главным распорядителем бюджетных средств по расходам Собрания депутатов;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12) от имени Собрания депутатов подписывает исковые заявления и другие документы, направляемые в суды, в случаях, предусмотренных законодательством;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13) решает иные вопросы, которые могут быть ему поручены Собранием депутатов или возложены в соответствии с законодательством и Уставом.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Председатель подотчетен и подконтролен Собранию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Кандидат на должность председателя Собрания депутатов выдвигается на первом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Право выдвигать кандидата на должность председателя Собрания депутатов имеют депутаты, группа депутатов, глава Кунашакского муниципального округа (далее - глава округа).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Каждому из кандидатов предоставляется право выступить с программой деятельности на посту председателя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Заявления о самоотводах принимаются после выдвижения всех кандидатур без обсуждения и голосования.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 После принятия самоотводов Собрание депутатов принимает решение об утверждении списка кандидатур для голосования по выборам председателя Собрания депутатов и форме голосования тайного или открытого.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случае определения избрания в форме тайного голосования Собрание депутатов принимает решение об утверждении списка кандидатур для внесения в бюллетень для голосования.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8. Кандидаты на должность председателя Собрания депутатов, включенные в список кандидатур для голосования, обладают правом на предвыборное выступление на заседании Собрания депутатов с программой деятельности на посту председателя Собрания депутатов. Очередность выступлений кандидатов устанавливается в алфавитном порядке. Время для выступлений и ответов на вопросы устанавливается в соответствии с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9. Обсуждение кандидатур на должность председателя Собрания депутатов проводится на заседании Собрания депутатов после завершения выступлений и ответов на вопросы всех кандидатов.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При обсуждении каждый депутат имеет право задавать кандидату вопросы, высказываться за или против выдвинутой кандидатуры.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При обсуждении каждый депутат имеет право на два выступления.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10. Тайное голосование по избранию председателя Собрания депутатов осуществляется в порядке, установленном настоящим Регламентом.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11. В случае если в бюллетень для тайного голосования были включены фамилии не более двух кандидатов, и ни один из кандидатов не набрал требуемого для избрания количества голосов, проводятся повторные выборы, начиная с процедуры выдвижения кандидатов. При этом возможно выдвижение ранее баллотировавшихся кандидатов.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12. В случае если в бюллетень для тайного голосования были включены фамилии более двух кандидатов, и ни один из кандидатов не набрал требуемого для избрания количества голосов, проводится повторное голосование по двум кандидатурам, получившим наибольшее количество голосов.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13. Если при повторном голосовании ни один из кандидатов не набрал требуемого для избрания количества голосов, проводятся повторные выборы, начиная с выдвижения кандидатов. При этом возможно выдвижение ранее баллотировавшихся кандидатов.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5. Заместитель председателя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Заместитель председателя Собрания депутатов избирается на первом заседании Собрания депутатов большинством голосов от установленной численности депутатов в порядке, установленном для избрания председателя Собрания депутатов при тайном или открытом голосовании, на срок полномочий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2.Право выдвигать кандидата на должность заместителя председателя Собрания депутатов имеют депутаты, группа депутатов, глава муниципального округа. Заместитель председателя Собрания депутатов избирается из числа депутатов Собрания депутатов и осуществляет свои полномочия на постоянной основе по решению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3.Заместитель председателя Собрания депутатов выполняет отдельные поручения председателя Собрания депутатов, в отсутствии председателя Собрания депутатов и в случае досрочного прекращения его полномочий исполняет его обязанности.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6. Постоянные комиссии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Собрание депутатов образует из числа депутатов постоянные комиссии, являющиеся постоянно действующими органами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Наименования постоянных комиссий Собрания депутатов, их структура, полномочия, порядок формирования, организация работы определяются </w:t>
      </w:r>
      <w:hyperlink r:id="rId13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Положением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о постоянных комиссиях Собрания депутатов, утверждаемым Собранием депутатов (далее - Положение о постоянных комиссиях).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Постоянные комиссии образуются Собранием депутатов на срок его полномочий. Численный состав постоянной комиссии не может быть менее 3-х депутатов. Собрание депутатов вправе образовывать новые постоянные комиссии, изменять численный и персональный состав и наименование постоянных комиссий и упразднять их. По вопросам образования, изменения состава и наименования постоянных комиссий и их упразднения Собрание депутатов принимает решения.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Персональный состав постоянных комиссий формируется Собранием депутатов на основе свободного волеизъявления депутатов Собрания депутатов, желающих в них работать, и избирается открытым голосованием.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При формировании комиссий голосование по решению Собрания депутатов проводится в целом по составу комиссии.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Комиссия избирает из своего состава председателя комиссии и заместителя председателя комиссии большинством голосов от числа членов комиссии.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Участие депутата в заседании соответствующей постоянной комиссии Собрания депутатов является обязательным.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О невозможности присутствовать на заседании постоянной комиссии по уважительной причине депутат в обязательном порядке информирует председателя Собрания депутатов, а в его отсутствие организационный отдел Собрания депутатов, как правило, за два дня до начала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Депутат, регулярно не принимающий участия в работе постоянной комиссии по неуважительной причине, может быть выведен из состава соответствующей комиссии решением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Инициатива вывода депутата из состава комиссии может исходить как от соответствующей комиссии, так и постоянной мандатной комиссии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Решение о выведении депутата из состава комиссии принимается простым большинством голосов депутатов, присутствующих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Собрание депутатов вправе принять решение об опубликовании решения в средствах массовой информации.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7. Временные депутатские комиссии и рабочие группы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1. Собрание депутатов, в том числе по инициативе постоянной комиссии Собрания депутатов, вправе в пределах своей компетенции создавать временные депутатские комиссии и рабочие группы, в состав которых наряду с депутатами могут входить представители органов государственной власти и местного самоуправления района, администрации района и ее структурных подразделений, специалисты и должностные лица организаций и учреждений, иные заинтересованные лица.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Задачи, срок, порядок работы, полномочия и персональный состав рабочих групп, временных депутатских комиссий определяются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 результатам деятельности рабочая группа, временная депутатская комиссия представляет Собранию депутатов доклад о результатах своей деятельности.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Член рабочей группы, временной депутатской комиссии, имеющий особое мнение, излагает его в письменном виде, которое оглашается на заседании постоянной комиссии или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 докладу рабочей группы, временной депутатской комиссии Собранием депутатов или постоянной комиссией может быть принято соответствующее решение.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Рабочая группа, временная депутатская комиссия прекращают свою деятельность после выполнения возложенных на них задач или досрочно по решению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8. Депутатские объединения, фракции политических партий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С целью осуществления совместной деятельности и выражения единой позиции по вопросам, рассматриваемым Собранием депутатов, депутаты вправе образовывать объединения депутатов, фракции политических партий, при этом фракциями являются объединения депутатов, принадлежащих к одной и той же партии (являющихся ее сторонниками) или таким партиям, которые, имея политические цели одного и того же направления, не конкурируют между собой.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Депутатские объединения (далее - объединения) образуются из числа депутатов Собрания депутатов и могут быть постоянными или временными.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Создание фракции политической партии (далее - фракции) возможно при наличии не менее трех депутатов Собрания депутатов, состоящих членами одной политической партии.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Объединения, фракции являются добровольными депутатскими объединениями и не подлежат государственной регистрации в качестве юридического лица.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Внутренняя деятельность объединения, фракции организуется ими самостоятельно.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Деятельность объединений, фракций осуществляется в форме подготовки альтернативных вариантов, критики или поддержки определенной позиции, в том числе путем направления в Собрание депутатов проектов решений, резолюций; посредством выступления в средствах массовой информации, участия в собраниях и других публичных мероприятиях.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7. Постоянные объединения, фракции численностью не менее трех депутатов регистрируются решением Собрания депутатов.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8. Временные объединения регистрации не подлежат и образуются сбором подписей депутатов, входящих в объединения, под заявлением, обращением, предложением, требованием и т.д.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9. Депутат вправе состоять только в одном постоянном объединении или фракции.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10. Регистрация объединения, фракции или прекращение их деятельности осуществляются на основании: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письменного уведомления руководителя объединения депутатов, фракции о создании или прекращении деятельности объединения, фракции;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протокола собрания членов объединения, фракции.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11. Для регистрации объединения, фракции также передается список депутатов, входящих в объединение, фракцию, с их подписями и сведения о лицах, уполномоченных выступать </w:t>
      </w: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от имени объединения, фракции; при этом члены фракции указывают сведения о партийной принадлежности.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12. Решение о регистрации объединения, фракции принимается не позднее 20 дней со дня поступления необходимых для регистрации документов.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Решение о прекращении деятельности объединения, фракции принимается не позднее 8 рабочих дней со дня поступления соответствующих документов.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13. Вступление в объединение, фракцию, а равно выход депутата из состава объединения, фракции осуществляется путем подачи письменного заявления на имя руководителя объединения, фракции с направлением копии заявления, при этом заявление о выходе из состава объединения, фракции принимается без обсуждения и не требует дополнительного решения объединения или фракции.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Заявление депутата о вступлении в объединение, фракцию, а равно выход депутата из состава объединения, фракции подается через аппарат организационного отдела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Датой выхода депутата из объединения, фракции считается дата регистрации соответствующего заявления.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14. Основанием для прекращения деятельности объединения, фракции является: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 коллегиальное решение объединения, фракции о прекращении деятельности;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решение - в случаях, предусмотренных действующим законодательством и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15. В случае прекращения деятельности политической партии в связи с ликвидацией или реорганизацией деятельность ее фракции в представительном органе муниципального образования, 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16. В случае нарушения объединением или фракцией законодательства Российской Федерации ответственность за данные нарушения несут лица, входящие в состав руководящих органов этих объединений.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9. Депутат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Депутат Собрания депутатов является полномочным представителем населения, проживающего в избирательном округе. Полномочия депутата начинаются со дня избрания его депутатом и прекращаются со дня начала работы Собрания депутатов нового созыва.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2. Депутат осуществляет свои полномочия на непостоянной основе, если иное не предусмотрено решением Собрания депутатов.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3. Избиратели, проживающие в избирательном округе депутата, могут в соответствии с </w:t>
      </w:r>
      <w:hyperlink r:id="rId14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Кунашакского муниципального округа выступить с инициативой о досрочном прекращении полномочий депутата.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4. Полномочия депутата Собрания депутатов прекращаются досрочно решением Собрания депутатов, в случае отсутствия депутата без уважительных причин   на   всех заседаниях Собрания депутатов в течение шести месяцев подряд.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Уважительными причинами неучастия депутата в заседании Собрания депутатов Кунашакского муниципального округа являются подтверждённые документально: 1. командировка, 2. временная нетрудоспособность.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10. Формы депутатской деятельности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Деятельность депутата осуществляется в следующих формах: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работа с избирателями;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участие в заседаниях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участие в работе соответствующих комиссий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участие в депутатских слушаниях;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- депутатское обращение (с запросом к должностным лицам);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депутатский запрос (через Собрание депутатов);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выполнение поручений Собрания депутатов и его рабочих органов.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Депутат вправе работать в любой из постоянных комиссий Собрания депутатов. Депутат может быть членом не более чем двух комиссий.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Депутаты Собрания депутатов ежемесячно ведут прием избирателей в своих избирательных округах.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График личного приема депутатов доводится до сведения избирателей через средства массовой информации и информационные стенды.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11. Участие депутата в комиссиях и заседаниях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Депутат пользуется правом решающего голоса по всем вопросам, рассматриваемым Собранием депутатов и постоянными комиссиями, членом которых он является.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Депутат реализует на заседании Собрания депутатов и комиссии, предоставленные ему права в соответствии с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Депутат обязан присутствовать на заседаниях Собрания депутатов и комиссий Собрания депутатов, членом которых он является.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При невозможности присутствовать на заседании комиссии или заседании Собрания депутатов депутат заблаговременно информирует об этом председателя Собрания депутатов или организационно-правовой отдел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12. Отчет о депутатской деятельности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Депутат не реже одного раза в год отчитывается перед избирателями округа о своей работе.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2.О времени и месте отчета заблаговременно информируются избиратели округа и организационно-правовой отдел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По итогам года председатель Собрания депутатов представляет депутатам Собрания депутатов доклад об итогах работы Собрания депутатов Кунашакского муниципального округа за истекший год.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Итоговый доклад председателя Собрания депутатов публикуется в средствах массовой информации, при этом неотъемлемой частью доклада является информация об участии депутатов в работе заседаний Собрания депутатов, его постоянных комиссий и рабочих групп.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13. Аппарат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Председатель Собрания депутатов, и работники Собрания депутатов образуют аппарат Собрания депутатов, призванный для обеспечения организационно-управленческих функций деятельности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Расходы на содержание аппарата Собрания депутатов предусматриваются в смете расходов Собрания депутатов и являются расходным обязательством Кунашакского муниципального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Для организационного, правового и материально-технического обеспечения деятельности Собрания депутатов, оказания помощи постоянным комиссиям, рабочим органам и депутатам создается организационно-правовой отдел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Решением Собрания депутатов утверждается Положение об аппарате Собрания депутатов, структура Собрания депутатов и предельная численность аппарата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5.Служебная деятельность работников аппарата Собрания депутатов осуществляется в соответствии с действующим трудовым законодательством, законодательством о </w:t>
      </w: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муниципальной службе, законодательством Челябинской области, </w:t>
      </w:r>
      <w:hyperlink r:id="rId15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и иными нормативными правовыми актами Кунашакского муниципального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Председатель Собрания депутатов утверждает штатное расписание Собрания депутатов и должностные инструкции работников аппарата, осуществляет прием и увольнение работников аппарата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пределах своей компетенции председатель Собрания депутатов издает  распоряжения и постановления.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14. Планирование правотворческой работы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Правотворческая работа Собрания депутатов строится на основе перспективного (годового) плана, утвержденного решением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Разработку проекта плана правотворческой работы Собрания депутатов организует председатель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План правотворческой работы Собрания депутатов на предстоящий год утверждается решением Собрания депутатов в течение первого квартала текущего года.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4. Предложения о включении вопросов в план правотворческой работы Собрания депутатов вносятся субъектами правотворческой инициативы, определяемыми в соответствии с </w:t>
      </w:r>
      <w:hyperlink r:id="rId16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На момент утверждения плана правотворческой работы не требуется наличия проектов документов по предложенным вопросам.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Планирование правотворческой работы Собрания депутатов не исключает возможности подготовки и внесения в Собрание депутатов проектов муниципальных правовых актов вне плана.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7.После утверждения Собранием депутатов план работы Собрания депутатов направляется для опубликования (обнародования) в официальные средства массовой информации и размещается на официальном сайте в сети Интернет.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3. ВНЕСЕНИЕ ВОПРОСОВ В СОБРАНИЕ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И ИХ ПРЕДВАРИТЕЛЬНОЕ РАССМОТРЕНИЕ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15. Подготовка и порядок внесения вопросов на заседание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Плановые вопросы на заседание Собрания депутатов готовятся лицами, на которых в соответствии с утвержденным перспективным (годовым) планом работы Собрания депутатов возложена ответственность за их подготовку.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Внеплановые вопросы готовятся инициаторами их внесения.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Утвержденный перспективный (годовой) план работы является основанием для подготовки и внесения в Собрание депутатов проектов решений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Проект решения Собрания депутатов вместе с необходимыми материалами вносится субъектом права правотворческой инициативы (далее - инициатор) не позднее, чем за две недели до заседания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Проект решения Собрания депутатов, внесенный в Собрание депутатов менее чем за две недели до очередного заседания Собрания депутатов, включается в проект повестки дня следующего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5.Вопросы, требующие безотлагательного рассмотрения, могут включаться в повестку непосредственно на заседании Собрания депутатов решением большинства голосов присутствующих депутатов при наличии заключения антикоррупционной экспертизы.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6. Проекты вносимых на заседание Собрания депутатов решений должны быть конкретными, соответствующими действующему законодательству, с указанием </w:t>
      </w: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организационных, финансово-экономических, нормативных и иных средств, обеспечивающих выполнение намеченных мер.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7.В проектах решений должны быть предусмотрены конкретные исполнители, сроки исполнения, порядок контроля и ответственные лица за их осуществление.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8.Оформление проекта решения осуществляется инициатором в соответствии с требованиями Положения о муниципальных правовых актах Кунашакского муниципального округа. 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9.Представляемые проекты решений должны быть согласованы с заинтересованными органами и должностными лицами, иметь заключение о проведенной правовой и антикоррупционной экспертизе.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Согласование осуществляется в форме визирования на обороте первого экземпляра проекта решения или приложения к нему. Замечания, дополнения к проекту решения излагаются на отдельном листе. Виза включает в себя названия должности, фамилию, личную подпись визирующего и дату согласования. Проект правового акта считается согласованным при наличии всех виз должностных лиц.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Если в процессе доработки в проект решения вносились изменения принципиального характера, то проект подлежит повторному согласованию с заинтересованными должностными лицами.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10.К проектам решения нормативного содержания прилагается пояснительная записка с указанием инициатора проекта, оснований для его подготовки, положенных в основу законодательных и иных нормативных правовых актов, иных источников. В ней дается также обоснование необходимости, законности и реальности предусматривающих мер, поручений, средств и иных путей реализации.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11.К проекту решения должны также прилагаться справки, документы, на которые имеется ссылка в проекте. Проект решения может содержать приложения (положения, порядки, схемы, графики, таблицы, инструкции, перечни, списки и другие документы). Приложения к проекту решения могут являться его неотъемлемой частью (не могут применяться без текста решения), в этих случаях в соответствующих пунктах правового акта делается ссылка «согласно приложению».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12.Проекты решений, связанные с утверждением бюджета округа, расходованием бюджетных финансовых средств, установлением или отменой налогов и сборов, представляются главой округа или при наличии заключения главы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13.К проекту решения прилагается заключение финансового Управления администрации Кунашакского муниципального округа в случаях, если проект правового акта предусматривает расходы из местного бюджета муниципального образования для обеспечения деятельности органов местного самоуправления и муниципального хозяйства в целом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14. Проект решения Собрания депутатов и сопутствующие проекту материалы представляются инициатором или лицом, на которое возложена ответственность за его подготовку, на бумажном и магнитном (машиночитаемом) носителях.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15. Проект решения Собрания депутатов, представленный на бумажном носителе, в случае если он изложен более чем на одном листе, и приложения к нему (за исключением прилагаемого справочного и иного материала, носящего информативный характер) должны быть прошиты и заверены подписью и печатью лица (органа, инициатора), на которых возложена ответственность за его подготовку.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16. Внесение машиночитаемой копии проекта решения Собрания депутатов, в том числе приложений к нему, возможно на адрес электронной почты Собрания депутатов  </w:t>
      </w:r>
      <w:hyperlink r:id="rId17" w:history="1">
        <w:r w:rsidRPr="00C51A29">
          <w:rPr>
            <w:rStyle w:val="a3"/>
          </w:rPr>
          <w:t>http://e.mail.ru/cgi-bin/msglist?back=1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>kunsobrdep.74@mail.ru  не позднее момента внесения проекта на бумажном носителе.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17. Официальным внесением проекта правового акта в Собрание депутатов считается регистрация всех необходимых материалов, поданных в порядке и соответствии с </w:t>
      </w: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нормами, предусмотренными настоящим Регламентом и Положением о муниципальных правовых актах, в организационно-правовом отделе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16. Подготовка к предварительному рассмотрению проектов решений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После регистрации проект решения Собрания депутатов: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1) изучается организационно-правовым отделом Собрания депутатов. При  выявлении несоответствия представленного проекта решения требованиям, установленным Положением о муниципальных правовых актах или настоящим Регламентом, инициатору предлагается устранить указанные нарушения в трехдневный срок, при этом, если окончание срока приходится на выходной день, днем исполнения считается последний рабочий день, предшествующий истечению срока.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2) направляется в прокуратуру района на проведение антикоррупционной экспертизы. При выявлении </w:t>
      </w:r>
      <w:proofErr w:type="spellStart"/>
      <w:r w:rsidRPr="004221CD">
        <w:rPr>
          <w:rFonts w:ascii="Times New Roman" w:hAnsi="Times New Roman"/>
          <w:sz w:val="24"/>
          <w:szCs w:val="24"/>
          <w:lang w:eastAsia="ru-RU"/>
        </w:rPr>
        <w:t>коррупциогенных</w:t>
      </w:r>
      <w:proofErr w:type="spellEnd"/>
      <w:r w:rsidRPr="004221CD">
        <w:rPr>
          <w:rFonts w:ascii="Times New Roman" w:hAnsi="Times New Roman"/>
          <w:sz w:val="24"/>
          <w:szCs w:val="24"/>
          <w:lang w:eastAsia="ru-RU"/>
        </w:rPr>
        <w:t xml:space="preserve"> факторов и норм, противоречащих действующему законодательству, заключение прокурора направляется инициатору для устранения указанных нарушений в трехдневный срок, при этом, если окончание срока приходится на выходной день, днем исполнения считается последний рабочий день, предшествующий истечению срока.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2.Проект решения, соответствующий установленным требованиям, направляется председателем Собрания депутатов в постоянную комиссию Собрания депутатов в соответствии с ее компетенцией для предварительного рассмотрения.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17. Предварительное рассмотрение проекта решения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1. Предварительное рассмотрение проекта решения Собрания депутатов производится на заседании постоянной комиссии Собрания депутатов в порядке, установленном </w:t>
      </w:r>
      <w:hyperlink r:id="rId18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Положением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о постоянных комиссиях.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Предварительное рассмотрение проекта решения Собрания депутатов может проводиться несколькими постоянными комиссиями, в том числе на их совместном заседании.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При внесении в Собрание депутатов альтернативных проектов решения Собрания депутатов по одному и тому же вопросу указанные проекты рассматриваются одновременно.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Постоянная комиссия депутатов вправе принять решение о направлении проекта решения Собрания депутатов депутатам, не входящим в состав данной комиссии, другим субъектам права правотворческой инициативы для дачи ими замечаний и предложений по проекту решения.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В случаях, предусмотренных законодательством, и по решению Собрания депутатов проект решения публикуется в средствах массовой информации с указанием срока подачи замечаний и предложений по данному проекту.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В случаях, предусмотренных законодательством, а также по решению постоянной комиссии проекты могут быть направлены главе округа для дачи заключения, а также на согласование в органы местного самоуправления, профильное управление либо отдел Администрации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 Депутаты, комиссии, рабочие группы Собрания депутатов вправе проводить обсуждение проектов документов и поправок к ним на любой стадии их подготовки и рассмотрения, проводить пресс-конференции и организовывать выступления в средствах массовой информации для ознакомления населения района со своей точкой зрения по обсуждаемым проектам.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8. По проектам решений Собрания депутатов в случаях, предусмотренных законодательством, а также по решению Собрания депутатов проводятся публичные слушания.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Публичные слушания проводятся в соответствии с </w:t>
      </w:r>
      <w:hyperlink r:id="rId19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Положением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о публичных слушаниях в Кунашакском муниципальном округе, утвержденным Собранием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9. Результатом предварительного рассмотрения проекта правового акта является принятие решения постоянной комиссии по рассматриваемому вопросу: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одобрить представленный проект решения Собрания депутатов и рекомендовать принять его в предлагаемой редакции;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одобрить представленный проект решения Собрания депутатов и рекомендовать инициатору устранить высказанные на заседании постоянной комиссии замечания с указанием срока устранения либо одобрить проект решения Собрания депутатов и для его доработки создать рабочую группу с участием инициатора;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в случае несоответствия проекта решения Собрания депутатов законодательству Российской Федерации и Челябинской области, иным нормативным правовым актам, а также, если принятие данного решения не входит в компетенцию Собрания депутатов - рекомендовать отклонить указанный проект;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направить проект на доработку разработчику;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отклонить проект.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10. В случае внесения проекта правового акта соответствующей (профильной) комиссией, комиссия может принять решение о включении данного вопроса в повестку заседания Собрания депутатов и назначении докладчика по данному вопросу.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18. Порядок рассмотрения актов прокурорского реагирования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Поступившие в Собрание депутатов акты прокурорского реагирования (протесты, представления, предостережения, требования) после их регистрации незамедлительно направляются председателю Собрания депутатов. Одновременно их копии направляются организационно-правовой отдел Собрания депутатов для правовой оценки акта прокурорского реагирования, подготовки заключения и внесения данного акта и проекта решения по нему на рассмотрение профильной комиссии (комиссий).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Проекты решений Собрания депутатов о рассмотрении протестов, требований и представлений органов прокуратуры вносятся в качестве внеплановых вопросов в повестку очередного заседания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На заседании Собрания депутатов рассматриваются протест, требование или представление и подготовленный в установленном порядке проект о признании утратившим силу опротестованного решения или о внесении изменений в него;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Принятое решение направляется прокурору, направившему в Собрание депутатов акт прокурорского реагирования.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19. Депутатские слушания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Собрание депутатов в порядке предварительного рассмотрения вопросов вправе проводить депутатские слушания по наиболее важным вопросам жизнедеятельности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Депутатские слушания проводятся по инициативе председателя Собрания депутатов, главы округа или постоянных комиссий Собрания депутатов с целью ознакомления депутатов с проектами и их особенностями; мнением экспертов и жителей округа, а также для освещения интересующих депутатов аспектов рассматриваемых вопросов.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Порядок работы, правила и процедуры проведения депутатских слушаний оговариваются в рабочем порядке.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Депутатские слушания заканчиваются принятием рекомендаций органам местного самоуправления по обсуждаемому вопросу.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Рекомендации принимаются путем их одобрения большинством участников депутатских слушаний, которые могут публиковаться в печати.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Депутатские слушания протоколируются секретариатом, протокол подписывается председательствующим.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Рекомендации депутатских слушаний могут рассматриваться на заседании Собрания депутатов и по решению Собрания депутатов могут публиковаться в средствах массовой информации.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20. Депутатский запрос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Депутатский запрос - письменное обращение депутата (депутатов) Собрания депутатов, принятое на заседании Собрания депутатов к органам государственной власти и их должностным лицам, органам местного самоуправления и должностным лицам местного самоуправления (далее - органы и должностные лица), к руководителям предприятий, учреждений и организаций независимо от их организационно-правовых форм, с целью получения объяснений по вопросам, входящим в компетенцию указанных органов и должностных лиц.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Депутатский запрос является крайним средством депутатского воздействия. Ему должно предшествовать принятие всех возможных мер разрешения возникшей проблемы, в том числе и депутатские обращения.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С обращением о направлении депутатского запроса могут обратиться депутат, группа депутатов Собрания депутатов (в том числе по просьбе избирателей), постоянная комиссия Собрания депутатов, при этом окончательное решение о целесообразности депутатского запроса принимает заседание Собрания депутатов простым большинством голосов от присутствующих на заседании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Депутатский запрос, как правило, адресуется одному органу или должностному лицу, но может быть направлен и нескольким органам или должностным лицам, если проблема носит комплексный характер.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Запрос должен быть мотивированным, ясным, отражать действительно острую, актуальную для избирательного округа или муниципального округа проблему и исходить из государственных, местных или общественных интересов.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Предложение о направлении депутатского запроса в письменной форме с прилагаемым к нему текстом депутатского запроса (на бумажном и магнитном носителях) и другими материалами направляется на имя председателя Собрания депутатов, регистрируется организационным отделом Собрания депутатов и подлежит рассмотрению на ближайшем заседании Собрания депутатов, если внесенный вопрос не требует дополнительного изучения и подготовки.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В запросе указывается: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кому адресован запрос;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факты нарушения закона или претензии адресату;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конкретные действия депутата (группы депутатов) Собрания депутатов по устранению указанных недостатков и меры, ранее принимаемые для разрешения вопроса;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предложения депутата (группы депутатов) Собрания депутатов по решению названных проблем.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 Депутатский запрос в качестве вопроса вносится в повестку дня заседания Собрания без обсуждения.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8. На заседании Собрания депутат, инициатор запроса (председатель комиссии) информируют Собрание депутатов о подаче и содержании запроса, принятых мерах по разрешению поставленного вопроса.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9. По результатам обсуждения депутатского запроса Собранием депутатов может быть принята отличная от первоначального варианта редакция текста запроса или решение о направлении его адресату в представленной редакции.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10. Решение о направлении депутатского запроса принимается простым большинством голосов депутатов, присутствующих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11.Депутатский запрос, принятый решением Собрания депутатов, оформляется на установленном Собранием депутатов бланке депутатского запроса и подписывается инициатором запроса (председателем комиссии).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12.Решение Собрания депутатов о направлении депутатского запроса с прилагаемыми материалами, выпиской из настоящего Регламента направляется адресату в соответствии с установленными правилами документооборота.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13. Органы и должностные лица обязаны дать письменный ответ на него в десятидневный срок со дня получения, если ответ не требует дополнительного изучения или проверки.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14. Если для подготовки ответа на депутатский запрос требуется время для дополнительного изучения или проверки, то письменный ответ дается в месячный срок со дня его получения.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15.Инициатор запроса, руководство Собрания депутатов имеют право принять непосредственное участие в рассмотрении поставленного им в депутатском запросе вопроса, в том числе на закрытых заседаниях соответствующих органов.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этом случае в сопроводительном письме Собрания депутатов должна быть указана данная просьба с указанием контактной информации для оповещения.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К сопроводительному письму в этом случае должна быть приложена выписка из Регламента Собрания депутатов, регламентирующая данное право.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О дне рассмотрения депутат, руководство Собрания депутатов должны быть извещены не позднее, чем за 3 дня до даты рассмотрения поставленного вопроса.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16. Собрание депутатов при необходимости вправе потребовать явки должностного лица на заседание Собрания депутатов для дачи разъяснений по поставленному в депутатском запросе вопросу.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17. Полученный в установленный законом срок письменный ответ на депутатский запрос оглашается председателем Собрания депутатов или председательствующим или доводится до сведения депутатов Собрания депутатов иным путем.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18. По рассмотрению письменного ответа, получения разъяснений по депутатскому запросу принимается решение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21. Депутатское обращение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Депутатским обращением считается обращение в письменной форме в органы государственной власти, местного самоуправления, на предприятия, в учреждения, воинские части, общественные объединения и организации муниципального района и области с просьбой принять определенные меры, представить информацию, предложения, разъяснения по вопросам, касающимся депутатской деятельности.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Депутатское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его регистрации.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Депутат имеет право принять непосредственное участие в рассмотрении поставленного им в обращении вопроса, в том числе на закрытых заседаниях соответствующих органов.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случае если депутат изъявил желание принять непосредственное участие в рассмотрении поставленного им в обращении вопроса, в обращении должна быть указана данная просьба с указанием контактной информации для оповещения.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В этом случае депутат может приложить к обращению выписку из Регламента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О дне рассмотрения депутат должен быть извещен не позднее 3 дней до даты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4. ЗАСЕДАНИЯ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22.Организационно-техническое обеспечение заседаний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1.Сотрудники аппарата Собрания депутатов осуществляют организационно-техническое обеспечение заседаний Собрания депутатов: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обеспечивают депутатов проектами правовых актов по вопросам повестки заседания Собрания депутатов и другой необходимой документацией;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оказывают помощь депутатам в организации взаимодействия их с руководителями и специалистами структурных подразделений администрации округа;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приглашают лиц, чье присутствие необходимо при обсуждении проекта правового акта;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оказывают председательствующему помощь в проведении заседаний;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обобщает сведения о явке депутатов, причинах отсутствия депутатов на заседании, информирует об этом председательствующего;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6) ведет запись желающих выступить с указанием времени поступления заявок;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7) регистрирует поступившие справки, обращения, заявления и вопросы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8) оформляют принятые Собранием депутатов правовые акты и готовят их к официальному опубликованию.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23. Порядок созыва и проведения первого заседания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Первое заседание Собрания депутатов созывается в течение 30 дней со дня избрания депутатов Собрание депутатов в правомочном составе.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2.Открывает первое заседание Собрания депутатов и ведет его до избрания председателя старейший по возрасту депутат на основании протокольного решения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Председатель избирательной комиссии Кунашакского муниципального округа информирует Собрание депутатов о результатах выборов и сообщает фамилии избранных депутатов по списку.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По решению Собрания депутатов в повестку дня первого заседания включаются следующие вопросы: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избрание председателя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избрание заместителя председателя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назначение даты проведения следующего заседания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иные вопросы.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После избрания, председатель Собрания депутатов продолжает вести заседание.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случае его отсутствия - заместитель председателя; при отсутствии последнего - депутат, избираемый большинством голосов депутатов, присутствующих на заседании.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24. Порядок созыва заседаний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Очередные заседания Собрания депутатов проводятся не реже одного раза в  месяц.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2. Внеочередные заседания Собрания депутатов созываются по предложению не менее одной трети от состава Собрания депутатов, а также по требованию главы муниципального округа не позднее чем в течение двух недель после подачи письменного предложения о проведении внеочередного заседания с указанием вопросов, выносимых на обсуждение.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3. Информация о времени созыва и месте проведения заседания Собрания депутатов, а также о вносимых на рассмотрение вопросах доводится до сведения депутатов за пять дней до заседания. В указанный срок депутатам предоставляются необходимые материалы.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221CD">
        <w:rPr>
          <w:rFonts w:ascii="Times New Roman" w:hAnsi="Times New Roman"/>
          <w:sz w:val="24"/>
          <w:szCs w:val="24"/>
          <w:u w:val="single"/>
          <w:lang w:eastAsia="ru-RU"/>
        </w:rPr>
        <w:t>Статья 25. Порядок работы заседания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Заседания Собрания депутатов начинаются в 10.00 часов. Через каждые 1,5 часа работы объявляется перерыв продолжительностью 15 минут.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Собрание депутатов вправе принять решение об ином времени проведения заседания.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Рабочий распорядок дня заседания Собрания депутатов определяется в начале заседания и утверждается большинством голосов от числа зарегистрированных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Время для докладов на заседании устанавливается, как правило, до 15 минут, в особых случаях - до 30 минут; содокладов - до 7 минут.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Время для выступлений: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730"/>
      </w:tblGrid>
      <w:tr w:rsidR="006E37FB" w:rsidRPr="004221CD" w:rsidTr="00135C13"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 обсуждению повестки дня                    </w:t>
            </w:r>
          </w:p>
        </w:tc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>до 3 минут;</w:t>
            </w:r>
          </w:p>
        </w:tc>
      </w:tr>
      <w:tr w:rsidR="006E37FB" w:rsidRPr="004221CD" w:rsidTr="00135C13"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для обсуждения докладов и содокладов          </w:t>
            </w:r>
          </w:p>
        </w:tc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>до 5 минут;</w:t>
            </w:r>
          </w:p>
        </w:tc>
      </w:tr>
      <w:tr w:rsidR="006E37FB" w:rsidRPr="004221CD" w:rsidTr="00135C13"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 обсуждении принимаемых решений            </w:t>
            </w:r>
          </w:p>
        </w:tc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>до 5 минут;</w:t>
            </w:r>
          </w:p>
        </w:tc>
      </w:tr>
      <w:tr w:rsidR="006E37FB" w:rsidRPr="004221CD" w:rsidTr="00135C13"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 порядку ведения заседания                  </w:t>
            </w:r>
          </w:p>
        </w:tc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>до 3 минут;</w:t>
            </w:r>
          </w:p>
        </w:tc>
      </w:tr>
      <w:tr w:rsidR="006E37FB" w:rsidRPr="004221CD" w:rsidTr="00135C13"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при обсуждении кандидатур                     </w:t>
            </w:r>
          </w:p>
        </w:tc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>до 5 минут;</w:t>
            </w:r>
          </w:p>
        </w:tc>
      </w:tr>
      <w:tr w:rsidR="006E37FB" w:rsidRPr="004221CD" w:rsidTr="00135C13"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 мотивам голосования                        </w:t>
            </w:r>
          </w:p>
        </w:tc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>до 3 минут;</w:t>
            </w:r>
          </w:p>
        </w:tc>
      </w:tr>
      <w:tr w:rsidR="006E37FB" w:rsidRPr="004221CD" w:rsidTr="00135C13"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ответы на вопросы                             </w:t>
            </w:r>
          </w:p>
        </w:tc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>до 3 минут;</w:t>
            </w:r>
          </w:p>
        </w:tc>
      </w:tr>
      <w:tr w:rsidR="006E37FB" w:rsidRPr="004221CD" w:rsidTr="00135C13"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повторные выступления                  </w:t>
            </w:r>
          </w:p>
        </w:tc>
        <w:tc>
          <w:tcPr>
            <w:tcW w:w="5418" w:type="dxa"/>
          </w:tcPr>
          <w:p w:rsidR="006E37FB" w:rsidRPr="004221CD" w:rsidRDefault="006E37FB" w:rsidP="00422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21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3 минут.</w:t>
            </w:r>
          </w:p>
        </w:tc>
      </w:tr>
    </w:tbl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 истечении установленного времени председательствующий предупреждает об этом выступающего и затем вправе прервать его выступление.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С согласия большинства депутатов, присутствующих на заседании, время для выступлений может быть продлено.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В случае, когда вопрос повестки дня заседания Собрания депутатов, требует более длительного и детального рассмотрения, депутаты вправе большинством голосов от присутствующих на заседании принять решение о прекращении рассмотрения данного вопроса и возобновлении его рассмотрения в конце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6.В конце заседания отводится время продолжительностью до 10 минут для выступления депутатов с заявлениями, обращениями и объявлениями. Прения по этим выступлениям не открываются.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26. Формирование и утверждение повестки дня заседания Собрания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Повестка дня заседания Собрания депутатов формируется не позднее пяти дней до заседания в соответствии с планом работы и на основании предложений председателя Собрания депутатов, постоянных комиссий, главы муниципального округа, органов местного самоуправления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Проект повестки дня вносится на рассмотрение Собрания депутатов председательствующим и утверждается большинством голосов депутатов, присутствующих на заседании.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2. Вопрос может быть включен в повестку дня заседания в случаях и порядке, установленных </w:t>
      </w:r>
      <w:hyperlink r:id="rId20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статьей 15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настоящего Регламента.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Вопрос, требующий безотлагательного рассмотрения, может быть включен в повестку дня непосредственно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Дополнительный вопрос может быть включен в повестку дня при наличии внесенного в установленном порядке проекта соответствующего решения.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5. Исключение вопроса из внесенного председательствующим проекта повестки допускается по инициативе лица, внесшего соответствующий проект решения Собрания депутатов, либо принимается протокольным решением, принятым большинством голосов от числа присутствующих на заседании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27. Порядок участия в заседаниях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Участие депутата в заседании Собрания депутатов является обязательным. О невозможности присутствовать на заседании Собрания депутатов по уважительной причине депутат в обязательном порядке информирует председателя Собрания депутатов, а в его отсутствие организационный отдел Собрания депутатов, как правило, за два дня до начала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Заседания Собрания депутатов проводятся гласно и носят, как правило, открытый характер.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На заседаниях Собрания депутатов вправе присутствовать глава округа, прокурор округа, председатель Контрольно-ревизионной комиссии округа, депутаты Государственной думы РФ и Законодательного Собрания Челябинской области.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4.Закрытые заседания Собрания депутатов проводятся в случаях, установленных федеральными законами.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На закрытых заседаниях Собрания депутатов вправе присутствовать глава округа и прокурор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5. Представители органов местного самоуправления округа и сельских поселений, общественных объединений и иные граждане, не относящиеся к числу лиц, указанных в </w:t>
      </w:r>
      <w:hyperlink r:id="rId21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пункте 3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настоящей статьи, вправе присутствовать на открытом заседании Собрания депутатов. Заявка о желании присутствовать на заседании Собрания депутатов рассматривается в течение 2 рабочих дней, после чего направляется уведомление заявителю.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О желании принять участие в заседании заинтересованные органы и лица направляют письменную заявку в Собрание депутатов не позднее, чем за пять дней до начала заседания. Список присутствующих утверждается председателем Собрания депутатов, после чего их извещают о месте и времени проведения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Представители средств массовой информации вправе производить теле-, кино- и фотосъемку с мест, заранее согласованных с организационным отделом Собрания депутатов, при условии, что осуществление съемки не будет мешать проведению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 По решению Собрания депутатов руководители или иные должностные лица Администрации округа, органов местного самоуправления округа и сельских поселений, предприятий, учреждений, организаций, расположенных на территории округа, обязаны являться на заседания Собрания депутатов для представления информации по вопросам, относящимся к компетенции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28. Председательствующий на заседании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Заседание Собрания депутатов открывает и ведет председательствующий.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 Председательствующий на заседании Собрания депутатов обязан: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соблюдать Регламент и придерживаться повестки заседания;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объявлять об открытии и закрытии заседания Собрания депутатов, о перерывах в ходе заседания;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обеспечивать соблюдение прав депутатов на заседании;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обеспечивать порядок в зале заседаний;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информировать о кворуме и следить за его наличием;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6) предоставлять слово для докладов, содокладов и выступлений;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7) организовывать ведение протокола заседания;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8) оглашать личные заявления и справки депутатов, предоставлять слово для вопросов, справок, замечаний и предложений, а также для замечаний по соблюдению настоящего Регламента;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9) объявлять распорядок работы заседания и контролировать его исполнение;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10) контролировать время выступлений, своевременно напоминать выступающему об истечении установленного времени;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11) ставить на голосование проекты решений Собрания депутатов, фиксировать все поступившие предложения депутатов по рассматриваемым вопросам на заседании Собрания депутатов, объявлять последовательность их постановки на голосование, объявлять результаты голосования;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12) заслушивать (зачитывать) и ставить на голосование вне очереди предложения депутатов по порядку ведения заседания, в том числе и свои собственные альтернативные предложения;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13) проявлять уважительное отношение к участникам заседания, воздерживаться от персональных замечаний и оценок выступлений участников заседания;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14) редактировать предложения, выносимые на поименное голосование;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15) выполнять иные обязанности в соответствии с </w:t>
      </w:r>
      <w:hyperlink r:id="rId22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округа и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3.Председательствующий имеет право: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лишить выступающего слова, если тот нарушает Регламент, выступает не по повестке дня, использует оскорбительные выражения;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не прибегать к подсчету голосов при явном (очевидном) большинстве при принятии процедурных решений;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пользоваться установленными правами при проведении голосования;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обращаться за справками к депутатам и должностным лицам;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давать поручения, связанные с обеспечением работы заседания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6) при необходимости проводить консультации с депутатами, председателями постоянных комиссий;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7) создавать временные согласительные комиссии, организовывать их работу для решения спорных вопросов, возникающих в ходе заседания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8) приостанавливать незапланированные дебаты;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9) объявлять при необходимости внеочередной перерыв;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10) призвать депутатов, приглашенных, присутствующих на заседании к порядку.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Председательствующий не вправе комментировать, прерывать или лишать депутата слова, если он не нарушает положений настоящего Регламента.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29. Права депутатов на заседании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1.Депутат Собрания депутатов имеет право: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избирать и быть избранным в органы Собрания депутатов, выдвигать кандидатов (в том числе и свою кандидатуру) в эти органы, заявлять отвод кандидатам;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вносить предложения по повестке заседания, по порядку ведения заседания;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вносить поправки к проектам правовых актов;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участвовать в прениях, задавать вопросы докладчику (содокладчику), выступать по мотивам голосования до проведения голосования;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требовать постановки своих предложений на голосование;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6) требовать повторного голосования в случаях установленного нарушения правил голосования;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7) высказывать мнение по персональному составу создаваемых или созданных Собранием депутатов органов и кандидатурам должностных лиц, избираемых, назначаемых или утверждаемых Собранием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8) вносить предложения о заслушивании на заседании Собрания депутатов отчета или информации любого органа либо должностного лица, подконтрольного Собранию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9) вносить предложения о необходимости проведения проверок по вопросам компетенции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10) ставить вопрос о необходимости разработки нового документа, вносить предложения по изменению действующих документов;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11) оглашать обращения, имеющие общественное значение;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12) пользоваться другими правами, предоставленными ему законодательством и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Статья 30. Обязанности депутата, приглашенных, присутствующих на заседании Собрания депутатов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Депутат, присутствующий на заседании Собрания депутатов, обязан соблюдать настоящий Регламент и этические нормы, не вправе употреблять в своей речи грубые, оскорбительные выражения, наносящие ущерб чести и достоинству депутатов и приглашенных, допускать необоснованные обвинения в чей-либо адрес, использовать заведомо ложную информацию, призывать к незаконным действиям.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Использование депутатами на заседании Собрания депутатов средств телефонной связи не должно мешать нормальному ходу заседания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случае нарушения указанных правил председательствующий делает депутату официальное замечание, называя его фамилию, а в случае повторного нарушения предлагает Собранию депутатов лишить депутата права на выступления в течение всего заседания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Приглашенные, присутствующие на заседании Собрания депутатов, обязаны соблюдать этические нормы, не вправе употреблять в своей речи грубые оскорбительные выражения, наносящие ущерб чести и достоинству депутатов, других приглашенных и присутствующих, допускать необоснованные обвинения в чей-либо адрес, использовать заведомо ложную информацию, призывать к незаконным действиям.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Приглашенные, присутствующие занимают в зале заседаний Собрания депутатов, отведенные места, при этом они не должны нарушать настоящий Регламент, не вправе выступать без разрешения председательствующего, обязаны соблюдать тишину и порядок, не пользоваться средствами телефонной связи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случае нарушения указанных правил председательствующий делает приглашенному, присутствующему официальное замечание, называя его фамилию, а в случае повторного нарушения удаляет его из зала заседания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31. Секретарь заседания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Избранный из числа депутатов секретарь заседания Собрания депутатов: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фиксирует результаты открытого и поименного голосования депутатов по принимаемым на заседании Собрания депутатов решениям;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обеспечивает сбор текстов выступлений депутатов, в том числе не выступивших на заседании;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ведет и подписывает протокол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32. Оформление материалов заседания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На каждом заседании Собрания депутатов организационно-правовым отделом Собрания депутатов ведутся электронная запись и протокол.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В протоколе указываются: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1) порядковый номер протокола заседания, дата и место проведения заседания;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2) количество депутатов, установленное в соответствии с </w:t>
      </w:r>
      <w:hyperlink r:id="rId23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Кунашакского муниципального округа;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количество избранных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количество депутатов, присутствующих на заседании;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фамилия, инициалы, должность председательствующего;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6) фамилии, инициалы депутатов, присутствующих и отсутствующих на заседании, с указанием номеров избирательных округов;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7) фамилии, инициалы, должности лиц, приглашенных на заседание;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8) повестка дня заседания;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9) информация о рассмотрении вопросов повестки с указанием по каждому вопросу фамилии и инициалов докладчика, содокладчика, лиц, выступивших в прениях;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10) принятые решения (с указанием результатов голосования).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К протоколу прилагаются тексты выступлений, предложения и замечания депутатов, которые не получили слова ввиду прекращения прений, протокол о результатах тайного голосования и иные сопутствующие материалы.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Протокол заседания в десятидневный срок оформляется организационно-правовым отделом Собрания депутатов и подписывается председательствующим и секретарем.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Протоколы заседаний в течение срока полномочий Собрания депутатов хранятся в организационно-правовом отделе Собрания депутатов, а затем сдаются в установленном порядке в районный архив на постоянное хранение.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Оформление материалов закрытого заседания, их хранение, копирование, распространение, пересылка и допуск к ним депутатов, иных лиц производятся по правилам, установленным законодательством Российской Федерации для сведений, степень секретности которых соответствует степени секретности сведений, обсуждаемых на заседании.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5. ПОРЯДОК РАССМОТРЕНИЯ ПРОЕКТА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РЕШЕНИЯ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33. Основные элементы процедуры рассмотрения проекта решения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Основными элементами процедуры рассмотрения проекта решения Собрания депутатов являются: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доклад, содоклады в случаях, предусмотренных настоящим Регламентом;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вопросы докладчику и содокладчикам и ответы на вопросы;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прения по обсуждаемому вопросу;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заключительные (итоговые) выступления докладчика и содокладчиков;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выступления по мотивам голосования;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6) принятие решения Собрания депутатов: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принятие проекта решения за основу (в первом чтении);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внесение поправок к принятому за основу проекту;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принятие проекта решения в целом;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принятие решения во втором чтении;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7) голосование по принятию решения.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34. Порядок обсуждения проекта решения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Председательствующий на заседании Собрания депутатов предоставляет слово для докладов, затем для содокладов по обсуждаемому вопросу.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2. Доклад по вопросу, включенному в повестку дня, как правило, делает инициатор внесения проекта либо другое лицо, им уполномоченное, в пределах полномочий данного лица.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После выступления докладчика председательствующий предоставляет слово для содоклада председателю соответствующей постоянной комиссии.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Собрание депутатов вправе поручить подготовить содоклад какому-либо депутату, временной комиссии (рабочей группе).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Соответствующее поручение может быть дано заранее председателем Собрания депутатов либо непосредственно при рассмотрении вопроса.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Безусловное право на выступление по рассматриваемому вопросу имеют председатель Собрания депутатов, глава округа, прокурор округа, а в их отсутствие их заместители, присутствующие на заседании; председатель Контрольно-ревизионной комиссии округа в пределах своей компетенции.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Очередность выступлений в прениях устанавливается председательствующим, как правило, в порядке поступления заявки на выступление до принятия решения о прекращении прений по рассматриваемому вопросу.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7.При установлении очередности выступлений приоритет предоставляется председателям постоянных комиссий Собрания депутатов; представителям комиссий и рабочих групп, совещательных органов, образованных при Собрании депутатов для подготовки рассматриваемого вопроса либо вопроса, входящего в компетенцию совещательного органа; экспертам, приглашенным на заседание инициатором либо комиссией; депутатам, представившим письменное заключение по проекту решения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Протокольным решением Собрания депутатов, принимаемым большинством голосов от присутствующих на заседании депутатов, очередность выступлений может быть изменена.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8. Выступление одного депутата по одному и тому же вопросу более двух раз разрешается только в исключительных случаях.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9. При проведении тайного (или поименного) голосования все выступления проводятся до выдачи бюллетеня (до заполнения бланка поименного голосования).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10. Слово по порядку ведения, по формулировкам принимаемых решений предоставляется вне очереди, справки по обсуждаемому вопросу оглашаются немедленно.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Статья 35. Основные правила выступления в прениях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  Выступающий в прениях говорит на русском языке.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Выступающий вправе поддержать обсуждаемый проект решения Собрания депутатов, обосновать невозможность его поддержки, высказать обоснованные замечания и предложения.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Выступающий не вправе употреблять в своей речи грубые, оскорбительные выражения, наносящие ущерб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адрес. В случае нарушения данных предписаний выступающий лишается слова.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Председательствующий на заседании следит за соответствием содержания выступления вопросу повестки, соблюдением установленной продолжительности выступления и при необходимости напоминает об этом выступающему.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36. Прекращение прений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1. Прекращение прений производится по решению Собрания депутатов, принимаемому большинством голосов депутатов, присутствующих на заседании, либо без голосования при отсутствии возражений.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При постановке вопроса о прекращении прений председательствующий информирует о записавшихся на выступление депутатах, выявляет участников заседания, настаивающих на предоставлении слова.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Депутаты, не получившие возможности выступить в связи с прекращением прений, вправе передать тексты выступлений секретарю заседания и потребовать включения их в протокол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После прекращения прений докладчик вправе выступить с заключительным словом продолжительностью не более 3 минут.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По окончании прений на голосование ставится вопрос о принятии решения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37. Рассмотрение альтернативных проектов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Альтернативные проекты рассматриваются в рамках одного вопроса повестки заседания, если они рассмотрены профильной комиссией Собрания депутатов, имеют необходимые согласования и заключения.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Рассмотрение альтернативных проектов осуществляется при их первом чтении и завершается голосованием по вопросу о принятии одного из проектов за основу либо при принятии правового акта в одно чтение - голосованием о принятии одного из проектов.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Если после проведения прений ни один из альтернативных проектов не принят за основу, Собрание депутатов вправе протокольным решением направить альтернативные проекты в соответствующую постоянную комиссию Собрания депутатов или в специально созданную согласительную комиссию для подготовки согласованного (единого) варианта проекта в установленный решением Собрания депутатов срок (но не более четырех недель).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Комиссия (согласительная комиссия) вносит согласованный проект в Собрание депутатов в порядке, предусмотренном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38. Принятие решения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Проект решения Собрания депутатов может быть принят в целом после принятия его за основу (в первом чтении), прекращения прений и рассмотрения предложенных поправок.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После принятия решения Собрания депутатов не допускается внесение в текст решения изменений, искажающих смысл принятого решения в соответствии с высказанным депутатами волеизъявлением.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Внесение в текст принятого решения изменений допускается только с целью устранения пунктуационных, орфографических, грамматических ошибок, опечаток; изложения решения в соответствии с правилами лингвистики и оформления текста решения в соответствии с правилами юридической техники.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Если по итогам голосования проект решения Собрания депутатов не набрал необходимого числа голосов, решение считается не принятым.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Повторно проект решения Собрания депутатов может быть внесен на рассмотрение Собрания депутатов с учетом требований настоящего Регламента.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39. Рассмотрение проекта решения Собрания депутатов в двух чтениях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1. В случаях, предусмотренных правовыми актами Собрания депутатов, а также по решению постоянной комиссии Собрания депутатов, равно по инициативе председателя </w:t>
      </w: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Собрания депутатов или большинства депутатов, присутствующих на заседании Собрания депутатов, проект решения может рассматриваться в двух чтениях.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Рассмотрение в первом чтении предполагает обсуждение основных концептуальных положений проекта решения Собрания депутатов, решение вопроса о необходимости его принятия. Проект решения Собрания депутатов, принятый в первом чтении, может быть изменен или дополнен в процессе подготовки его ко второму чтению путем внесения письменных предложений, замечаний и поправок в срок, установленный Собранием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Рассмотрение во втором чтении предполагает обсуждение поступивших к проекту решения Собрания депутатов поправок, решение вопроса о его окончательном принятии.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По решению Собрания депутатов два чтения проекта решения Собрания депутатов могут быть проведены в ходе одного заседания, при условии отсутствия существенных замечаний по проекту решения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При рассмотрении проекта в первом чтении Собрание депутатов принимает одно из следующих решений: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отклонить проект решения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направить проект решения Собрания депутатов на доработку;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одобрить проект решения Собрания депутатов в первом чтении.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При отклонении проекта решения Собрания депутатов в первом чтении Собрание депутатов вправе дать поручения, связанные с подготовкой нового проекта решения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Повторно проект решения Собрания депутатов может быть внесен на рассмотрение Собрания депутатов с учетом требований настоящего Регламента.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В случае направления проекта решения Собрания депутатов на доработку, протокольным решением Собрания депутатов устанавливается срок внесения доработанного проекта для рассмотрения его в Собрании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 В случае одобрения проекта решения Собрания депутатов в первом чтении, решением Собрания депутатов устанавливается срок представления проекта для рассмотрения во втором чтении.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8. Если в ходе рассмотрения проекта решения Собрания депутатов во втором чтении возникнет необходимость дополнительного изучения проекта решения депутатами Собрания депутатов, председательствующий вправе инициировать перенос рассмотрения проекта на следующее заседание.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9. Решение о переносе рассмотрения проекта принимается простым большинством голосов от присутствующих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10. После рассмотрения всех поправок на голосование ставится предложение о принятии окончательного решения Собрания депутатов во втором чтении.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11. В случае принятия решения в двух чтениях на одном и том же заседании проект решения Собрания депутатов принимается в первом чтении, а при условии отсутствия существенных поправок проект решения Собрания депутатов принимается во втором чтении.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6. ПРОЦЕДУРА ГОЛОСОВАНИЯ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40. Проведение голосования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1.Решения Собрания депутатов принимаются открытым или тайным голосованием в соответствии с </w:t>
      </w:r>
      <w:hyperlink r:id="rId24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района, настоящим Регламентом, а в случаях, не предусмотренных указанными правовыми актами, по решению Собрания депутатов, принятому большинством голосов депутатов, присутствующих на заседании.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2.При проведении открытого голосования подсчет голосов осуществляется председательствующим на заседании либо по его поручению секретарем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3. Открытое и тайное голосование может быть поименным.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4.Подсчет голосов и оглашение результатов голосования производятся по каждому проекту решения, поставленному на голосование.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41. Порядок проведения открытого голосования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Перед началом голосования председательствующий сообщает о количестве предложений (проектов решений Собрания депутатов, кандидатур), которые ставятся на голосование, уточняет их формулировки и последовательность, в которой они ставятся на голосование, и при необходимости напоминает, каким большинством голосов может быть принято решение.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После окончания голосования председательствующий сообщает, сколько голосов подано «за», «против», «воздержалось» и объявляет результаты голосования - принято предложение или отклонено.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Открытое голосование может быть поименным и повторным.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42. Порядок проведения открытого поименного голосования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Поименное голосование проводится по требованию не менее одной трети депутатов, присутствующих на заседании.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Предложение о поименном голосовании вправе внести председательствующий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Поименное голосование может проводиться путем устного опроса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Результаты голосования каждого депутата оглашаются и заносятся в опросный лист, который приобщается к протоколу заседания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43. Порядок проведения повторного голосования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По решению Собрания депутатов может быть проведено повторное голосование, если при определении результатов голосования выявлены процедурные ошибки.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Решение о проведении повторного голосования принимается большинством голосов от числа присутствующих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44. Порядок проведения тайного голосования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По решению Собрания депутатов, принятому большинством голосов от числа присутствующих депутатов, проводится тайное голосование.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Для проведения тайного голосования Собрание депутатов открытым голосованием избирает счетную комиссию из числа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В случае голосования по кандидатурам из числа депутатов, избрание счетной комиссии производится после выдвижения всех кандидатур.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счетную комиссию не могут входить депутаты, по кандидатурам которых проводится тайное голосование.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Счетная комиссия избирает из своего состава председателя и секретаря счетной комиссии. Решения счетной комиссии принимаются большинством голосов ее членов и оформляются протоколами, которые подписывают председатель и секретарь комиссии.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Бюллетени для тайного голосования, содержащие необходимую информацию, изготавливаются под контролем счетной комиссии по установленной форме и в количестве, соответствующем числу избранных депутатов, заверяются подписью двух членов счетной комиссии.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В бюллетенях для голосования по проектам решений Собрания депутатов или по единственной кандидатуре должны стоять слова «за» и «против».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Количество оставшихся бюллетеней заносится в протокол заседания счетной комиссии, и после оглашения уничтожаются председателем счетной комиссии в присутствии ее членов.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Заполнение бюллетеня производится путем проставления любого знака в квадрате, относящемся к кандидатуре, в пользу которой сделан выбор.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В бюллетене по проекту решения Собрания депутатов (варианту решения) заполнение производится путем проставления любого знака напротив слова «за», «против» либо одного из вариантов предлагаемых решений.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Бюллетени, которые не содержат знаков или в которых знаки проставлены более чем за один из вариантов предлагаемых решений, считаются недействительными.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Заполненные депутатами бюллетени опускаются в опечатанную урну для голосования.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7. Порядок голосования по одной или нескольким кандидатурам осуществляется по правилам, предусмотренным </w:t>
      </w:r>
      <w:hyperlink r:id="rId25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пунктами 11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- </w:t>
      </w:r>
      <w:hyperlink r:id="rId26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13 статьи 4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настоящего Регламента.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8. Счетная комиссия по окончании голосования вскрывает урну, устанавливает количество действительных и недействительных бюллетеней и производит подсчет голосов, поданных «за» или «против» предложения (кандидатуры, проекта решения Собрания депутатов).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Результаты тайного голосования заносятся в протокол счетной комиссии, который подписывается всеми членами счетной комиссии и оглашается на заседании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45. Порядок проведения тайного поименного голосования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Поименное голосование осуществляется с использованием именных бюллетеней.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Для проведения поименного голосования с использованием именных бюллетеней и определения его результатов Собрание депутатов избирает счетную комиссию, которая работает в соответствии с порядком, установленным настоящим Регламентом для счетной комиссии по проведению тайного голосования.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Депутат вправе получить список результатов поименного голосования.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Если после определения результатов голосования от депутата поступает письменное заявление о недостоверности его волеизъявления, зафиксированного счетной комиссией, назначается проверка именных бюллетеней для поименного голосования.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Результаты поименного голосования заносятся в протокол заседания и по решению Собрания депутатов могут быть опубликованы в средствах массовой информации.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46. Порядок повторного рассмотрения решений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1. В случае отклонения Главой округа решения Собрания депутатов Собрание депутатов в порядке, установленном </w:t>
      </w:r>
      <w:hyperlink r:id="rId27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Кунашакского муниципального округа, настоящим Регламентом, рассматривает представленные главой округа материалы и принимает одно из следующих решений: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отменить решение;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внести в решение изменения и дополнения, предлагаемые главой округа;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- одобрить решение в ранее принятой редакции.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При повторном рассмотрении и одобрении депутатами указанного решения Собрания депутатов в ранее принятой редакции большинством голосов не менее двух третей от установленной численности депутатов решение Собрания депутатов подлежит подписанию главой округа в течение семи дней со дня его принятия Собранием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Если при повторном рассмотрении указанное решение не будет одобрено Собранием депутатов в порядке, предусмотренном </w:t>
      </w:r>
      <w:hyperlink r:id="rId28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пунктом первым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настоящей статьи, то решение считается не принятым.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46.1 Порядок принятия решений Собрания депутатов "заочным" голосованием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 В исключительных случаях, не терпящих отлагательства, по предложению Председателя решение Собрания депутатов может быть принято "заочным" поименным голосованием.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"Заочное" поименное голосование проводится сотрудниками аппарата Собрания депутатов путем опроса депутатов Собрания депутатов (в том числе по техническим средствам связи) с последующим письменным закреплением мнения депутатов в опросном листе, при этом количество опрошенных не может быть менее двух третей от общего установленного состава Собрания депутатов.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Для принятия решения "заочным" голосованием Собрания депутатов необходимо большинство голосов от общего установленного состава Собрания депутатов.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Решение Собрания депутатов с заполненным опросным листом передается Председателю Собрания депутатов.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Опросный лист "заочного" поименного голосования должен содержать дату, формулировку вопроса, фамилию, имя, отчество депутата Собрания депутатов, графы с вариантами голосования со словами "за", "против", "воздержался" и "подпись" для заполнения.</w:t>
      </w:r>
    </w:p>
    <w:p w:rsidR="006E37FB" w:rsidRPr="004221CD" w:rsidRDefault="006E37FB" w:rsidP="004221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Датой принятия такого решения является дата подписания решения председателем Собрания депутатов. Решению присваивается очередной номер решения Собрания депутатов Кунашакского муниципального округа.        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О принятом путем опроса решении докладывается на очередном заседании Собрания депутатов с включением его в повестку дня и протокол очередного заседания Собрания  депутатов. </w:t>
      </w:r>
    </w:p>
    <w:p w:rsidR="006E37FB" w:rsidRPr="004221CD" w:rsidRDefault="006E37FB" w:rsidP="004221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При невозможности участия депутата на комиссии или на заседании Собрания депутатов Кунашакского муниципального округа по причине болезни, командировки, погодных условий и в иных случаях, депутаты могут участвовать в заседании Собрания депутатов, уведомив о своем намерении участвовать в заседании дистанционно председателя Собрания депутатов либо организационно-правовой отдел Собрания депутатов, за один день до проведения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ab/>
      </w:r>
      <w:r w:rsidRPr="004221CD">
        <w:rPr>
          <w:rFonts w:ascii="Times New Roman" w:hAnsi="Times New Roman"/>
          <w:sz w:val="24"/>
          <w:szCs w:val="24"/>
          <w:lang w:eastAsia="ru-RU"/>
        </w:rPr>
        <w:tab/>
        <w:t>Подключение депутата, принимающего участие в заседании, дистанционно осуществляется путем использования систем видеоконференцсвязи.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ab/>
      </w:r>
      <w:r w:rsidRPr="004221CD">
        <w:rPr>
          <w:rFonts w:ascii="Times New Roman" w:hAnsi="Times New Roman"/>
          <w:sz w:val="24"/>
          <w:szCs w:val="24"/>
          <w:lang w:eastAsia="ru-RU"/>
        </w:rPr>
        <w:tab/>
        <w:t>Голосование по вопросам повестки дня дистанционного заседания Собрания депутатов Кунашакского муниципального округа осуществляется любым способом. После окончания подсчета голосов по каждому вопросу председательствующий на заседании объявляет итоги голосования, которые фиксируются в протоколе дистанционного заседания Собрания депутатов Кунашакского муниципального округа.</w:t>
      </w:r>
    </w:p>
    <w:p w:rsidR="006E37FB" w:rsidRPr="004221CD" w:rsidRDefault="006E37FB" w:rsidP="004221C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При необходимости оперативного решения вопросов заседания Собрания депутатов Кунашакского муниципального округа может быть проведено в дистанционном режиме, Решение о проведение заседаний Собрания депутатов Кунашакского муниципального округа в дистанционном режиме принимается председателем Собрания депутатов. Дистанционное заседание Собрания депутатов Кунашакского муниципального округа может быть, как очередным, так и не очередным.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ab/>
      </w:r>
      <w:r w:rsidRPr="004221CD">
        <w:rPr>
          <w:rFonts w:ascii="Times New Roman" w:hAnsi="Times New Roman"/>
          <w:sz w:val="24"/>
          <w:szCs w:val="24"/>
          <w:lang w:eastAsia="ru-RU"/>
        </w:rPr>
        <w:tab/>
        <w:t xml:space="preserve">Проект повестки дистанционного заседания Собрания депутатов Кунашакского муниципального округа и все необходимые для принятия решения материалы доводятся до сведения депутатов на электронную почту каждого депутатов </w:t>
      </w: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Собрания депутатов Кунашакского муниципального округа, за 2 дня до проведения заседания.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ab/>
      </w:r>
      <w:r w:rsidRPr="004221CD">
        <w:rPr>
          <w:rFonts w:ascii="Times New Roman" w:hAnsi="Times New Roman"/>
          <w:sz w:val="24"/>
          <w:szCs w:val="24"/>
          <w:lang w:eastAsia="ru-RU"/>
        </w:rPr>
        <w:tab/>
        <w:t xml:space="preserve">Обсуждение вопросов повестки дистанционного заседания Собрания депутатов Кунашакского муниципального округа проводится путем использования систем видеоконференцсвязи, обеспечивающего возможность онлайн-общения депутатов и приглашенных лиц. На дистанционном заседании Собраний депутатов Кунашакского муниципального округа решения принимаются голосованием. 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ab/>
      </w:r>
      <w:r w:rsidRPr="004221CD">
        <w:rPr>
          <w:rFonts w:ascii="Times New Roman" w:hAnsi="Times New Roman"/>
          <w:sz w:val="24"/>
          <w:szCs w:val="24"/>
          <w:lang w:eastAsia="ru-RU"/>
        </w:rPr>
        <w:tab/>
        <w:t>Голосование по вопросам повестки дня дистанционного заседания Собрания депутатов Кунашакского муниципального округа осуществляется любым способом. После окончания подсчета голосов по каждому вопросу председательствующий на заседании объявляет итоги голосования, которые фиксируются в протоколе дистанционного заседания Собрания депутатов Кунашакского муниципального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7. ПРАВОВЫЕ АКТЫ, ПРИНИМАЕМЫЕ СОБРАНИЕМ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47. Решения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1. Собрание депутатов по вопросам, отнесенным к его компетенции действующим законодательством, </w:t>
      </w:r>
      <w:hyperlink r:id="rId29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Кунашакского муниципального округа, принимает решения.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Решения Собрания депутатов о принятии и внесении изменений в Устав муниципального округа, о самороспуске, об удалении главы муниципального округа в отставку, об утверждении бюджета, планов и программ развития муниципального округа отчетов об их исполнении, установлении, изменении и отменен местных налогов и сборов, представлении льгот, а также о принятии и внесении изменений в регламент работы Собрания депутатов считаются приятыми, если за них проголосовало не менее двух третей от установленной численности Собрания депутатов муниципального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3.Решения по другим вопросам принимаются большинством голосов от установленной численности Собрания депутатов муниципального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4.Решения Собрания депутатов принимаются в соответствии с действующим законодательством и в порядке, предусмотренном </w:t>
      </w:r>
      <w:hyperlink r:id="rId30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Кунашакского муниципального округа и настоящим Регламентом.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48. Подписание и обнародование решений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Решения Собрания депутатов нормативного характера направляются главе муниципального округа для подписания и обнародования в течение 10 дней.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В случае отсутствия главы муниципального округа и досрочного прекращения его полномочий решения Собрания депутатов подписывает председатель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3. Официальным обнародованием решений Собрания депутатов считается публикация в Общественно-политической газете «Знамя труда», а также используется сайт сетевого издания «Официальный вестник </w:t>
      </w:r>
      <w:proofErr w:type="spellStart"/>
      <w:r w:rsidRPr="004221CD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4221CD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района» в информационно-телекоммуникационной сети Интернет (</w:t>
      </w:r>
      <w:hyperlink r:id="rId31" w:history="1">
        <w:r w:rsidRPr="004221CD">
          <w:rPr>
            <w:rFonts w:ascii="Verdana" w:hAnsi="Verdana"/>
            <w:color w:val="0000FF"/>
            <w:sz w:val="24"/>
            <w:szCs w:val="24"/>
            <w:lang w:val="en-US"/>
          </w:rPr>
          <w:t>http</w:t>
        </w:r>
        <w:r w:rsidRPr="004221CD">
          <w:rPr>
            <w:rFonts w:ascii="Verdana" w:hAnsi="Verdana"/>
            <w:color w:val="0000FF"/>
            <w:sz w:val="24"/>
            <w:szCs w:val="24"/>
          </w:rPr>
          <w:t>://</w:t>
        </w:r>
        <w:proofErr w:type="spellStart"/>
        <w:r w:rsidRPr="004221CD">
          <w:rPr>
            <w:rFonts w:ascii="Verdana" w:hAnsi="Verdana"/>
            <w:color w:val="0000FF"/>
            <w:sz w:val="24"/>
            <w:szCs w:val="24"/>
            <w:lang w:val="en-US"/>
          </w:rPr>
          <w:t>pravokunashak</w:t>
        </w:r>
        <w:proofErr w:type="spellEnd"/>
        <w:r w:rsidRPr="004221CD">
          <w:rPr>
            <w:rFonts w:ascii="Verdana" w:hAnsi="Verdana"/>
            <w:color w:val="0000FF"/>
            <w:sz w:val="24"/>
            <w:szCs w:val="24"/>
          </w:rPr>
          <w:t>.</w:t>
        </w:r>
        <w:proofErr w:type="spellStart"/>
        <w:r w:rsidRPr="004221CD">
          <w:rPr>
            <w:rFonts w:ascii="Verdana" w:hAnsi="Verdana"/>
            <w:color w:val="0000FF"/>
            <w:sz w:val="24"/>
            <w:szCs w:val="24"/>
            <w:lang w:val="en-US"/>
          </w:rPr>
          <w:t>ru</w:t>
        </w:r>
        <w:proofErr w:type="spellEnd"/>
      </w:hyperlink>
      <w:r w:rsidRPr="004221CD">
        <w:rPr>
          <w:rFonts w:ascii="Times New Roman" w:hAnsi="Times New Roman"/>
          <w:sz w:val="24"/>
          <w:szCs w:val="24"/>
          <w:lang w:eastAsia="ru-RU"/>
        </w:rPr>
        <w:t>), регистрация в качестве сетевого издания: Эл № ФС 77 - 75580 от 19.04.2019. В случае опубликования (размещения) полного текста муниципального правового акта в указанном сетевом издании объемные графические и табличные приложения к нему в печатном издании могут не приводиться и размещение полных текстов решений на официальном сайте администрации Кунашакского муниципального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49. Вступление решений Собрания депутатов в силу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 Решения Собрания депутатов вступают в силу со дня подписания, если иное не установлено в самом решении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2.Решения Собрания депутатов, затрагивающие права, свободы и обязанности человека и гражданина, вступают в силу со дня их официального опубликования. Официальным источником опубликования муниципальных нормативных правовых актов является первая публикация их полного текста в Общественно-политической газете «Знамя труда», а также используется сайт сетевого издания «Официальный вестник </w:t>
      </w:r>
      <w:proofErr w:type="spellStart"/>
      <w:r w:rsidRPr="004221CD">
        <w:rPr>
          <w:rFonts w:ascii="Times New Roman" w:hAnsi="Times New Roman"/>
          <w:sz w:val="24"/>
          <w:szCs w:val="24"/>
          <w:lang w:eastAsia="ru-RU"/>
        </w:rPr>
        <w:t>Кунашакского</w:t>
      </w:r>
      <w:proofErr w:type="spellEnd"/>
      <w:r w:rsidRPr="004221C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округа» в информационно-телекоммуникационной сети Интернет (</w:t>
      </w:r>
      <w:hyperlink r:id="rId32" w:history="1">
        <w:r w:rsidRPr="004221CD">
          <w:rPr>
            <w:rFonts w:ascii="Verdana" w:hAnsi="Verdana"/>
            <w:color w:val="0000FF"/>
            <w:sz w:val="24"/>
            <w:szCs w:val="24"/>
            <w:lang w:val="en-US"/>
          </w:rPr>
          <w:t>http</w:t>
        </w:r>
        <w:r w:rsidRPr="004221CD">
          <w:rPr>
            <w:rFonts w:ascii="Verdana" w:hAnsi="Verdana"/>
            <w:color w:val="0000FF"/>
            <w:sz w:val="24"/>
            <w:szCs w:val="24"/>
          </w:rPr>
          <w:t>://</w:t>
        </w:r>
        <w:proofErr w:type="spellStart"/>
        <w:r w:rsidRPr="004221CD">
          <w:rPr>
            <w:rFonts w:ascii="Verdana" w:hAnsi="Verdana"/>
            <w:color w:val="0000FF"/>
            <w:sz w:val="24"/>
            <w:szCs w:val="24"/>
            <w:lang w:val="en-US"/>
          </w:rPr>
          <w:t>pravokunashak</w:t>
        </w:r>
        <w:proofErr w:type="spellEnd"/>
        <w:r w:rsidRPr="004221CD">
          <w:rPr>
            <w:rFonts w:ascii="Verdana" w:hAnsi="Verdana"/>
            <w:color w:val="0000FF"/>
            <w:sz w:val="24"/>
            <w:szCs w:val="24"/>
          </w:rPr>
          <w:t>.</w:t>
        </w:r>
        <w:proofErr w:type="spellStart"/>
        <w:r w:rsidRPr="004221CD">
          <w:rPr>
            <w:rFonts w:ascii="Verdana" w:hAnsi="Verdana"/>
            <w:color w:val="0000FF"/>
            <w:sz w:val="24"/>
            <w:szCs w:val="24"/>
            <w:lang w:val="en-US"/>
          </w:rPr>
          <w:t>ru</w:t>
        </w:r>
        <w:proofErr w:type="spellEnd"/>
      </w:hyperlink>
      <w:r w:rsidRPr="004221CD">
        <w:rPr>
          <w:rFonts w:ascii="Times New Roman" w:hAnsi="Times New Roman"/>
          <w:sz w:val="24"/>
          <w:szCs w:val="24"/>
          <w:lang w:eastAsia="ru-RU"/>
        </w:rPr>
        <w:t>), регистрация в качестве сетевого издания: Эл № ФС 77 - 75580 от 19.04.2019. В случае опубликования (размещения) полного текста муниципального правового акта в указанном сетевом издании объемные графические и табличные приложения к нему в печатном издании могут не приводиться.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3.Решения Собрания депутатов об установлении или отмене местных налогов и сборов, о внесении изменений в указанные решения вступают в силу в соответствии с налоговым законодательством.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50. Внесение решений Собрания депутатов в регистр  муниципальных правовых актов Челябинской области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1.Решения Собрания депутатов, носящие нормативный характер, направляются Председателем Собрания депутатов в течение тридцати календарных дней после их принятия (подписания) в Правительство Челябинской области для внесения регистр муниципальных нормативных правовых актов Челябинской области, в соответствии с действующим законодательством.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51. Отмена решений Собрания депутатов и приостановление их действия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Решения Собрания депутатов могут быть отменены или их действие может быть приостановлено Собранием депутатов, а в случае прекращения полномочий либо изменения перечня полномочий Собрания депутатов - органом местного самоуправления или должностным лицом местного самоуправления, к полномочиям которого на момент отмены или приостановления действия решения Собрания депутатов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Российской Федерации (уполномоченным органом государственной власти субъекта Российской Федерации).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52. Обжалование решений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Решения Собрания депутатов могут быть обжалованы в судебном порядке или опротестованы в порядке прокурорского надзора в соответствии с законодательством Российской Федерации.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53. Обязательность решений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Решения Собрания депутатов, принятые в пределах его полномочий, обязательны для исполнения главой муниципального округа и администрацией муниципального района, всеми предприятиями, учреждениями и организациями, расположенными на территории района, независимо от организационно-правовой формы, а также гражданами.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2. Неисполнение или ненадлежащее исполнение решений Собрания депутатов влечет ответственность в соответствии с действующим законодательством.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8. ПОРЯДОК РАССМОТРЕНИЯ КАНДИДАТУР НА ДОЛЖНОСТЬ ПРЕДСЕДАТЕЛЯ КОНТРОЛЬНО-РЕВИЗИОННОЙ КОМИССИИ, НАЗНАЧЕНИЯ И ДОСРОЧНОГО ОСВОБОЖДЕНИЯ ОТ ДОЛЖНОСТИ ПРЕДСЕДАТЕЛЯ КОНТРОЛЬНО - РЕВИЗИОННОЙ КОМИССИИ КУНАШАКСКОГО МУНИЦИПАЛЬНОГО ОКРУГА</w:t>
      </w:r>
    </w:p>
    <w:p w:rsidR="006E37FB" w:rsidRPr="004221CD" w:rsidRDefault="006E37FB" w:rsidP="004221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ab/>
        <w:t>Статья 54. Порядок назначения на должность председателя Контрольно-ревизионной комиссии Кунашакского муниципального округа.</w:t>
      </w:r>
    </w:p>
    <w:p w:rsidR="006E37FB" w:rsidRPr="004221CD" w:rsidRDefault="006E37FB" w:rsidP="004221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        1.Порядок назначения на должность председателя Контрольно-ревизионной комиссии Кунашакского муниципального округа определяется нормативным актом Собрания депутатов Кунашакского муниципального округа. </w:t>
      </w:r>
    </w:p>
    <w:p w:rsidR="006E37FB" w:rsidRPr="004221CD" w:rsidRDefault="006E37FB" w:rsidP="004221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         </w:t>
      </w:r>
    </w:p>
    <w:p w:rsidR="006E37FB" w:rsidRPr="004221CD" w:rsidRDefault="006E37FB" w:rsidP="004221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9. ОСУЩЕСТВЛЕНИЕ СОБРАНИЕМ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КОНТРОЛЬНЫХ ФУНКЦИЙ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65. Контрольные функции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Собрание депутатов обеспечивает контроль: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1) за исполнением главой округа и Администрацией округа, органами местного самоуправления округа и должностными лицами органов местного самоуправления; предприятиями, учреждениями и организациями округа, а равно их должностными лицами полномочий по решению вопросов местного значения;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2) за соблюдением </w:t>
      </w:r>
      <w:hyperlink r:id="rId33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Устава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Кунашакского муниципального округа;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за исполнением бюджета округа;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за управлением и распоряжением объектами муниципальной собственности;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за выполнением решений Собрания депутатов, исполнением программ социально-экономического развития округа и другим вопросам, входящим в компетенцию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Контроль обеспечивается путем рассмотрения вопросов на заседаниях Собрания депутатов и проведения депутатских расследований.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Собрание депутатов не реже одного раза в год заслушивает отчет главы муниципального округа о результатах его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Собранием депутатов муниципального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4. Собрание депутатов по инициативе председателя Собрания депутатов, постоянной комиссии вправе в любое время заслушать отчет функционального (отраслевого) подразделения Администрации округа о его работе в целом или по отдельным вопросам деятельности.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5. По требованию Собрания депутатов глава округа, руководитель структурного подразделения Администрации округа обязан представить отчет о деятельности функционального (отраслевого) подразделения за отчетный период.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6. По требованию не менее одной трети от числа избранных депутатов, а также по решению постоянной комиссии Собрание депутатов вправе назначить депутатское расследование.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lastRenderedPageBreak/>
        <w:t>Основанием для назначения депутатского расследования является информация: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 xml:space="preserve">1) о нарушениях должностными лицами, депутатами Собрания депутатов, органами, создаваемыми Собранием депутатов, </w:t>
      </w:r>
      <w:hyperlink r:id="rId34" w:history="1">
        <w:r w:rsidRPr="004221CD">
          <w:rPr>
            <w:rFonts w:ascii="Times New Roman" w:hAnsi="Times New Roman"/>
            <w:sz w:val="24"/>
            <w:szCs w:val="24"/>
            <w:lang w:eastAsia="ru-RU"/>
          </w:rPr>
          <w:t>Конституции</w:t>
        </w:r>
      </w:hyperlink>
      <w:r w:rsidRPr="004221CD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Федерации, федеральных законов и законов области, решений Собрания депутатов;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2)  о нарушениях при исполнении районного бюджета;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3) о нарушениях по управлению и распоряжению объектами муниципальной собственности;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4) об обстоятельствах, которые ведут к ухудшению социально-экономического положения района;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5) о других обстоятельствах, нарушающих интересы населения.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Результаты расследования докладываются на заседании Собрания депутатов, и по ним принимается соответствующее решение.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7. В случае ненадлежащего исполнения должностными лицами администрации района, руководителями муниципальных предприятий и организаций своих должностных обязанностей, в том числе неисполнения решений Собрания депутатов, Собрание депутатов вправе внести предложение главе округа о привлечении к дисциплинарной ответственности вышеуказанных лиц, а также поставить вопрос о соответствии их занимаемой должности.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66. Контроль за исполнением решений Собрания депутатов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Ответственность за надлежащее исполнение и контроль за исполнением решений Собрания депутатов возлагается на лиц, указанных в решении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Постоянные комиссии, председатель Собрания депутатов вправе вносить предложения о заслушивании информации о работе любого органа местного самоуправления на территории округа, его должностного лица.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3. Глава округа, управления и отделы администрации округа, органы местного самоуправления по требованию Собрания депутатов, его постоянных комиссий обязаны в указанные сроки представлять информацию об исполнении (о ходе исполнения) решений Собрания депутатов, исполнении (о ходе исполнения) бюджета округа, управлении и распоряжении объектами муниципальной собственности округа.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Информация, полученная председателем Собрания депутатов, передается на рассмотрение в соответствующую постоянную комиссию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Постоянная комиссия по результатам рассмотрения информации вносит соответствующие предложения на рассмотрение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67. Контроль за соблюдением настоящего регламента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Контроль за соблюдением настоящего Регламента возлагается на председателя Собрания депутатов и мандатную комиссию Собрания депутатов.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2. Контроль за соблюдением настоящего Регламента во время заседаний Собрания депутатов возлагается на председательствующего на заседании.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Глава 10. ЗАКЛЮЧИТЕЛЬНЫЕ ПОЛОЖЕНИЯ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Статья 68. Принятие Регламента и внесение изменений в Регламент</w:t>
      </w:r>
    </w:p>
    <w:p w:rsidR="006E37FB" w:rsidRPr="004221CD" w:rsidRDefault="006E37FB" w:rsidP="00422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37FB" w:rsidRPr="00D02C0E" w:rsidRDefault="006E37FB" w:rsidP="004221CD">
      <w:pPr>
        <w:widowControl w:val="0"/>
        <w:shd w:val="clear" w:color="auto" w:fill="FFFFFF"/>
        <w:tabs>
          <w:tab w:val="left" w:pos="8616"/>
        </w:tabs>
        <w:suppressAutoHyphens/>
        <w:spacing w:after="0" w:line="278" w:lineRule="exact"/>
        <w:jc w:val="center"/>
        <w:rPr>
          <w:rFonts w:ascii="Times New Roman" w:hAnsi="Times New Roman"/>
          <w:b/>
          <w:bCs/>
          <w:kern w:val="1"/>
          <w:sz w:val="24"/>
          <w:szCs w:val="29"/>
        </w:rPr>
      </w:pPr>
      <w:r w:rsidRPr="004221CD">
        <w:rPr>
          <w:rFonts w:ascii="Times New Roman" w:hAnsi="Times New Roman"/>
          <w:sz w:val="24"/>
          <w:szCs w:val="24"/>
          <w:lang w:eastAsia="ru-RU"/>
        </w:rPr>
        <w:t>1. Решение о принятии Регламента, внесении изменений и дополнений в Регламент принимается большинством голосов не менее двух третей от установленной численности депутатов Собрания депутатов путем открытого голосован</w:t>
      </w:r>
      <w:r>
        <w:rPr>
          <w:rFonts w:ascii="Times New Roman" w:hAnsi="Times New Roman"/>
          <w:sz w:val="24"/>
          <w:szCs w:val="24"/>
          <w:lang w:eastAsia="ru-RU"/>
        </w:rPr>
        <w:t>ия.</w:t>
      </w:r>
    </w:p>
    <w:sectPr w:rsidR="006E37FB" w:rsidRPr="00D02C0E" w:rsidSect="00D3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E569AD"/>
    <w:multiLevelType w:val="multilevel"/>
    <w:tmpl w:val="CCD4947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4FD4F75"/>
    <w:multiLevelType w:val="hybridMultilevel"/>
    <w:tmpl w:val="AB2C3DFA"/>
    <w:lvl w:ilvl="0" w:tplc="9C62EF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32BB7628"/>
    <w:multiLevelType w:val="hybridMultilevel"/>
    <w:tmpl w:val="8F285926"/>
    <w:lvl w:ilvl="0" w:tplc="3C12FA48">
      <w:start w:val="1"/>
      <w:numFmt w:val="decimal"/>
      <w:lvlText w:val="%1."/>
      <w:lvlJc w:val="left"/>
      <w:pPr>
        <w:tabs>
          <w:tab w:val="num" w:pos="0"/>
        </w:tabs>
        <w:ind w:firstLine="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4B6"/>
    <w:rsid w:val="001276C8"/>
    <w:rsid w:val="00135C13"/>
    <w:rsid w:val="0015471C"/>
    <w:rsid w:val="00322E34"/>
    <w:rsid w:val="003A2FD4"/>
    <w:rsid w:val="004221CD"/>
    <w:rsid w:val="00467458"/>
    <w:rsid w:val="004F216F"/>
    <w:rsid w:val="005306E5"/>
    <w:rsid w:val="006A6CBA"/>
    <w:rsid w:val="006E37FB"/>
    <w:rsid w:val="006F7EFC"/>
    <w:rsid w:val="007D19EA"/>
    <w:rsid w:val="00817082"/>
    <w:rsid w:val="008323D4"/>
    <w:rsid w:val="00857567"/>
    <w:rsid w:val="008614B6"/>
    <w:rsid w:val="00870011"/>
    <w:rsid w:val="008843B5"/>
    <w:rsid w:val="008A5EBD"/>
    <w:rsid w:val="008B41F1"/>
    <w:rsid w:val="0094008D"/>
    <w:rsid w:val="00B3411E"/>
    <w:rsid w:val="00BD08DA"/>
    <w:rsid w:val="00C02248"/>
    <w:rsid w:val="00C51A29"/>
    <w:rsid w:val="00D02C0E"/>
    <w:rsid w:val="00D37936"/>
    <w:rsid w:val="00D42D42"/>
    <w:rsid w:val="00D62C88"/>
    <w:rsid w:val="00DD7055"/>
    <w:rsid w:val="00E466EC"/>
    <w:rsid w:val="00F35F04"/>
    <w:rsid w:val="00F537E4"/>
    <w:rsid w:val="00F944F8"/>
    <w:rsid w:val="00F96873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FFC3B4C-FA56-4D87-8561-85187F2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D4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2C0E"/>
    <w:pPr>
      <w:keepNext/>
      <w:widowControl w:val="0"/>
      <w:numPr>
        <w:numId w:val="3"/>
      </w:numPr>
      <w:suppressAutoHyphens/>
      <w:spacing w:before="240" w:after="0" w:line="360" w:lineRule="auto"/>
      <w:ind w:left="708"/>
      <w:jc w:val="both"/>
      <w:outlineLvl w:val="0"/>
    </w:pPr>
    <w:rPr>
      <w:rFonts w:ascii="Times New Roman" w:eastAsia="Times New Roman" w:hAnsi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2C0E"/>
    <w:rPr>
      <w:rFonts w:ascii="Times New Roman" w:hAnsi="Times New Roman" w:cs="Times New Roman"/>
      <w:b/>
      <w:bCs/>
      <w:sz w:val="20"/>
      <w:szCs w:val="20"/>
    </w:rPr>
  </w:style>
  <w:style w:type="character" w:customStyle="1" w:styleId="11">
    <w:name w:val="Гиперссылка1"/>
    <w:uiPriority w:val="99"/>
    <w:semiHidden/>
    <w:rsid w:val="00D02C0E"/>
    <w:rPr>
      <w:rFonts w:cs="Times New Roman"/>
      <w:color w:val="0563C1"/>
      <w:u w:val="single"/>
    </w:rPr>
  </w:style>
  <w:style w:type="character" w:styleId="a3">
    <w:name w:val="Hyperlink"/>
    <w:uiPriority w:val="99"/>
    <w:rsid w:val="00D02C0E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D42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42D4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221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21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Normal (Web)"/>
    <w:basedOn w:val="a"/>
    <w:uiPriority w:val="99"/>
    <w:rsid w:val="004221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4221C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4221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221CD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4221CD"/>
    <w:rPr>
      <w:rFonts w:cs="Times New Roman"/>
    </w:rPr>
  </w:style>
  <w:style w:type="paragraph" w:customStyle="1" w:styleId="tekstob">
    <w:name w:val="tekstob"/>
    <w:basedOn w:val="a"/>
    <w:uiPriority w:val="99"/>
    <w:rsid w:val="004221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rtal-headlinelogin">
    <w:name w:val="portal-headline__login"/>
    <w:uiPriority w:val="99"/>
    <w:rsid w:val="004221CD"/>
    <w:rPr>
      <w:rFonts w:cs="Times New Roman"/>
    </w:rPr>
  </w:style>
  <w:style w:type="character" w:customStyle="1" w:styleId="12">
    <w:name w:val="Просмотренная гиперссылка1"/>
    <w:uiPriority w:val="99"/>
    <w:semiHidden/>
    <w:rsid w:val="004221CD"/>
    <w:rPr>
      <w:rFonts w:cs="Times New Roman"/>
      <w:color w:val="954F72"/>
      <w:u w:val="single"/>
    </w:rPr>
  </w:style>
  <w:style w:type="character" w:styleId="ab">
    <w:name w:val="FollowedHyperlink"/>
    <w:uiPriority w:val="99"/>
    <w:semiHidden/>
    <w:rsid w:val="004221CD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8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CBFCC6C86EE1E0BD207483153F057961967822011AAD68F2BF7233BV732L" TargetMode="External"/><Relationship Id="rId13" Type="http://schemas.openxmlformats.org/officeDocument/2006/relationships/hyperlink" Target="consultantplus://offline/ref=0C3CBFCC6C86EE1E0BD21945273FAF5C9E103B8C2A11A183D174AC7E6C7B09289D1E80234D2DFB78B5A25EVE32L" TargetMode="External"/><Relationship Id="rId18" Type="http://schemas.openxmlformats.org/officeDocument/2006/relationships/hyperlink" Target="consultantplus://offline/ref=0C3CBFCC6C86EE1E0BD21945273FAF5C9E103B8C2A11A183D174AC7E6C7B09289D1E80234D2DFB78B5A25EVE32L" TargetMode="External"/><Relationship Id="rId26" Type="http://schemas.openxmlformats.org/officeDocument/2006/relationships/hyperlink" Target="consultantplus://offline/ref=0C3CBFCC6C86EE1E0BD21945273FAF5C9E103B8C2E14A889DA74AC7E6C7B09289D1E80234D2DFB78B5A259VE3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3CBFCC6C86EE1E0BD21945273FAF5C9E103B8C2E14A889DA74AC7E6C7B09289D1E80234D2DFB78B5A15EVE30L" TargetMode="External"/><Relationship Id="rId34" Type="http://schemas.openxmlformats.org/officeDocument/2006/relationships/hyperlink" Target="consultantplus://offline/ref=0C3CBFCC6C86EE1E0BD207483153F057951362842242FDD4DE7EF9V236L" TargetMode="External"/><Relationship Id="rId7" Type="http://schemas.openxmlformats.org/officeDocument/2006/relationships/hyperlink" Target="consultantplus://offline/ref=0C3CBFCC6C86EE1E0BD207483153F057961967862917AAD68F2BF7233BV732L" TargetMode="External"/><Relationship Id="rId12" Type="http://schemas.openxmlformats.org/officeDocument/2006/relationships/hyperlink" Target="consultantplus://offline/ref=0C3CBFCC6C86EE1E0BD21945273FAF5C9E103B8C2F13A381D074AC7E6C7B0928V93DL" TargetMode="External"/><Relationship Id="rId17" Type="http://schemas.openxmlformats.org/officeDocument/2006/relationships/hyperlink" Target="http://e.mail.ru/cgi-bin/msglist?back=1" TargetMode="External"/><Relationship Id="rId25" Type="http://schemas.openxmlformats.org/officeDocument/2006/relationships/hyperlink" Target="consultantplus://offline/ref=0C3CBFCC6C86EE1E0BD21945273FAF5C9E103B8C2E14A889DA74AC7E6C7B09289D1E80234D2DFB78B5A259VE35L" TargetMode="External"/><Relationship Id="rId33" Type="http://schemas.openxmlformats.org/officeDocument/2006/relationships/hyperlink" Target="consultantplus://offline/ref=0C3CBFCC6C86EE1E0BD21945273FAF5C9E103B8C2F13A381D074AC7E6C7B0928V93D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04D60CB2FEC906889976131CE558474E5C4C07A290A7565D2D11287671B5D1V5p3D" TargetMode="External"/><Relationship Id="rId20" Type="http://schemas.openxmlformats.org/officeDocument/2006/relationships/hyperlink" Target="consultantplus://offline/ref=0C3CBFCC6C86EE1E0BD21945273FAF5C9E103B8C2E14A889DA74AC7E6C7B09289D1E80234D2DFB78B5A356VE33L" TargetMode="External"/><Relationship Id="rId29" Type="http://schemas.openxmlformats.org/officeDocument/2006/relationships/hyperlink" Target="consultantplus://offline/ref=0C3CBFCC6C86EE1E0BD21945273FAF5C9E103B8C2F13A381D074AC7E6C7B0928V93D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3CBFCC6C86EE1E0BD21945273FAF5C9E103B8C2F13A381D074AC7E6C7B0928V93DL" TargetMode="External"/><Relationship Id="rId11" Type="http://schemas.openxmlformats.org/officeDocument/2006/relationships/hyperlink" Target="consultantplus://offline/ref=0C3CBFCC6C86EE1E0BD207483153F057951362842242FDD4DE7EF9V236L" TargetMode="External"/><Relationship Id="rId24" Type="http://schemas.openxmlformats.org/officeDocument/2006/relationships/hyperlink" Target="consultantplus://offline/ref=0C3CBFCC6C86EE1E0BD21945273FAF5C9E103B8C2F13A381D074AC7E6C7B0928V93DL" TargetMode="External"/><Relationship Id="rId32" Type="http://schemas.openxmlformats.org/officeDocument/2006/relationships/hyperlink" Target="http://pravokunashak.ru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C3CBFCC6C86EE1E0BD21945273FAF5C9E103B8C2F13A381D074AC7E6C7B0928V93DL" TargetMode="External"/><Relationship Id="rId23" Type="http://schemas.openxmlformats.org/officeDocument/2006/relationships/hyperlink" Target="consultantplus://offline/ref=0C3CBFCC6C86EE1E0BD21945273FAF5C9E103B8C2F13A381D074AC7E6C7B0928V93DL" TargetMode="External"/><Relationship Id="rId28" Type="http://schemas.openxmlformats.org/officeDocument/2006/relationships/hyperlink" Target="consultantplus://offline/ref=0C3CBFCC6C86EE1E0BD21945273FAF5C9E103B8C2E14A889DA74AC7E6C7B09289D1E80234D2DFB78B5A657VE31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C3CBFCC6C86EE1E0BD21945273FAF5C9E103B8C2F13A381D074AC7E6C7B0928V93DL" TargetMode="External"/><Relationship Id="rId19" Type="http://schemas.openxmlformats.org/officeDocument/2006/relationships/hyperlink" Target="consultantplus://offline/ref=0C3CBFCC6C86EE1E0BD21945273FAF5C9E103B8C2B13A288DB74AC7E6C7B09289D1E80234D2DFB78B5A25EVE31L" TargetMode="External"/><Relationship Id="rId31" Type="http://schemas.openxmlformats.org/officeDocument/2006/relationships/hyperlink" Target="http://pravokunasha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CBFCC6C86EE1E0BD21945273FAF5C9E103B8C2F13A381D074AC7E6C7B0928V93DL" TargetMode="External"/><Relationship Id="rId14" Type="http://schemas.openxmlformats.org/officeDocument/2006/relationships/hyperlink" Target="consultantplus://offline/ref=0C3CBFCC6C86EE1E0BD21945273FAF5C9E103B8C2F13A381D074AC7E6C7B0928V93DL" TargetMode="External"/><Relationship Id="rId22" Type="http://schemas.openxmlformats.org/officeDocument/2006/relationships/hyperlink" Target="consultantplus://offline/ref=A204D60CB2FEC906889976131CE558474E5C4C07A290A7565D2D11287671B5D1V5p3D" TargetMode="External"/><Relationship Id="rId27" Type="http://schemas.openxmlformats.org/officeDocument/2006/relationships/hyperlink" Target="consultantplus://offline/ref=0C3CBFCC6C86EE1E0BD21945273FAF5C9E103B8C2F13A381D074AC7E6C7B0928V93DL" TargetMode="External"/><Relationship Id="rId30" Type="http://schemas.openxmlformats.org/officeDocument/2006/relationships/hyperlink" Target="consultantplus://offline/ref=0C3CBFCC6C86EE1E0BD21945273FAF5C9E103B8C2F13A381D074AC7E6C7B0928V93D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14007</Words>
  <Characters>79841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2025-09-22T06:35:00Z</cp:lastPrinted>
  <dcterms:created xsi:type="dcterms:W3CDTF">2025-05-05T07:25:00Z</dcterms:created>
  <dcterms:modified xsi:type="dcterms:W3CDTF">2025-09-24T06:13:00Z</dcterms:modified>
</cp:coreProperties>
</file>