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A22" w:rsidRPr="009E2F57" w:rsidRDefault="00057A22" w:rsidP="00EB0AD7">
      <w:pPr>
        <w:tabs>
          <w:tab w:val="left" w:pos="432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</w:t>
      </w:r>
      <w:r w:rsidRPr="009E2F57"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</w:p>
    <w:p w:rsidR="00057A22" w:rsidRDefault="001C0938" w:rsidP="00EB0AD7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4" o:title=""/>
          </v:shape>
        </w:pict>
      </w:r>
    </w:p>
    <w:p w:rsidR="00057A22" w:rsidRDefault="00057A22" w:rsidP="00EB0A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057A22" w:rsidRDefault="00057A22" w:rsidP="00EB0A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КУНАШАКСКОГО МУНИЦИПАЛЬНОГО ОКРУГА </w:t>
      </w:r>
    </w:p>
    <w:p w:rsidR="00057A22" w:rsidRDefault="00057A22" w:rsidP="00EB0A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057A22" w:rsidRDefault="001C0938" w:rsidP="00EB0AD7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c0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Ao/NzRXAgAAagQAAA4AAAAAAAAAAAAAAAAALgIAAGRycy9lMm9Eb2MueG1sUEsBAi0AFAAG&#10;AAgAAAAhALAFApzYAAAABwEAAA8AAAAAAAAAAAAAAAAAsQQAAGRycy9kb3ducmV2LnhtbFBLBQYA&#10;AAAABAAEAPMAAAC2BQAAAAA=&#10;" strokeweight="4.5pt">
            <v:stroke linestyle="thickThin"/>
          </v:line>
        </w:pict>
      </w:r>
    </w:p>
    <w:p w:rsidR="00057A22" w:rsidRDefault="00057A22" w:rsidP="00EB0AD7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057A22" w:rsidRDefault="001C0938" w:rsidP="00EB0AD7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057A22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057A22" w:rsidRDefault="00057A22" w:rsidP="00EB0AD7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057A22" w:rsidRDefault="00057A22" w:rsidP="00EB0AD7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057A22" w:rsidRDefault="001C0938" w:rsidP="00EB0AD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23.09.2025 г. № 13</w:t>
      </w:r>
      <w:bookmarkStart w:id="0" w:name="_GoBack"/>
      <w:bookmarkEnd w:id="0"/>
    </w:p>
    <w:p w:rsidR="00057A22" w:rsidRDefault="00057A22"/>
    <w:p w:rsidR="00057A22" w:rsidRPr="00EB0AD7" w:rsidRDefault="00057A22" w:rsidP="003E48B3">
      <w:pPr>
        <w:widowControl w:val="0"/>
        <w:suppressAutoHyphens/>
        <w:spacing w:after="0" w:line="276" w:lineRule="auto"/>
        <w:ind w:right="5527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EB0AD7">
        <w:rPr>
          <w:rFonts w:ascii="Times New Roman" w:hAnsi="Times New Roman" w:cs="Tahoma"/>
          <w:bCs/>
          <w:kern w:val="1"/>
          <w:sz w:val="28"/>
          <w:szCs w:val="28"/>
        </w:rPr>
        <w:t xml:space="preserve">Об образовании постоянных комиссий Собрания депутатов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 xml:space="preserve"> м</w:t>
      </w:r>
      <w:r w:rsidRPr="00EB0AD7">
        <w:rPr>
          <w:rFonts w:ascii="Times New Roman" w:hAnsi="Times New Roman" w:cs="Tahoma"/>
          <w:bCs/>
          <w:kern w:val="1"/>
          <w:sz w:val="28"/>
          <w:szCs w:val="28"/>
        </w:rPr>
        <w:t>униципального округа первого созыва</w:t>
      </w:r>
    </w:p>
    <w:p w:rsidR="00057A22" w:rsidRPr="00EB0AD7" w:rsidRDefault="00057A22" w:rsidP="00EB0AD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b/>
          <w:bCs/>
          <w:kern w:val="1"/>
          <w:sz w:val="28"/>
          <w:szCs w:val="28"/>
        </w:rPr>
      </w:pPr>
    </w:p>
    <w:p w:rsidR="00057A22" w:rsidRPr="00457165" w:rsidRDefault="00057A22" w:rsidP="00EB0A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457165">
        <w:rPr>
          <w:rFonts w:ascii="Times New Roman" w:hAnsi="Times New Roman" w:cs="Tahoma"/>
          <w:kern w:val="1"/>
          <w:sz w:val="28"/>
          <w:szCs w:val="28"/>
        </w:rPr>
        <w:t xml:space="preserve">В соответствии с </w:t>
      </w:r>
      <w:r w:rsidRPr="00457165">
        <w:rPr>
          <w:rFonts w:ascii="Times New Roman" w:hAnsi="Times New Roman"/>
          <w:kern w:val="1"/>
          <w:sz w:val="28"/>
          <w:szCs w:val="28"/>
        </w:rPr>
        <w:t xml:space="preserve">решением </w:t>
      </w:r>
      <w:r w:rsidRPr="00457165">
        <w:rPr>
          <w:rFonts w:ascii="Times New Roman" w:hAnsi="Times New Roman"/>
          <w:bCs/>
          <w:kern w:val="1"/>
          <w:sz w:val="28"/>
          <w:szCs w:val="28"/>
        </w:rPr>
        <w:t xml:space="preserve">Собрания депутатов </w:t>
      </w:r>
      <w:proofErr w:type="spellStart"/>
      <w:r w:rsidRPr="00457165">
        <w:rPr>
          <w:rFonts w:ascii="Times New Roman" w:hAnsi="Times New Roman"/>
          <w:bCs/>
          <w:kern w:val="1"/>
          <w:sz w:val="28"/>
          <w:szCs w:val="28"/>
        </w:rPr>
        <w:t>Кунашакского</w:t>
      </w:r>
      <w:proofErr w:type="spellEnd"/>
      <w:r w:rsidRPr="00457165">
        <w:rPr>
          <w:rFonts w:ascii="Times New Roman" w:hAnsi="Times New Roman"/>
          <w:bCs/>
          <w:kern w:val="1"/>
          <w:sz w:val="28"/>
          <w:szCs w:val="28"/>
        </w:rPr>
        <w:t xml:space="preserve"> муниципального округа от 23 сентября 2025 года № 12 </w:t>
      </w:r>
      <w:r w:rsidRPr="00457165">
        <w:rPr>
          <w:rFonts w:ascii="Times New Roman" w:hAnsi="Times New Roman"/>
          <w:kern w:val="1"/>
          <w:sz w:val="28"/>
          <w:szCs w:val="28"/>
        </w:rPr>
        <w:t xml:space="preserve">«О принятии Положения о постоянных комиссиях Собрания депутатов </w:t>
      </w:r>
      <w:proofErr w:type="spellStart"/>
      <w:r w:rsidRPr="00457165">
        <w:rPr>
          <w:rFonts w:ascii="Times New Roman" w:hAnsi="Times New Roman"/>
          <w:kern w:val="1"/>
          <w:sz w:val="28"/>
          <w:szCs w:val="28"/>
        </w:rPr>
        <w:t>Кунашакского</w:t>
      </w:r>
      <w:proofErr w:type="spellEnd"/>
      <w:r w:rsidRPr="00457165">
        <w:rPr>
          <w:rFonts w:ascii="Times New Roman" w:hAnsi="Times New Roman"/>
          <w:kern w:val="1"/>
          <w:sz w:val="28"/>
          <w:szCs w:val="28"/>
        </w:rPr>
        <w:t xml:space="preserve"> муниципального округа», Собрание депутатов </w:t>
      </w:r>
      <w:proofErr w:type="spellStart"/>
      <w:r w:rsidRPr="00457165">
        <w:rPr>
          <w:rFonts w:ascii="Times New Roman" w:hAnsi="Times New Roman"/>
          <w:kern w:val="1"/>
          <w:sz w:val="28"/>
          <w:szCs w:val="28"/>
        </w:rPr>
        <w:t>Кун</w:t>
      </w:r>
      <w:r>
        <w:rPr>
          <w:rFonts w:ascii="Times New Roman" w:hAnsi="Times New Roman"/>
          <w:kern w:val="1"/>
          <w:sz w:val="28"/>
          <w:szCs w:val="28"/>
        </w:rPr>
        <w:t>ашакского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 xml:space="preserve"> муниципального округа</w:t>
      </w:r>
    </w:p>
    <w:p w:rsidR="00057A22" w:rsidRPr="003E48B3" w:rsidRDefault="00057A22" w:rsidP="00EB0A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kern w:val="1"/>
          <w:sz w:val="28"/>
          <w:szCs w:val="28"/>
        </w:rPr>
      </w:pPr>
    </w:p>
    <w:p w:rsidR="00057A22" w:rsidRDefault="00057A22" w:rsidP="00EB0AD7">
      <w:pPr>
        <w:widowControl w:val="0"/>
        <w:suppressAutoHyphens/>
        <w:spacing w:after="0" w:line="240" w:lineRule="auto"/>
        <w:rPr>
          <w:rFonts w:ascii="Times New Roman" w:hAnsi="Times New Roman" w:cs="Tahoma"/>
          <w:b/>
          <w:bCs/>
          <w:kern w:val="1"/>
          <w:sz w:val="28"/>
          <w:szCs w:val="28"/>
        </w:rPr>
      </w:pPr>
      <w:r w:rsidRPr="00EB0AD7">
        <w:rPr>
          <w:rFonts w:ascii="Times New Roman" w:hAnsi="Times New Roman" w:cs="Tahoma"/>
          <w:b/>
          <w:bCs/>
          <w:kern w:val="1"/>
          <w:sz w:val="28"/>
          <w:szCs w:val="28"/>
        </w:rPr>
        <w:t>РЕШАЕТ:</w:t>
      </w:r>
    </w:p>
    <w:p w:rsidR="00057A22" w:rsidRDefault="00057A22" w:rsidP="00EB0AD7">
      <w:pPr>
        <w:widowControl w:val="0"/>
        <w:suppressAutoHyphens/>
        <w:spacing w:after="0" w:line="240" w:lineRule="auto"/>
        <w:rPr>
          <w:rFonts w:ascii="Times New Roman" w:hAnsi="Times New Roman" w:cs="Tahoma"/>
          <w:b/>
          <w:bCs/>
          <w:kern w:val="1"/>
          <w:sz w:val="28"/>
          <w:szCs w:val="28"/>
        </w:rPr>
      </w:pPr>
    </w:p>
    <w:p w:rsidR="00057A22" w:rsidRPr="00EB0AD7" w:rsidRDefault="00057A22" w:rsidP="00EB0AD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>
        <w:rPr>
          <w:rFonts w:ascii="Times New Roman" w:hAnsi="Times New Roman" w:cs="Tahoma"/>
          <w:bCs/>
          <w:kern w:val="1"/>
          <w:sz w:val="28"/>
          <w:szCs w:val="28"/>
        </w:rPr>
        <w:t>1</w:t>
      </w:r>
      <w:r w:rsidRPr="00EB0AD7">
        <w:rPr>
          <w:rFonts w:ascii="Times New Roman" w:hAnsi="Times New Roman" w:cs="Tahoma"/>
          <w:bCs/>
          <w:kern w:val="1"/>
          <w:sz w:val="28"/>
          <w:szCs w:val="28"/>
        </w:rPr>
        <w:t xml:space="preserve">. Образовать следующие постоянные комиссии Собрания депутатов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 xml:space="preserve"> </w:t>
      </w:r>
      <w:r w:rsidRPr="00EB0AD7">
        <w:rPr>
          <w:rFonts w:ascii="Times New Roman" w:hAnsi="Times New Roman" w:cs="Tahoma"/>
          <w:bCs/>
          <w:kern w:val="1"/>
          <w:sz w:val="28"/>
          <w:szCs w:val="28"/>
        </w:rPr>
        <w:t xml:space="preserve">муниципального округа первого созыва: </w:t>
      </w:r>
    </w:p>
    <w:p w:rsidR="00057A22" w:rsidRPr="00EB0AD7" w:rsidRDefault="00057A22" w:rsidP="00EB0AD7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EB0AD7">
        <w:rPr>
          <w:rFonts w:ascii="Times New Roman" w:hAnsi="Times New Roman" w:cs="Tahoma"/>
          <w:bCs/>
          <w:kern w:val="1"/>
          <w:sz w:val="28"/>
          <w:szCs w:val="28"/>
        </w:rPr>
        <w:t xml:space="preserve">1) </w:t>
      </w:r>
      <w:r>
        <w:rPr>
          <w:rFonts w:ascii="Times New Roman" w:hAnsi="Times New Roman" w:cs="Tahoma"/>
          <w:bCs/>
          <w:kern w:val="1"/>
          <w:sz w:val="28"/>
          <w:szCs w:val="28"/>
        </w:rPr>
        <w:t>мандатная комиссия</w:t>
      </w:r>
      <w:r w:rsidRPr="00EB0AD7">
        <w:rPr>
          <w:rFonts w:ascii="Times New Roman" w:hAnsi="Times New Roman"/>
          <w:bCs/>
          <w:spacing w:val="-9"/>
          <w:kern w:val="1"/>
          <w:sz w:val="28"/>
          <w:szCs w:val="28"/>
        </w:rPr>
        <w:t>;</w:t>
      </w:r>
    </w:p>
    <w:p w:rsidR="00057A22" w:rsidRPr="00EB0AD7" w:rsidRDefault="00057A22" w:rsidP="00EB0AD7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pacing w:val="-9"/>
          <w:kern w:val="1"/>
          <w:sz w:val="28"/>
          <w:szCs w:val="28"/>
        </w:rPr>
      </w:pPr>
      <w:r w:rsidRPr="00EB0AD7">
        <w:rPr>
          <w:rFonts w:ascii="Times New Roman" w:hAnsi="Times New Roman"/>
          <w:bCs/>
          <w:spacing w:val="-9"/>
          <w:kern w:val="1"/>
          <w:sz w:val="28"/>
          <w:szCs w:val="28"/>
        </w:rPr>
        <w:t xml:space="preserve">2) комиссия по </w:t>
      </w:r>
      <w:r>
        <w:rPr>
          <w:rFonts w:ascii="Times New Roman" w:hAnsi="Times New Roman"/>
          <w:bCs/>
          <w:spacing w:val="-9"/>
          <w:kern w:val="1"/>
          <w:sz w:val="28"/>
          <w:szCs w:val="28"/>
        </w:rPr>
        <w:t xml:space="preserve">бюджету, налогам, и предпринимательству;  </w:t>
      </w:r>
    </w:p>
    <w:p w:rsidR="00057A22" w:rsidRPr="00EB0AD7" w:rsidRDefault="00057A22" w:rsidP="00EB0AD7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pacing w:val="-9"/>
          <w:kern w:val="1"/>
          <w:sz w:val="28"/>
          <w:szCs w:val="28"/>
        </w:rPr>
      </w:pPr>
      <w:r>
        <w:rPr>
          <w:rFonts w:ascii="Times New Roman" w:hAnsi="Times New Roman"/>
          <w:bCs/>
          <w:spacing w:val="-9"/>
          <w:kern w:val="1"/>
          <w:sz w:val="28"/>
          <w:szCs w:val="28"/>
        </w:rPr>
        <w:t xml:space="preserve">3) </w:t>
      </w:r>
      <w:r w:rsidRPr="00EB0AD7">
        <w:rPr>
          <w:rFonts w:ascii="Times New Roman" w:hAnsi="Times New Roman"/>
          <w:bCs/>
          <w:spacing w:val="-9"/>
          <w:kern w:val="1"/>
          <w:sz w:val="28"/>
          <w:szCs w:val="28"/>
        </w:rPr>
        <w:t xml:space="preserve">комиссия по </w:t>
      </w:r>
      <w:r>
        <w:rPr>
          <w:rFonts w:ascii="Times New Roman" w:hAnsi="Times New Roman"/>
          <w:bCs/>
          <w:spacing w:val="-9"/>
          <w:kern w:val="1"/>
          <w:sz w:val="28"/>
          <w:szCs w:val="28"/>
        </w:rPr>
        <w:t>сельскому хозяйству, экологии, природоохранным мероприятиям</w:t>
      </w:r>
      <w:r w:rsidRPr="00EB0AD7">
        <w:rPr>
          <w:rFonts w:ascii="Times New Roman" w:hAnsi="Times New Roman"/>
          <w:bCs/>
          <w:spacing w:val="-9"/>
          <w:kern w:val="1"/>
          <w:sz w:val="28"/>
          <w:szCs w:val="28"/>
        </w:rPr>
        <w:t>;</w:t>
      </w:r>
    </w:p>
    <w:p w:rsidR="00057A22" w:rsidRDefault="00057A22" w:rsidP="00EB0AD7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pacing w:val="-9"/>
          <w:kern w:val="1"/>
          <w:sz w:val="28"/>
          <w:szCs w:val="28"/>
        </w:rPr>
      </w:pPr>
      <w:r w:rsidRPr="00EB0AD7">
        <w:rPr>
          <w:rFonts w:ascii="Times New Roman" w:hAnsi="Times New Roman"/>
          <w:bCs/>
          <w:spacing w:val="-9"/>
          <w:kern w:val="1"/>
          <w:sz w:val="28"/>
          <w:szCs w:val="28"/>
        </w:rPr>
        <w:t>4) комиссия по социальным вопросам</w:t>
      </w:r>
      <w:r>
        <w:rPr>
          <w:rFonts w:ascii="Times New Roman" w:hAnsi="Times New Roman"/>
          <w:bCs/>
          <w:spacing w:val="-9"/>
          <w:kern w:val="1"/>
          <w:sz w:val="28"/>
          <w:szCs w:val="28"/>
        </w:rPr>
        <w:t>, образованию, здравоохранению;</w:t>
      </w:r>
    </w:p>
    <w:p w:rsidR="00057A22" w:rsidRDefault="00057A22" w:rsidP="00EB0AD7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pacing w:val="-9"/>
          <w:kern w:val="1"/>
          <w:sz w:val="28"/>
          <w:szCs w:val="28"/>
        </w:rPr>
      </w:pPr>
      <w:r>
        <w:rPr>
          <w:rFonts w:ascii="Times New Roman" w:hAnsi="Times New Roman"/>
          <w:bCs/>
          <w:spacing w:val="-9"/>
          <w:kern w:val="1"/>
          <w:sz w:val="28"/>
          <w:szCs w:val="28"/>
        </w:rPr>
        <w:t>5) комиссия по строительству, ЖКХ, транспорту, связи и энергетики;</w:t>
      </w:r>
    </w:p>
    <w:p w:rsidR="00057A22" w:rsidRPr="00EB0AD7" w:rsidRDefault="00057A22" w:rsidP="00EB0AD7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pacing w:val="-9"/>
          <w:kern w:val="1"/>
          <w:sz w:val="28"/>
          <w:szCs w:val="28"/>
        </w:rPr>
      </w:pPr>
      <w:r>
        <w:rPr>
          <w:rFonts w:ascii="Times New Roman" w:hAnsi="Times New Roman"/>
          <w:bCs/>
          <w:spacing w:val="-9"/>
          <w:kern w:val="1"/>
          <w:sz w:val="28"/>
          <w:szCs w:val="28"/>
        </w:rPr>
        <w:t xml:space="preserve">6) комиссия по делам молодежи, культуре и спорту; </w:t>
      </w:r>
    </w:p>
    <w:p w:rsidR="00057A22" w:rsidRDefault="00057A22" w:rsidP="00EB0AD7">
      <w:pPr>
        <w:widowControl w:val="0"/>
        <w:tabs>
          <w:tab w:val="num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EB0AD7">
        <w:rPr>
          <w:rFonts w:ascii="Times New Roman" w:hAnsi="Times New Roman"/>
          <w:bCs/>
          <w:spacing w:val="-9"/>
          <w:kern w:val="1"/>
          <w:sz w:val="28"/>
          <w:szCs w:val="28"/>
        </w:rPr>
        <w:t xml:space="preserve">2. </w:t>
      </w:r>
      <w:r w:rsidRPr="00EB0AD7">
        <w:rPr>
          <w:rFonts w:ascii="Times New Roman" w:hAnsi="Times New Roman" w:cs="Tahoma"/>
          <w:bCs/>
          <w:kern w:val="1"/>
          <w:sz w:val="28"/>
          <w:szCs w:val="28"/>
        </w:rPr>
        <w:t xml:space="preserve">Утвердить состав постоянных комиссий Собрания депутатов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 xml:space="preserve"> </w:t>
      </w:r>
      <w:r w:rsidRPr="00EB0AD7">
        <w:rPr>
          <w:rFonts w:ascii="Times New Roman" w:hAnsi="Times New Roman" w:cs="Tahoma"/>
          <w:bCs/>
          <w:kern w:val="1"/>
          <w:sz w:val="28"/>
          <w:szCs w:val="28"/>
        </w:rPr>
        <w:t>муниципального округа первого созыва</w:t>
      </w:r>
    </w:p>
    <w:p w:rsidR="00057A22" w:rsidRPr="00895A6E" w:rsidRDefault="00057A22" w:rsidP="00895A6E">
      <w:pPr>
        <w:spacing w:line="360" w:lineRule="auto"/>
        <w:ind w:firstLine="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95A6E">
        <w:rPr>
          <w:rFonts w:ascii="Times New Roman" w:hAnsi="Times New Roman"/>
          <w:sz w:val="26"/>
          <w:szCs w:val="26"/>
          <w:lang w:eastAsia="ru-RU"/>
        </w:rPr>
        <w:tab/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>1)</w:t>
      </w:r>
      <w:r w:rsidRPr="00895A6E">
        <w:rPr>
          <w:rFonts w:ascii="Times New Roman" w:hAnsi="Times New Roman"/>
          <w:sz w:val="26"/>
          <w:szCs w:val="26"/>
          <w:lang w:eastAsia="ru-RU"/>
        </w:rPr>
        <w:tab/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>Мандатная комиссия в составе: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A6E">
        <w:rPr>
          <w:rFonts w:ascii="Times New Roman" w:hAnsi="Times New Roman"/>
          <w:b/>
          <w:sz w:val="26"/>
          <w:szCs w:val="26"/>
          <w:lang w:eastAsia="ru-RU"/>
        </w:rPr>
        <w:tab/>
      </w:r>
      <w:proofErr w:type="spellStart"/>
      <w:r w:rsidRPr="00A15237">
        <w:rPr>
          <w:rFonts w:ascii="Times New Roman" w:hAnsi="Times New Roman"/>
          <w:sz w:val="26"/>
          <w:szCs w:val="26"/>
          <w:lang w:eastAsia="ru-RU"/>
        </w:rPr>
        <w:t>Хуснуллин</w:t>
      </w:r>
      <w:proofErr w:type="spellEnd"/>
      <w:r w:rsidRPr="00A15237">
        <w:rPr>
          <w:rFonts w:ascii="Times New Roman" w:hAnsi="Times New Roman"/>
          <w:sz w:val="26"/>
          <w:szCs w:val="26"/>
          <w:lang w:eastAsia="ru-RU"/>
        </w:rPr>
        <w:t xml:space="preserve"> Р.С.</w:t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 xml:space="preserve"> - </w:t>
      </w:r>
      <w:r w:rsidRPr="00895A6E">
        <w:rPr>
          <w:rFonts w:ascii="Times New Roman" w:hAnsi="Times New Roman"/>
          <w:sz w:val="26"/>
          <w:szCs w:val="26"/>
          <w:lang w:eastAsia="ru-RU"/>
        </w:rPr>
        <w:t>председатель комиссии;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Исхаков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Р.Р.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A6E">
        <w:rPr>
          <w:rFonts w:ascii="Times New Roman" w:hAnsi="Times New Roman"/>
          <w:sz w:val="26"/>
          <w:szCs w:val="26"/>
          <w:lang w:eastAsia="ru-RU"/>
        </w:rPr>
        <w:tab/>
        <w:t xml:space="preserve">Хабибуллин Д.Ж. </w:t>
      </w:r>
    </w:p>
    <w:p w:rsidR="00057A22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A6E">
        <w:rPr>
          <w:rFonts w:ascii="Times New Roman" w:hAnsi="Times New Roman"/>
          <w:sz w:val="26"/>
          <w:szCs w:val="26"/>
          <w:lang w:eastAsia="ru-RU"/>
        </w:rPr>
        <w:tab/>
        <w:t>Гусева Н.В.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Хуснуллин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Р.В.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A6E">
        <w:rPr>
          <w:rFonts w:ascii="Times New Roman" w:hAnsi="Times New Roman"/>
          <w:sz w:val="26"/>
          <w:szCs w:val="26"/>
          <w:lang w:eastAsia="ru-RU"/>
        </w:rPr>
        <w:tab/>
        <w:t>Валеева З.Я.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95A6E">
        <w:rPr>
          <w:rFonts w:ascii="Times New Roman" w:hAnsi="Times New Roman"/>
          <w:sz w:val="26"/>
          <w:szCs w:val="26"/>
          <w:lang w:eastAsia="ru-RU"/>
        </w:rPr>
        <w:tab/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 xml:space="preserve">2)  </w:t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ab/>
        <w:t>Комиссия по бюджету, налогам и предпринимательству в составе: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A6E">
        <w:rPr>
          <w:rFonts w:ascii="Times New Roman" w:hAnsi="Times New Roman"/>
          <w:b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Исхаков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Р.Р. </w:t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 xml:space="preserve">- </w:t>
      </w:r>
      <w:r w:rsidRPr="00895A6E">
        <w:rPr>
          <w:rFonts w:ascii="Times New Roman" w:hAnsi="Times New Roman"/>
          <w:sz w:val="26"/>
          <w:szCs w:val="26"/>
          <w:lang w:eastAsia="ru-RU"/>
        </w:rPr>
        <w:t>председатель комиссии;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A6E">
        <w:rPr>
          <w:rFonts w:ascii="Times New Roman" w:hAnsi="Times New Roman"/>
          <w:sz w:val="26"/>
          <w:szCs w:val="26"/>
          <w:lang w:eastAsia="ru-RU"/>
        </w:rPr>
        <w:tab/>
        <w:t>Гусева Н.В.</w:t>
      </w:r>
    </w:p>
    <w:p w:rsidR="00057A22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A6E"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 w:rsidRPr="00895A6E">
        <w:rPr>
          <w:rFonts w:ascii="Times New Roman" w:hAnsi="Times New Roman"/>
          <w:sz w:val="26"/>
          <w:szCs w:val="26"/>
          <w:lang w:eastAsia="ru-RU"/>
        </w:rPr>
        <w:t>Нигаматьянов</w:t>
      </w:r>
      <w:proofErr w:type="spellEnd"/>
      <w:r w:rsidRPr="00895A6E">
        <w:rPr>
          <w:rFonts w:ascii="Times New Roman" w:hAnsi="Times New Roman"/>
          <w:sz w:val="26"/>
          <w:szCs w:val="26"/>
          <w:lang w:eastAsia="ru-RU"/>
        </w:rPr>
        <w:t xml:space="preserve"> Р.Н.</w:t>
      </w:r>
    </w:p>
    <w:p w:rsidR="00057A22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 xml:space="preserve">Хабибуллин Д.Ж. </w:t>
      </w:r>
    </w:p>
    <w:p w:rsidR="00057A22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Хуснуллин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Р.С. 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Хуснуллин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Р.В. </w:t>
      </w:r>
    </w:p>
    <w:p w:rsidR="00057A22" w:rsidRPr="00895A6E" w:rsidRDefault="00057A22" w:rsidP="00895A6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7A22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95A6E">
        <w:rPr>
          <w:rFonts w:ascii="Times New Roman" w:hAnsi="Times New Roman"/>
          <w:sz w:val="26"/>
          <w:szCs w:val="26"/>
          <w:lang w:eastAsia="ru-RU"/>
        </w:rPr>
        <w:tab/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 xml:space="preserve">3) </w:t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ab/>
        <w:t>Комиссия по сельскому хозяйству, экологии, природоохранным мероприятиям в составе:</w:t>
      </w:r>
    </w:p>
    <w:p w:rsidR="00057A22" w:rsidRPr="00A15237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Pr="00A15237">
        <w:rPr>
          <w:rFonts w:ascii="Times New Roman" w:hAnsi="Times New Roman"/>
          <w:sz w:val="26"/>
          <w:szCs w:val="26"/>
          <w:lang w:eastAsia="ru-RU"/>
        </w:rPr>
        <w:t xml:space="preserve">Джалилов </w:t>
      </w:r>
      <w:r>
        <w:rPr>
          <w:rFonts w:ascii="Times New Roman" w:hAnsi="Times New Roman"/>
          <w:sz w:val="26"/>
          <w:szCs w:val="26"/>
          <w:lang w:eastAsia="ru-RU"/>
        </w:rPr>
        <w:t>Д.М.– председатель комиссии;</w:t>
      </w:r>
    </w:p>
    <w:p w:rsidR="00057A22" w:rsidRDefault="00057A22" w:rsidP="00A15237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A6E"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 w:rsidRPr="00895A6E">
        <w:rPr>
          <w:rFonts w:ascii="Times New Roman" w:hAnsi="Times New Roman"/>
          <w:sz w:val="26"/>
          <w:szCs w:val="26"/>
          <w:lang w:eastAsia="ru-RU"/>
        </w:rPr>
        <w:t>Нигаматьянов</w:t>
      </w:r>
      <w:proofErr w:type="spellEnd"/>
      <w:r w:rsidRPr="00895A6E">
        <w:rPr>
          <w:rFonts w:ascii="Times New Roman" w:hAnsi="Times New Roman"/>
          <w:sz w:val="26"/>
          <w:szCs w:val="26"/>
          <w:lang w:eastAsia="ru-RU"/>
        </w:rPr>
        <w:t xml:space="preserve"> Р.Н.</w:t>
      </w:r>
    </w:p>
    <w:p w:rsidR="00057A22" w:rsidRDefault="00057A22" w:rsidP="00AB7C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Сафин А.А. </w:t>
      </w:r>
    </w:p>
    <w:p w:rsidR="00057A22" w:rsidRDefault="00057A22" w:rsidP="00AB7C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Закиров Ф.Ф. </w:t>
      </w:r>
    </w:p>
    <w:p w:rsidR="00057A22" w:rsidRPr="00895A6E" w:rsidRDefault="00057A22" w:rsidP="00AB7C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Мусалов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Р.А. 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95A6E">
        <w:rPr>
          <w:rFonts w:ascii="Times New Roman" w:hAnsi="Times New Roman"/>
          <w:b/>
          <w:sz w:val="26"/>
          <w:szCs w:val="26"/>
          <w:lang w:eastAsia="ru-RU"/>
        </w:rPr>
        <w:tab/>
        <w:t>4)</w:t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ab/>
        <w:t xml:space="preserve"> Комиссия по социальным вопросам, образованию, здравоохранению в составе:</w:t>
      </w:r>
    </w:p>
    <w:p w:rsidR="00057A22" w:rsidRDefault="00057A22" w:rsidP="00A15237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A6E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895A6E">
        <w:rPr>
          <w:rFonts w:ascii="Times New Roman" w:hAnsi="Times New Roman"/>
          <w:sz w:val="26"/>
          <w:szCs w:val="26"/>
          <w:lang w:eastAsia="ru-RU"/>
        </w:rPr>
        <w:t>Валеева З.Я.</w:t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 xml:space="preserve"> - </w:t>
      </w:r>
      <w:r w:rsidRPr="00895A6E">
        <w:rPr>
          <w:rFonts w:ascii="Times New Roman" w:hAnsi="Times New Roman"/>
          <w:sz w:val="26"/>
          <w:szCs w:val="26"/>
          <w:lang w:eastAsia="ru-RU"/>
        </w:rPr>
        <w:t>председатель комиссии;</w:t>
      </w:r>
    </w:p>
    <w:p w:rsidR="00057A22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Билалова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Л.Р. </w:t>
      </w:r>
    </w:p>
    <w:p w:rsidR="00057A22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 xml:space="preserve">Закиров Ф.Ф. </w:t>
      </w:r>
    </w:p>
    <w:p w:rsidR="00057A22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>Сафин А.А.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>Каримова Ф.Р.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7A22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95A6E">
        <w:rPr>
          <w:rFonts w:ascii="Times New Roman" w:hAnsi="Times New Roman"/>
          <w:b/>
          <w:sz w:val="26"/>
          <w:szCs w:val="26"/>
          <w:lang w:eastAsia="ru-RU"/>
        </w:rPr>
        <w:tab/>
        <w:t>5)</w:t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ab/>
        <w:t xml:space="preserve"> Комиссия по строительству, ЖКХ, транспорту, связи и энергетике в составе:</w:t>
      </w:r>
    </w:p>
    <w:p w:rsidR="00057A22" w:rsidRPr="00A15237" w:rsidRDefault="00057A22" w:rsidP="00A15237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Pr="00A15237">
        <w:rPr>
          <w:rFonts w:ascii="Times New Roman" w:hAnsi="Times New Roman"/>
          <w:sz w:val="26"/>
          <w:szCs w:val="26"/>
          <w:lang w:eastAsia="ru-RU"/>
        </w:rPr>
        <w:t>Хабибуллин Д.Ж. – председатель комиссии;</w:t>
      </w:r>
    </w:p>
    <w:p w:rsidR="00057A22" w:rsidRPr="00457165" w:rsidRDefault="00057A22" w:rsidP="00A15237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7165">
        <w:rPr>
          <w:rFonts w:ascii="Times New Roman" w:hAnsi="Times New Roman"/>
          <w:sz w:val="26"/>
          <w:szCs w:val="26"/>
          <w:lang w:eastAsia="ru-RU"/>
        </w:rPr>
        <w:tab/>
        <w:t xml:space="preserve">Закиров Ф.Ф. </w:t>
      </w:r>
    </w:p>
    <w:p w:rsidR="00057A22" w:rsidRDefault="00057A22" w:rsidP="00A15237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7165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Джалилов Д.М. </w:t>
      </w:r>
    </w:p>
    <w:p w:rsidR="00057A22" w:rsidRDefault="00057A22" w:rsidP="00A15237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Зарипов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А.Р. </w:t>
      </w:r>
    </w:p>
    <w:p w:rsidR="00057A22" w:rsidRPr="00457165" w:rsidRDefault="00057A22" w:rsidP="00A15237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Мусалов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Р.А. </w:t>
      </w:r>
    </w:p>
    <w:p w:rsidR="00057A22" w:rsidRPr="00895A6E" w:rsidRDefault="00057A22" w:rsidP="00895A6E">
      <w:pPr>
        <w:spacing w:after="0" w:line="240" w:lineRule="auto"/>
        <w:ind w:firstLine="53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95A6E">
        <w:rPr>
          <w:rFonts w:ascii="Times New Roman" w:hAnsi="Times New Roman"/>
          <w:b/>
          <w:sz w:val="26"/>
          <w:szCs w:val="26"/>
          <w:lang w:eastAsia="ru-RU"/>
        </w:rPr>
        <w:t>6)</w:t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ab/>
        <w:t xml:space="preserve"> Комиссия по делам молодежи, культуре и спорту в составе:</w:t>
      </w:r>
    </w:p>
    <w:p w:rsidR="00057A22" w:rsidRDefault="00057A22" w:rsidP="00A15237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5A6E">
        <w:rPr>
          <w:rFonts w:ascii="Times New Roman" w:hAnsi="Times New Roman"/>
          <w:b/>
          <w:sz w:val="26"/>
          <w:szCs w:val="26"/>
          <w:lang w:eastAsia="ru-RU"/>
        </w:rPr>
        <w:tab/>
      </w:r>
      <w:proofErr w:type="spellStart"/>
      <w:r w:rsidRPr="00A15237">
        <w:rPr>
          <w:rFonts w:ascii="Times New Roman" w:hAnsi="Times New Roman"/>
          <w:sz w:val="26"/>
          <w:szCs w:val="26"/>
          <w:lang w:eastAsia="ru-RU"/>
        </w:rPr>
        <w:t>Билалова</w:t>
      </w:r>
      <w:proofErr w:type="spellEnd"/>
      <w:r w:rsidRPr="00A15237">
        <w:rPr>
          <w:rFonts w:ascii="Times New Roman" w:hAnsi="Times New Roman"/>
          <w:sz w:val="26"/>
          <w:szCs w:val="26"/>
          <w:lang w:eastAsia="ru-RU"/>
        </w:rPr>
        <w:t xml:space="preserve"> Л.Р.</w:t>
      </w:r>
      <w:r w:rsidRPr="00895A6E">
        <w:rPr>
          <w:rFonts w:ascii="Times New Roman" w:hAnsi="Times New Roman"/>
          <w:b/>
          <w:sz w:val="26"/>
          <w:szCs w:val="26"/>
          <w:lang w:eastAsia="ru-RU"/>
        </w:rPr>
        <w:t xml:space="preserve">- </w:t>
      </w:r>
      <w:r w:rsidRPr="00895A6E">
        <w:rPr>
          <w:rFonts w:ascii="Times New Roman" w:hAnsi="Times New Roman"/>
          <w:sz w:val="26"/>
          <w:szCs w:val="26"/>
          <w:lang w:eastAsia="ru-RU"/>
        </w:rPr>
        <w:t>председатель комиссии;</w:t>
      </w:r>
    </w:p>
    <w:p w:rsidR="00057A22" w:rsidRDefault="00057A22" w:rsidP="00CC24E2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Зарипов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А.Р. </w:t>
      </w:r>
    </w:p>
    <w:p w:rsidR="00057A22" w:rsidRPr="00CC24E2" w:rsidRDefault="00057A22" w:rsidP="00A15237">
      <w:pPr>
        <w:spacing w:after="0" w:line="240" w:lineRule="auto"/>
        <w:ind w:firstLine="53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 xml:space="preserve">Каримова Ф.Р. </w:t>
      </w:r>
    </w:p>
    <w:p w:rsidR="00057A22" w:rsidRPr="00EB0AD7" w:rsidRDefault="00057A22" w:rsidP="00AB7C3B">
      <w:pPr>
        <w:spacing w:after="0" w:line="240" w:lineRule="auto"/>
        <w:ind w:firstLine="539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895A6E">
        <w:rPr>
          <w:rFonts w:ascii="Times New Roman" w:hAnsi="Times New Roman"/>
          <w:sz w:val="26"/>
          <w:szCs w:val="26"/>
          <w:lang w:eastAsia="ru-RU"/>
        </w:rPr>
        <w:tab/>
      </w:r>
    </w:p>
    <w:p w:rsidR="00057A22" w:rsidRPr="00EB0AD7" w:rsidRDefault="00057A22" w:rsidP="00EB0AD7">
      <w:pPr>
        <w:widowControl w:val="0"/>
        <w:shd w:val="clear" w:color="auto" w:fill="FFFFFF"/>
        <w:tabs>
          <w:tab w:val="left" w:pos="383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1"/>
          <w:kern w:val="1"/>
          <w:sz w:val="28"/>
          <w:szCs w:val="28"/>
        </w:rPr>
      </w:pPr>
      <w:r w:rsidRPr="00EB0AD7">
        <w:rPr>
          <w:rFonts w:ascii="Times New Roman" w:hAnsi="Times New Roman" w:cs="Tahoma"/>
          <w:bCs/>
          <w:kern w:val="1"/>
          <w:sz w:val="28"/>
          <w:szCs w:val="28"/>
        </w:rPr>
        <w:t xml:space="preserve">3. </w:t>
      </w:r>
      <w:r w:rsidRPr="00EB0AD7">
        <w:rPr>
          <w:rFonts w:ascii="Times New Roman" w:hAnsi="Times New Roman"/>
          <w:spacing w:val="-1"/>
          <w:kern w:val="1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057A22" w:rsidRDefault="00057A22" w:rsidP="00EB0AD7">
      <w:pPr>
        <w:widowControl w:val="0"/>
        <w:shd w:val="clear" w:color="auto" w:fill="FFFFFF"/>
        <w:tabs>
          <w:tab w:val="left" w:pos="3838"/>
        </w:tabs>
        <w:suppressAutoHyphens/>
        <w:spacing w:after="0" w:line="360" w:lineRule="auto"/>
        <w:ind w:hanging="15"/>
        <w:jc w:val="both"/>
        <w:rPr>
          <w:rFonts w:ascii="Times New Roman" w:hAnsi="Times New Roman"/>
          <w:spacing w:val="-1"/>
          <w:kern w:val="1"/>
          <w:sz w:val="28"/>
          <w:szCs w:val="28"/>
        </w:rPr>
      </w:pPr>
    </w:p>
    <w:p w:rsidR="00057A22" w:rsidRPr="00EB0AD7" w:rsidRDefault="00057A22" w:rsidP="00EB0AD7">
      <w:pPr>
        <w:widowControl w:val="0"/>
        <w:shd w:val="clear" w:color="auto" w:fill="FFFFFF"/>
        <w:tabs>
          <w:tab w:val="left" w:pos="3838"/>
        </w:tabs>
        <w:suppressAutoHyphens/>
        <w:spacing w:after="0" w:line="360" w:lineRule="auto"/>
        <w:ind w:hanging="15"/>
        <w:jc w:val="both"/>
        <w:rPr>
          <w:rFonts w:ascii="Times New Roman" w:hAnsi="Times New Roman"/>
          <w:spacing w:val="-1"/>
          <w:kern w:val="1"/>
          <w:sz w:val="28"/>
          <w:szCs w:val="28"/>
        </w:rPr>
      </w:pPr>
    </w:p>
    <w:p w:rsidR="00057A22" w:rsidRDefault="00057A22" w:rsidP="00EB0AD7">
      <w:pPr>
        <w:widowControl w:val="0"/>
        <w:shd w:val="clear" w:color="auto" w:fill="FFFFFF"/>
        <w:tabs>
          <w:tab w:val="left" w:pos="3838"/>
        </w:tabs>
        <w:suppressAutoHyphens/>
        <w:spacing w:after="0" w:line="240" w:lineRule="auto"/>
        <w:ind w:hanging="17"/>
        <w:jc w:val="both"/>
        <w:rPr>
          <w:rFonts w:ascii="Times New Roman" w:hAnsi="Times New Roman"/>
          <w:spacing w:val="-1"/>
          <w:kern w:val="1"/>
          <w:sz w:val="28"/>
          <w:szCs w:val="28"/>
        </w:rPr>
      </w:pPr>
      <w:r w:rsidRPr="00EB0AD7">
        <w:rPr>
          <w:rFonts w:ascii="Times New Roman" w:hAnsi="Times New Roman"/>
          <w:spacing w:val="-1"/>
          <w:kern w:val="1"/>
          <w:sz w:val="28"/>
          <w:szCs w:val="28"/>
        </w:rPr>
        <w:t xml:space="preserve">Председатель </w:t>
      </w:r>
    </w:p>
    <w:p w:rsidR="00057A22" w:rsidRPr="00EB0AD7" w:rsidRDefault="00057A22" w:rsidP="00EB0AD7">
      <w:pPr>
        <w:widowControl w:val="0"/>
        <w:shd w:val="clear" w:color="auto" w:fill="FFFFFF"/>
        <w:tabs>
          <w:tab w:val="left" w:pos="3838"/>
        </w:tabs>
        <w:suppressAutoHyphens/>
        <w:spacing w:after="0" w:line="240" w:lineRule="auto"/>
        <w:ind w:hanging="17"/>
        <w:jc w:val="both"/>
        <w:rPr>
          <w:rFonts w:ascii="Times New Roman" w:hAnsi="Times New Roman"/>
          <w:spacing w:val="-1"/>
          <w:kern w:val="1"/>
          <w:sz w:val="28"/>
          <w:szCs w:val="28"/>
        </w:rPr>
      </w:pPr>
      <w:r w:rsidRPr="00EB0AD7">
        <w:rPr>
          <w:rFonts w:ascii="Times New Roman" w:hAnsi="Times New Roman"/>
          <w:spacing w:val="-1"/>
          <w:kern w:val="1"/>
          <w:sz w:val="28"/>
          <w:szCs w:val="28"/>
        </w:rPr>
        <w:t>Собрания депутатов</w:t>
      </w:r>
      <w:r>
        <w:rPr>
          <w:rFonts w:ascii="Times New Roman" w:hAnsi="Times New Roman"/>
          <w:spacing w:val="-1"/>
          <w:kern w:val="1"/>
          <w:sz w:val="28"/>
          <w:szCs w:val="28"/>
        </w:rPr>
        <w:t xml:space="preserve">                                                                              Н.В. Гусева </w:t>
      </w:r>
    </w:p>
    <w:sectPr w:rsidR="00057A22" w:rsidRPr="00EB0AD7" w:rsidSect="005E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9F3"/>
    <w:rsid w:val="00027177"/>
    <w:rsid w:val="00057A22"/>
    <w:rsid w:val="001072A4"/>
    <w:rsid w:val="001C0938"/>
    <w:rsid w:val="002F5B5C"/>
    <w:rsid w:val="003E48B3"/>
    <w:rsid w:val="0044070A"/>
    <w:rsid w:val="00441A42"/>
    <w:rsid w:val="00457165"/>
    <w:rsid w:val="004849B0"/>
    <w:rsid w:val="005726C8"/>
    <w:rsid w:val="005E5C83"/>
    <w:rsid w:val="006C19F3"/>
    <w:rsid w:val="006F11EE"/>
    <w:rsid w:val="00716C0B"/>
    <w:rsid w:val="00895A6E"/>
    <w:rsid w:val="008D50D5"/>
    <w:rsid w:val="009477BB"/>
    <w:rsid w:val="009E1DFE"/>
    <w:rsid w:val="009E2F57"/>
    <w:rsid w:val="00A15237"/>
    <w:rsid w:val="00AB7C3B"/>
    <w:rsid w:val="00B11634"/>
    <w:rsid w:val="00C86028"/>
    <w:rsid w:val="00CC24E2"/>
    <w:rsid w:val="00DF11FF"/>
    <w:rsid w:val="00E3750C"/>
    <w:rsid w:val="00EB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CB6279A-2ED6-412B-86E5-DE75D6E8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D7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B7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2025-09-19T11:14:00Z</cp:lastPrinted>
  <dcterms:created xsi:type="dcterms:W3CDTF">2025-09-09T15:24:00Z</dcterms:created>
  <dcterms:modified xsi:type="dcterms:W3CDTF">2025-09-24T04:33:00Z</dcterms:modified>
</cp:coreProperties>
</file>