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82" w:rsidRDefault="00C77282" w:rsidP="003F5785">
      <w:pPr>
        <w:widowControl w:val="0"/>
        <w:autoSpaceDE w:val="0"/>
        <w:autoSpaceDN w:val="0"/>
        <w:adjustRightInd w:val="0"/>
        <w:jc w:val="center"/>
        <w:outlineLvl w:val="0"/>
      </w:pPr>
    </w:p>
    <w:p w:rsidR="00C77282" w:rsidRDefault="00C77282" w:rsidP="003F5785">
      <w:pPr>
        <w:widowControl w:val="0"/>
        <w:autoSpaceDE w:val="0"/>
        <w:autoSpaceDN w:val="0"/>
        <w:adjustRightInd w:val="0"/>
        <w:jc w:val="center"/>
        <w:outlineLvl w:val="0"/>
      </w:pPr>
    </w:p>
    <w:p w:rsidR="00C77282" w:rsidRDefault="001956B5" w:rsidP="003F5785">
      <w:pPr>
        <w:jc w:val="center"/>
      </w:pPr>
      <w:r>
        <w:rPr>
          <w:noProof/>
        </w:rPr>
        <w:drawing>
          <wp:anchor distT="0" distB="0" distL="114300" distR="114300" simplePos="0" relativeHeight="251657216"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C77282" w:rsidRDefault="00C77282" w:rsidP="003F5785">
      <w:pPr>
        <w:jc w:val="center"/>
        <w:rPr>
          <w:b/>
          <w:bCs/>
          <w:sz w:val="27"/>
          <w:szCs w:val="27"/>
        </w:rPr>
      </w:pPr>
      <w:r>
        <w:br w:type="textWrapping" w:clear="all"/>
      </w:r>
      <w:r>
        <w:rPr>
          <w:b/>
          <w:bCs/>
          <w:sz w:val="27"/>
          <w:szCs w:val="27"/>
        </w:rPr>
        <w:t>СОБРАНИЕ ДЕПУТАТОВ</w:t>
      </w:r>
    </w:p>
    <w:p w:rsidR="00C77282" w:rsidRDefault="00C77282" w:rsidP="003F5785">
      <w:pPr>
        <w:jc w:val="center"/>
        <w:rPr>
          <w:b/>
          <w:bCs/>
          <w:sz w:val="27"/>
          <w:szCs w:val="27"/>
        </w:rPr>
      </w:pPr>
      <w:r>
        <w:rPr>
          <w:b/>
          <w:bCs/>
          <w:sz w:val="27"/>
          <w:szCs w:val="27"/>
        </w:rPr>
        <w:t xml:space="preserve">КУНАШАКСКОГО МУНИЦИПАЛЬНОГО </w:t>
      </w:r>
      <w:r w:rsidR="008C360C">
        <w:rPr>
          <w:b/>
          <w:bCs/>
          <w:sz w:val="27"/>
          <w:szCs w:val="27"/>
        </w:rPr>
        <w:t>ОКРУГА</w:t>
      </w:r>
    </w:p>
    <w:p w:rsidR="00C77282" w:rsidRDefault="00C77282" w:rsidP="003F5785">
      <w:pPr>
        <w:jc w:val="center"/>
        <w:rPr>
          <w:b/>
          <w:bCs/>
          <w:sz w:val="27"/>
          <w:szCs w:val="27"/>
        </w:rPr>
      </w:pPr>
      <w:r>
        <w:rPr>
          <w:b/>
          <w:bCs/>
          <w:sz w:val="27"/>
          <w:szCs w:val="27"/>
        </w:rPr>
        <w:t>ЧЕЛЯБИНСКОЙ ОБЛАСТИ</w:t>
      </w:r>
    </w:p>
    <w:p w:rsidR="00C77282" w:rsidRDefault="001956B5" w:rsidP="003F5785">
      <w:pPr>
        <w:jc w:val="center"/>
        <w:rPr>
          <w:b/>
          <w:bCs/>
          <w:sz w:val="27"/>
          <w:szCs w:val="27"/>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-712470</wp:posOffset>
                </wp:positionH>
                <wp:positionV relativeFrom="paragraph">
                  <wp:posOffset>57149</wp:posOffset>
                </wp:positionV>
                <wp:extent cx="6887210" cy="0"/>
                <wp:effectExtent l="0" t="19050" r="2794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2D8F9"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pt,4.5pt" to="48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" strokeweight="4.5pt">
                <v:stroke linestyle="thickThin"/>
              </v:line>
            </w:pict>
          </mc:Fallback>
        </mc:AlternateContent>
      </w:r>
    </w:p>
    <w:p w:rsidR="00C77282" w:rsidRDefault="00C77282" w:rsidP="003F5785">
      <w:pPr>
        <w:jc w:val="center"/>
        <w:rPr>
          <w:b/>
          <w:bCs/>
          <w:sz w:val="27"/>
          <w:szCs w:val="27"/>
        </w:rPr>
      </w:pPr>
      <w:r>
        <w:rPr>
          <w:b/>
          <w:bCs/>
          <w:sz w:val="27"/>
          <w:szCs w:val="27"/>
        </w:rPr>
        <w:t>РЕШЕНИЕ</w:t>
      </w:r>
    </w:p>
    <w:p w:rsidR="00C77282" w:rsidRDefault="009D0B04" w:rsidP="003F5785">
      <w:pPr>
        <w:jc w:val="center"/>
        <w:rPr>
          <w:b/>
          <w:bCs/>
          <w:sz w:val="28"/>
          <w:szCs w:val="28"/>
        </w:rPr>
      </w:pPr>
      <w:r>
        <w:rPr>
          <w:b/>
          <w:bCs/>
          <w:sz w:val="28"/>
          <w:szCs w:val="28"/>
        </w:rPr>
        <w:t>4</w:t>
      </w:r>
      <w:r w:rsidR="00C77282" w:rsidRPr="004F7F85">
        <w:rPr>
          <w:b/>
          <w:bCs/>
          <w:sz w:val="28"/>
          <w:szCs w:val="28"/>
        </w:rPr>
        <w:t xml:space="preserve"> заседание</w:t>
      </w:r>
    </w:p>
    <w:p w:rsidR="00C77282" w:rsidRPr="004F7F85" w:rsidRDefault="00C77282" w:rsidP="003F5785">
      <w:pPr>
        <w:jc w:val="center"/>
        <w:rPr>
          <w:b/>
          <w:bCs/>
          <w:sz w:val="28"/>
          <w:szCs w:val="28"/>
        </w:rPr>
      </w:pPr>
    </w:p>
    <w:p w:rsidR="00C77282" w:rsidRPr="004F7F85" w:rsidRDefault="009D0B04" w:rsidP="003F5785">
      <w:pPr>
        <w:rPr>
          <w:bCs/>
          <w:sz w:val="28"/>
          <w:szCs w:val="28"/>
        </w:rPr>
      </w:pPr>
      <w:r>
        <w:rPr>
          <w:bCs/>
          <w:sz w:val="28"/>
          <w:szCs w:val="28"/>
        </w:rPr>
        <w:t>«24</w:t>
      </w:r>
      <w:r w:rsidR="004114FC">
        <w:rPr>
          <w:bCs/>
          <w:sz w:val="28"/>
          <w:szCs w:val="28"/>
        </w:rPr>
        <w:t>»</w:t>
      </w:r>
      <w:r>
        <w:rPr>
          <w:bCs/>
          <w:sz w:val="28"/>
          <w:szCs w:val="28"/>
        </w:rPr>
        <w:t xml:space="preserve"> марта </w:t>
      </w:r>
      <w:r w:rsidR="004114FC">
        <w:rPr>
          <w:bCs/>
          <w:sz w:val="28"/>
          <w:szCs w:val="28"/>
        </w:rPr>
        <w:t>202</w:t>
      </w:r>
      <w:r w:rsidR="008C360C">
        <w:rPr>
          <w:bCs/>
          <w:sz w:val="28"/>
          <w:szCs w:val="28"/>
        </w:rPr>
        <w:t>6</w:t>
      </w:r>
      <w:r w:rsidR="00C77282" w:rsidRPr="004F7F85">
        <w:rPr>
          <w:bCs/>
          <w:sz w:val="28"/>
          <w:szCs w:val="28"/>
        </w:rPr>
        <w:t xml:space="preserve"> г. № </w:t>
      </w:r>
      <w:r>
        <w:rPr>
          <w:bCs/>
          <w:sz w:val="28"/>
          <w:szCs w:val="28"/>
        </w:rPr>
        <w:t>29</w:t>
      </w:r>
    </w:p>
    <w:p w:rsidR="00C77282" w:rsidRDefault="00C77282" w:rsidP="003F5785">
      <w:pPr>
        <w:rPr>
          <w:b/>
          <w:bCs/>
          <w:sz w:val="27"/>
          <w:szCs w:val="27"/>
        </w:rPr>
      </w:pPr>
    </w:p>
    <w:p w:rsidR="006B4A14" w:rsidRDefault="006B4A14" w:rsidP="003F5785">
      <w:pPr>
        <w:rPr>
          <w:bCs/>
          <w:sz w:val="28"/>
          <w:szCs w:val="28"/>
        </w:rPr>
      </w:pPr>
    </w:p>
    <w:p w:rsidR="006B4A14" w:rsidRPr="006B4A14" w:rsidRDefault="006B4A14" w:rsidP="006B4A14">
      <w:pPr>
        <w:spacing w:line="276" w:lineRule="auto"/>
        <w:ind w:right="5102"/>
        <w:jc w:val="both"/>
        <w:rPr>
          <w:color w:val="000000"/>
          <w:sz w:val="28"/>
          <w:szCs w:val="28"/>
        </w:rPr>
      </w:pPr>
      <w:r w:rsidRPr="006B4A14">
        <w:rPr>
          <w:bCs/>
          <w:color w:val="000000"/>
          <w:sz w:val="28"/>
          <w:szCs w:val="28"/>
          <w:shd w:val="clear" w:color="auto" w:fill="FFFFFF"/>
        </w:rPr>
        <w:t xml:space="preserve">О принятии Порядка представления и проверки сведений, гражданами, претендующими на замещение муниципальной должности, и лицами, замещающими </w:t>
      </w:r>
      <w:r w:rsidRPr="006B4A14">
        <w:rPr>
          <w:color w:val="000000"/>
          <w:sz w:val="28"/>
          <w:szCs w:val="28"/>
          <w:shd w:val="clear" w:color="auto" w:fill="FFFFFF"/>
        </w:rPr>
        <w:t xml:space="preserve">(занимающими) </w:t>
      </w:r>
      <w:r w:rsidRPr="006B4A14">
        <w:rPr>
          <w:bCs/>
          <w:color w:val="000000"/>
          <w:sz w:val="28"/>
          <w:szCs w:val="28"/>
          <w:shd w:val="clear" w:color="auto" w:fill="FFFFFF"/>
        </w:rPr>
        <w:t xml:space="preserve">муниципальные должности </w:t>
      </w:r>
      <w:r>
        <w:rPr>
          <w:bCs/>
          <w:color w:val="000000"/>
          <w:sz w:val="28"/>
          <w:szCs w:val="28"/>
          <w:shd w:val="clear" w:color="auto" w:fill="FFFFFF"/>
        </w:rPr>
        <w:t xml:space="preserve">Кунашакского </w:t>
      </w:r>
      <w:r w:rsidRPr="006B4A14">
        <w:rPr>
          <w:bCs/>
          <w:color w:val="000000"/>
          <w:sz w:val="28"/>
          <w:szCs w:val="28"/>
          <w:shd w:val="clear" w:color="auto" w:fill="FFFFFF"/>
        </w:rPr>
        <w:t>муниципального округа</w:t>
      </w:r>
      <w:r w:rsidR="007210C5">
        <w:rPr>
          <w:bCs/>
          <w:color w:val="000000"/>
          <w:sz w:val="28"/>
          <w:szCs w:val="28"/>
          <w:shd w:val="clear" w:color="auto" w:fill="FFFFFF"/>
        </w:rPr>
        <w:t xml:space="preserve"> Челябинской области</w:t>
      </w:r>
      <w:r w:rsidRPr="006B4A14">
        <w:rPr>
          <w:bCs/>
          <w:color w:val="000000"/>
          <w:sz w:val="28"/>
          <w:szCs w:val="28"/>
          <w:shd w:val="clear" w:color="auto" w:fill="FFFFFF"/>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6B4A14" w:rsidRPr="006B4A14" w:rsidRDefault="006B4A14" w:rsidP="006B4A14">
      <w:pPr>
        <w:autoSpaceDE w:val="0"/>
        <w:autoSpaceDN w:val="0"/>
        <w:adjustRightInd w:val="0"/>
        <w:spacing w:line="360" w:lineRule="auto"/>
        <w:ind w:firstLine="708"/>
        <w:jc w:val="both"/>
        <w:outlineLvl w:val="0"/>
        <w:rPr>
          <w:color w:val="000000"/>
          <w:kern w:val="2"/>
          <w:sz w:val="28"/>
          <w:szCs w:val="28"/>
        </w:rPr>
      </w:pPr>
    </w:p>
    <w:p w:rsidR="007210C5" w:rsidRPr="007210C5" w:rsidRDefault="00BF3575" w:rsidP="007210C5">
      <w:pPr>
        <w:autoSpaceDE w:val="0"/>
        <w:autoSpaceDN w:val="0"/>
        <w:adjustRightInd w:val="0"/>
        <w:spacing w:line="360" w:lineRule="auto"/>
        <w:ind w:firstLine="708"/>
        <w:jc w:val="both"/>
        <w:outlineLvl w:val="0"/>
        <w:rPr>
          <w:color w:val="000000"/>
          <w:sz w:val="28"/>
          <w:szCs w:val="28"/>
        </w:rPr>
      </w:pPr>
      <w:r w:rsidRPr="00BF3575">
        <w:rPr>
          <w:rFonts w:eastAsia="Calibri"/>
          <w:sz w:val="28"/>
          <w:szCs w:val="28"/>
          <w:lang w:eastAsia="en-US"/>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Pr="00BF3575">
        <w:rPr>
          <w:rFonts w:eastAsia="Calibri"/>
          <w:color w:val="000000"/>
          <w:sz w:val="28"/>
          <w:szCs w:val="28"/>
          <w:lang w:eastAsia="en-US"/>
        </w:rPr>
        <w:t xml:space="preserve">с </w:t>
      </w:r>
      <w:hyperlink r:id="rId9" w:history="1">
        <w:r w:rsidRPr="00BF3575">
          <w:rPr>
            <w:rFonts w:eastAsia="Calibri"/>
            <w:color w:val="000000"/>
            <w:sz w:val="28"/>
            <w:szCs w:val="28"/>
            <w:lang w:eastAsia="en-US"/>
          </w:rPr>
          <w:t>Указом</w:t>
        </w:r>
      </w:hyperlink>
      <w:r w:rsidRPr="00BF3575">
        <w:rPr>
          <w:rFonts w:eastAsia="Calibri"/>
          <w:color w:val="000000"/>
          <w:sz w:val="28"/>
          <w:szCs w:val="28"/>
          <w:lang w:eastAsia="en-US"/>
        </w:rPr>
        <w:t xml:space="preserve"> Президента Российской Федерации от 18.05.2009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Федеральным законом от 25.12.2008 № 273-ФЗ «О противодействии коррупции», Законом Челябинской области от </w:t>
      </w:r>
      <w:r w:rsidRPr="00BF3575">
        <w:rPr>
          <w:rFonts w:eastAsia="Calibri"/>
          <w:color w:val="000000"/>
          <w:sz w:val="28"/>
          <w:szCs w:val="28"/>
          <w:lang w:eastAsia="en-US"/>
        </w:rPr>
        <w:lastRenderedPageBreak/>
        <w:t>29.01.2009 № 353-ЗО «О противодействии коррупции в Челябинск</w:t>
      </w:r>
      <w:r>
        <w:rPr>
          <w:rFonts w:eastAsia="Calibri"/>
          <w:color w:val="000000"/>
          <w:sz w:val="28"/>
          <w:szCs w:val="28"/>
          <w:lang w:eastAsia="en-US"/>
        </w:rPr>
        <w:t xml:space="preserve">ой области», </w:t>
      </w:r>
      <w:r w:rsidR="006B4A14">
        <w:rPr>
          <w:color w:val="000000"/>
          <w:sz w:val="28"/>
          <w:szCs w:val="28"/>
        </w:rPr>
        <w:t>Собрание депутатов Кунашакского муниципального округа</w:t>
      </w:r>
      <w:r w:rsidR="007210C5">
        <w:rPr>
          <w:color w:val="000000"/>
          <w:sz w:val="28"/>
          <w:szCs w:val="28"/>
        </w:rPr>
        <w:t xml:space="preserve"> Челябинской области </w:t>
      </w:r>
      <w:r w:rsidR="006B4A14">
        <w:rPr>
          <w:color w:val="000000"/>
          <w:sz w:val="28"/>
          <w:szCs w:val="28"/>
        </w:rPr>
        <w:t xml:space="preserve"> </w:t>
      </w:r>
    </w:p>
    <w:p w:rsidR="006B4A14" w:rsidRDefault="006B4A14" w:rsidP="006B4A14">
      <w:pPr>
        <w:spacing w:line="276" w:lineRule="auto"/>
        <w:ind w:firstLine="561"/>
        <w:jc w:val="both"/>
        <w:rPr>
          <w:b/>
          <w:bCs/>
          <w:sz w:val="28"/>
          <w:szCs w:val="28"/>
        </w:rPr>
      </w:pPr>
      <w:r w:rsidRPr="00FD1863">
        <w:rPr>
          <w:b/>
          <w:bCs/>
          <w:sz w:val="28"/>
          <w:szCs w:val="28"/>
        </w:rPr>
        <w:t>РЕШАЕТ:</w:t>
      </w:r>
    </w:p>
    <w:p w:rsidR="007210C5" w:rsidRPr="00FD1863" w:rsidRDefault="007210C5" w:rsidP="006B4A14">
      <w:pPr>
        <w:spacing w:line="276" w:lineRule="auto"/>
        <w:ind w:firstLine="561"/>
        <w:jc w:val="both"/>
        <w:rPr>
          <w:b/>
          <w:bCs/>
          <w:sz w:val="28"/>
          <w:szCs w:val="28"/>
        </w:rPr>
      </w:pPr>
    </w:p>
    <w:p w:rsidR="006B4A14" w:rsidRPr="006B4A14" w:rsidRDefault="006B4A14" w:rsidP="006B4A14">
      <w:pPr>
        <w:autoSpaceDE w:val="0"/>
        <w:autoSpaceDN w:val="0"/>
        <w:adjustRightInd w:val="0"/>
        <w:spacing w:line="360" w:lineRule="auto"/>
        <w:ind w:firstLine="567"/>
        <w:jc w:val="both"/>
        <w:rPr>
          <w:sz w:val="28"/>
          <w:szCs w:val="28"/>
        </w:rPr>
      </w:pPr>
      <w:r w:rsidRPr="006B4A14">
        <w:rPr>
          <w:sz w:val="28"/>
          <w:szCs w:val="28"/>
        </w:rPr>
        <w:t xml:space="preserve">1. Принять </w:t>
      </w:r>
      <w:r w:rsidRPr="006B4A14">
        <w:rPr>
          <w:bCs/>
          <w:color w:val="000000"/>
          <w:sz w:val="28"/>
          <w:szCs w:val="28"/>
          <w:shd w:val="clear" w:color="auto" w:fill="FFFFFF"/>
        </w:rPr>
        <w:t xml:space="preserve">Порядок представления и проверки сведений гражданами, претендующими на замещение муниципальной должности, и лицами, замещающими </w:t>
      </w:r>
      <w:r w:rsidRPr="006B4A14">
        <w:rPr>
          <w:color w:val="000000"/>
          <w:sz w:val="28"/>
          <w:szCs w:val="28"/>
          <w:shd w:val="clear" w:color="auto" w:fill="FFFFFF"/>
        </w:rPr>
        <w:t xml:space="preserve">(занимающими) </w:t>
      </w:r>
      <w:r w:rsidRPr="006B4A14">
        <w:rPr>
          <w:bCs/>
          <w:color w:val="000000"/>
          <w:sz w:val="28"/>
          <w:szCs w:val="28"/>
          <w:shd w:val="clear" w:color="auto" w:fill="FFFFFF"/>
        </w:rPr>
        <w:t xml:space="preserve">муниципальные должности </w:t>
      </w:r>
      <w:r>
        <w:rPr>
          <w:bCs/>
          <w:color w:val="000000"/>
          <w:sz w:val="28"/>
          <w:szCs w:val="28"/>
          <w:shd w:val="clear" w:color="auto" w:fill="FFFFFF"/>
        </w:rPr>
        <w:t>Кунашакского м</w:t>
      </w:r>
      <w:r w:rsidRPr="006B4A14">
        <w:rPr>
          <w:bCs/>
          <w:color w:val="000000"/>
          <w:sz w:val="28"/>
          <w:szCs w:val="28"/>
          <w:shd w:val="clear" w:color="auto" w:fill="FFFFFF"/>
        </w:rPr>
        <w:t>униципального округа</w:t>
      </w:r>
      <w:r w:rsidR="007210C5">
        <w:rPr>
          <w:bCs/>
          <w:color w:val="000000"/>
          <w:sz w:val="28"/>
          <w:szCs w:val="28"/>
          <w:shd w:val="clear" w:color="auto" w:fill="FFFFFF"/>
        </w:rPr>
        <w:t xml:space="preserve"> Челябинской области</w:t>
      </w:r>
      <w:r w:rsidRPr="006B4A14">
        <w:rPr>
          <w:bCs/>
          <w:color w:val="000000"/>
          <w:sz w:val="28"/>
          <w:szCs w:val="28"/>
          <w:shd w:val="clear" w:color="auto" w:fill="FFFFFF"/>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согласно приложению к настоящему решению. </w:t>
      </w:r>
    </w:p>
    <w:p w:rsidR="006B4A14" w:rsidRPr="006B4A14" w:rsidRDefault="006B4A14" w:rsidP="006B4A14">
      <w:pPr>
        <w:autoSpaceDE w:val="0"/>
        <w:autoSpaceDN w:val="0"/>
        <w:adjustRightInd w:val="0"/>
        <w:spacing w:line="360" w:lineRule="auto"/>
        <w:ind w:firstLine="567"/>
        <w:jc w:val="both"/>
        <w:rPr>
          <w:sz w:val="28"/>
          <w:szCs w:val="28"/>
        </w:rPr>
      </w:pPr>
      <w:r w:rsidRPr="006B4A14">
        <w:rPr>
          <w:sz w:val="28"/>
          <w:szCs w:val="28"/>
        </w:rPr>
        <w:t>2. Признать утратившими силу:</w:t>
      </w:r>
    </w:p>
    <w:p w:rsidR="002B0652" w:rsidRDefault="006B4A14" w:rsidP="006B4A14">
      <w:pPr>
        <w:spacing w:line="360" w:lineRule="auto"/>
        <w:ind w:right="-1" w:firstLine="567"/>
        <w:jc w:val="both"/>
        <w:rPr>
          <w:sz w:val="28"/>
          <w:szCs w:val="28"/>
        </w:rPr>
      </w:pPr>
      <w:r w:rsidRPr="006B4A14">
        <w:rPr>
          <w:sz w:val="28"/>
          <w:szCs w:val="28"/>
        </w:rPr>
        <w:t xml:space="preserve">1) решение Собрания депутатов </w:t>
      </w:r>
      <w:r>
        <w:rPr>
          <w:sz w:val="28"/>
          <w:szCs w:val="28"/>
        </w:rPr>
        <w:t xml:space="preserve">Кунашакского </w:t>
      </w:r>
      <w:r w:rsidRPr="006B4A14">
        <w:rPr>
          <w:sz w:val="28"/>
          <w:szCs w:val="28"/>
        </w:rPr>
        <w:t xml:space="preserve">муниципального района от </w:t>
      </w:r>
      <w:r w:rsidR="002B0652">
        <w:rPr>
          <w:sz w:val="28"/>
          <w:szCs w:val="28"/>
        </w:rPr>
        <w:t>30</w:t>
      </w:r>
      <w:r w:rsidRPr="006B4A14">
        <w:rPr>
          <w:sz w:val="28"/>
          <w:szCs w:val="28"/>
        </w:rPr>
        <w:t xml:space="preserve"> </w:t>
      </w:r>
      <w:r w:rsidR="002B0652">
        <w:rPr>
          <w:sz w:val="28"/>
          <w:szCs w:val="28"/>
        </w:rPr>
        <w:t xml:space="preserve">августа </w:t>
      </w:r>
      <w:r w:rsidRPr="006B4A14">
        <w:rPr>
          <w:sz w:val="28"/>
          <w:szCs w:val="28"/>
        </w:rPr>
        <w:t>2022 года №</w:t>
      </w:r>
      <w:r w:rsidR="002B0652">
        <w:rPr>
          <w:sz w:val="28"/>
          <w:szCs w:val="28"/>
        </w:rPr>
        <w:t>50</w:t>
      </w:r>
      <w:r w:rsidRPr="006B4A14">
        <w:rPr>
          <w:sz w:val="28"/>
          <w:szCs w:val="28"/>
        </w:rPr>
        <w:t xml:space="preserve"> «</w:t>
      </w:r>
      <w:r w:rsidRPr="006B4A14">
        <w:rPr>
          <w:kern w:val="2"/>
          <w:sz w:val="28"/>
          <w:szCs w:val="28"/>
        </w:rPr>
        <w:t xml:space="preserve">О принятии Порядка </w:t>
      </w:r>
      <w:r w:rsidRPr="006B4A14">
        <w:rPr>
          <w:sz w:val="28"/>
          <w:szCs w:val="28"/>
        </w:rPr>
        <w:t xml:space="preserve">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в </w:t>
      </w:r>
      <w:r w:rsidR="002B0652">
        <w:rPr>
          <w:sz w:val="28"/>
          <w:szCs w:val="28"/>
        </w:rPr>
        <w:t xml:space="preserve">Кунашакском </w:t>
      </w:r>
      <w:r w:rsidRPr="006B4A14">
        <w:rPr>
          <w:sz w:val="28"/>
          <w:szCs w:val="28"/>
        </w:rPr>
        <w:t>муниципальном районе,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2B0652">
        <w:rPr>
          <w:sz w:val="28"/>
          <w:szCs w:val="28"/>
        </w:rPr>
        <w:t>.</w:t>
      </w:r>
    </w:p>
    <w:p w:rsidR="006B4A14" w:rsidRPr="00BF3575" w:rsidRDefault="006B4A14" w:rsidP="00BF3575">
      <w:pPr>
        <w:widowControl w:val="0"/>
        <w:autoSpaceDE w:val="0"/>
        <w:autoSpaceDN w:val="0"/>
        <w:adjustRightInd w:val="0"/>
        <w:spacing w:line="276" w:lineRule="auto"/>
        <w:ind w:firstLine="709"/>
        <w:contextualSpacing/>
        <w:jc w:val="both"/>
        <w:rPr>
          <w:sz w:val="28"/>
          <w:szCs w:val="28"/>
        </w:rPr>
      </w:pPr>
      <w:r w:rsidRPr="006B4A14">
        <w:rPr>
          <w:rFonts w:eastAsia="Lucida Sans Unicode"/>
          <w:kern w:val="2"/>
          <w:sz w:val="28"/>
          <w:szCs w:val="28"/>
          <w:lang w:eastAsia="ar-SA"/>
        </w:rPr>
        <w:t xml:space="preserve">3. </w:t>
      </w:r>
      <w:r w:rsidR="00BF3575" w:rsidRPr="00BF3575">
        <w:rPr>
          <w:sz w:val="28"/>
          <w:szCs w:val="28"/>
        </w:rPr>
        <w:t>Настоящее решение вступает в силу с момента</w:t>
      </w:r>
      <w:r w:rsidR="00BF3575">
        <w:rPr>
          <w:sz w:val="28"/>
          <w:szCs w:val="28"/>
        </w:rPr>
        <w:t xml:space="preserve"> его официального опубликования</w:t>
      </w:r>
      <w:r w:rsidRPr="006B4A14">
        <w:rPr>
          <w:rFonts w:eastAsia="Lucida Sans Unicode"/>
          <w:color w:val="000000"/>
          <w:kern w:val="2"/>
          <w:sz w:val="28"/>
          <w:szCs w:val="28"/>
          <w:lang w:eastAsia="ar-SA"/>
        </w:rPr>
        <w:t xml:space="preserve">. </w:t>
      </w:r>
    </w:p>
    <w:p w:rsidR="006B4A14" w:rsidRPr="006B4A14" w:rsidRDefault="007210C5" w:rsidP="006B4A14">
      <w:pPr>
        <w:widowControl w:val="0"/>
        <w:suppressLineNumbers/>
        <w:suppressAutoHyphens/>
        <w:snapToGrid w:val="0"/>
        <w:spacing w:line="360" w:lineRule="auto"/>
        <w:ind w:firstLine="567"/>
        <w:jc w:val="both"/>
        <w:rPr>
          <w:rFonts w:eastAsia="Lucida Sans Unicode"/>
          <w:bCs/>
          <w:color w:val="000000"/>
          <w:kern w:val="2"/>
          <w:sz w:val="28"/>
          <w:szCs w:val="28"/>
          <w:lang w:eastAsia="ar-SA"/>
        </w:rPr>
      </w:pPr>
      <w:r>
        <w:rPr>
          <w:rFonts w:eastAsia="Lucida Sans Unicode"/>
          <w:bCs/>
          <w:color w:val="000000"/>
          <w:kern w:val="2"/>
          <w:sz w:val="28"/>
          <w:szCs w:val="28"/>
          <w:lang w:eastAsia="ar-SA"/>
        </w:rPr>
        <w:t xml:space="preserve">  </w:t>
      </w:r>
      <w:r w:rsidR="00BF3575">
        <w:rPr>
          <w:rFonts w:eastAsia="Lucida Sans Unicode"/>
          <w:bCs/>
          <w:color w:val="000000"/>
          <w:kern w:val="2"/>
          <w:sz w:val="28"/>
          <w:szCs w:val="28"/>
          <w:lang w:eastAsia="ar-SA"/>
        </w:rPr>
        <w:t>4</w:t>
      </w:r>
      <w:r w:rsidR="006B4A14" w:rsidRPr="006B4A14">
        <w:rPr>
          <w:rFonts w:eastAsia="Lucida Sans Unicode"/>
          <w:bCs/>
          <w:color w:val="000000"/>
          <w:kern w:val="2"/>
          <w:sz w:val="28"/>
          <w:szCs w:val="28"/>
          <w:lang w:eastAsia="ar-SA"/>
        </w:rPr>
        <w:t xml:space="preserve">. Контроль за исполнением настоящего решения возложить на </w:t>
      </w:r>
      <w:r w:rsidR="002B0652">
        <w:rPr>
          <w:rFonts w:eastAsia="Lucida Sans Unicode"/>
          <w:bCs/>
          <w:color w:val="000000"/>
          <w:kern w:val="2"/>
          <w:sz w:val="28"/>
          <w:szCs w:val="28"/>
          <w:lang w:eastAsia="ar-SA"/>
        </w:rPr>
        <w:t>мандатную комиссию Собрания депутатов</w:t>
      </w:r>
      <w:r w:rsidR="006B4A14" w:rsidRPr="006B4A14">
        <w:rPr>
          <w:rFonts w:eastAsia="Lucida Sans Unicode"/>
          <w:bCs/>
          <w:color w:val="000000"/>
          <w:kern w:val="2"/>
          <w:sz w:val="28"/>
          <w:szCs w:val="28"/>
          <w:lang w:eastAsia="ar-SA"/>
        </w:rPr>
        <w:t>.</w:t>
      </w:r>
    </w:p>
    <w:p w:rsidR="006B4A14" w:rsidRDefault="006B4A14" w:rsidP="006B4A14">
      <w:pPr>
        <w:autoSpaceDE w:val="0"/>
        <w:autoSpaceDN w:val="0"/>
        <w:adjustRightInd w:val="0"/>
        <w:spacing w:line="360" w:lineRule="auto"/>
        <w:ind w:firstLine="567"/>
        <w:jc w:val="both"/>
        <w:rPr>
          <w:sz w:val="28"/>
          <w:szCs w:val="28"/>
        </w:rPr>
      </w:pPr>
    </w:p>
    <w:p w:rsidR="007210C5" w:rsidRPr="006B4A14" w:rsidRDefault="007210C5" w:rsidP="006B4A14">
      <w:pPr>
        <w:autoSpaceDE w:val="0"/>
        <w:autoSpaceDN w:val="0"/>
        <w:adjustRightInd w:val="0"/>
        <w:spacing w:line="360" w:lineRule="auto"/>
        <w:ind w:firstLine="567"/>
        <w:jc w:val="both"/>
        <w:rPr>
          <w:sz w:val="28"/>
          <w:szCs w:val="28"/>
        </w:rPr>
      </w:pPr>
    </w:p>
    <w:p w:rsidR="002B0652" w:rsidRDefault="006B4A14" w:rsidP="002B0652">
      <w:pPr>
        <w:autoSpaceDE w:val="0"/>
        <w:autoSpaceDN w:val="0"/>
        <w:adjustRightInd w:val="0"/>
        <w:jc w:val="both"/>
        <w:rPr>
          <w:sz w:val="28"/>
          <w:szCs w:val="28"/>
        </w:rPr>
      </w:pPr>
      <w:r w:rsidRPr="006B4A14">
        <w:rPr>
          <w:sz w:val="28"/>
          <w:szCs w:val="28"/>
        </w:rPr>
        <w:t xml:space="preserve">Председатель </w:t>
      </w:r>
    </w:p>
    <w:p w:rsidR="006B4A14" w:rsidRDefault="006B4A14" w:rsidP="002B0652">
      <w:pPr>
        <w:autoSpaceDE w:val="0"/>
        <w:autoSpaceDN w:val="0"/>
        <w:adjustRightInd w:val="0"/>
        <w:jc w:val="both"/>
        <w:rPr>
          <w:bCs/>
          <w:sz w:val="28"/>
          <w:szCs w:val="28"/>
        </w:rPr>
      </w:pPr>
      <w:r w:rsidRPr="006B4A14">
        <w:rPr>
          <w:sz w:val="28"/>
          <w:szCs w:val="28"/>
        </w:rPr>
        <w:t>Собрания депутатов</w:t>
      </w:r>
      <w:r w:rsidR="002B0652">
        <w:rPr>
          <w:sz w:val="28"/>
          <w:szCs w:val="28"/>
        </w:rPr>
        <w:t xml:space="preserve">                                                                                </w:t>
      </w:r>
      <w:r w:rsidR="007210C5">
        <w:rPr>
          <w:sz w:val="28"/>
          <w:szCs w:val="28"/>
        </w:rPr>
        <w:t xml:space="preserve">       </w:t>
      </w:r>
      <w:r w:rsidR="002B0652">
        <w:rPr>
          <w:sz w:val="28"/>
          <w:szCs w:val="28"/>
        </w:rPr>
        <w:t xml:space="preserve"> Н.В. Гусева </w:t>
      </w:r>
    </w:p>
    <w:p w:rsidR="006B4A14" w:rsidRDefault="006B4A14" w:rsidP="003F5785">
      <w:pPr>
        <w:rPr>
          <w:bCs/>
          <w:sz w:val="28"/>
          <w:szCs w:val="28"/>
        </w:rPr>
      </w:pPr>
    </w:p>
    <w:p w:rsidR="006B4A14" w:rsidRDefault="006B4A14" w:rsidP="003F5785">
      <w:pPr>
        <w:rPr>
          <w:bCs/>
          <w:sz w:val="28"/>
          <w:szCs w:val="28"/>
        </w:rPr>
      </w:pPr>
    </w:p>
    <w:p w:rsidR="006B4A14" w:rsidRDefault="006B4A14" w:rsidP="003F5785">
      <w:pPr>
        <w:rPr>
          <w:bCs/>
          <w:sz w:val="28"/>
          <w:szCs w:val="28"/>
        </w:rPr>
      </w:pPr>
    </w:p>
    <w:p w:rsidR="00BF3575" w:rsidRPr="00BF3575" w:rsidRDefault="00BF3575" w:rsidP="00BF3575">
      <w:pPr>
        <w:widowControl w:val="0"/>
        <w:autoSpaceDE w:val="0"/>
        <w:autoSpaceDN w:val="0"/>
        <w:jc w:val="both"/>
        <w:rPr>
          <w:sz w:val="28"/>
          <w:szCs w:val="28"/>
        </w:rPr>
      </w:pPr>
    </w:p>
    <w:p w:rsidR="00BF3575" w:rsidRPr="00BF3575" w:rsidRDefault="00BF3575" w:rsidP="00BF3575">
      <w:pPr>
        <w:jc w:val="right"/>
        <w:rPr>
          <w:sz w:val="28"/>
          <w:szCs w:val="28"/>
        </w:rPr>
      </w:pPr>
      <w:r w:rsidRPr="00BF3575">
        <w:rPr>
          <w:sz w:val="28"/>
          <w:szCs w:val="28"/>
        </w:rPr>
        <w:lastRenderedPageBreak/>
        <w:t xml:space="preserve">Приложение к </w:t>
      </w:r>
    </w:p>
    <w:p w:rsidR="00BF3575" w:rsidRPr="00BF3575" w:rsidRDefault="00BF3575" w:rsidP="00BF3575">
      <w:pPr>
        <w:jc w:val="right"/>
        <w:rPr>
          <w:sz w:val="28"/>
          <w:szCs w:val="28"/>
        </w:rPr>
      </w:pPr>
      <w:r w:rsidRPr="00BF3575">
        <w:rPr>
          <w:sz w:val="28"/>
          <w:szCs w:val="28"/>
        </w:rPr>
        <w:t>решению Собрания депутатов</w:t>
      </w:r>
    </w:p>
    <w:p w:rsidR="00BF3575" w:rsidRPr="00BF3575" w:rsidRDefault="00BF3575" w:rsidP="00BF3575">
      <w:pPr>
        <w:jc w:val="right"/>
        <w:rPr>
          <w:sz w:val="28"/>
          <w:szCs w:val="28"/>
        </w:rPr>
      </w:pPr>
      <w:r>
        <w:rPr>
          <w:sz w:val="28"/>
          <w:szCs w:val="28"/>
        </w:rPr>
        <w:t xml:space="preserve">Кунашакского </w:t>
      </w:r>
      <w:r w:rsidRPr="00BF3575">
        <w:rPr>
          <w:sz w:val="28"/>
          <w:szCs w:val="28"/>
        </w:rPr>
        <w:t>муниципального округа</w:t>
      </w:r>
    </w:p>
    <w:p w:rsidR="00BF3575" w:rsidRPr="00BF3575" w:rsidRDefault="00BF3575" w:rsidP="00BF3575">
      <w:pPr>
        <w:jc w:val="right"/>
        <w:rPr>
          <w:sz w:val="28"/>
          <w:szCs w:val="28"/>
        </w:rPr>
      </w:pPr>
      <w:r w:rsidRPr="00BF3575">
        <w:rPr>
          <w:sz w:val="28"/>
          <w:szCs w:val="28"/>
        </w:rPr>
        <w:t>Челябинской области</w:t>
      </w:r>
    </w:p>
    <w:p w:rsidR="00BF3575" w:rsidRPr="00BF3575" w:rsidRDefault="00BF3575" w:rsidP="00BF3575">
      <w:pPr>
        <w:jc w:val="right"/>
        <w:rPr>
          <w:sz w:val="28"/>
          <w:szCs w:val="28"/>
        </w:rPr>
      </w:pPr>
      <w:r w:rsidRPr="00BF3575">
        <w:rPr>
          <w:sz w:val="28"/>
          <w:szCs w:val="28"/>
        </w:rPr>
        <w:t>от «</w:t>
      </w:r>
      <w:r w:rsidR="009D0B04">
        <w:rPr>
          <w:sz w:val="28"/>
          <w:szCs w:val="28"/>
        </w:rPr>
        <w:t>24</w:t>
      </w:r>
      <w:r w:rsidRPr="00BF3575">
        <w:rPr>
          <w:sz w:val="28"/>
          <w:szCs w:val="28"/>
        </w:rPr>
        <w:t>»</w:t>
      </w:r>
      <w:r w:rsidR="009D0B04">
        <w:rPr>
          <w:sz w:val="28"/>
          <w:szCs w:val="28"/>
        </w:rPr>
        <w:t xml:space="preserve"> марта </w:t>
      </w:r>
      <w:r w:rsidRPr="00BF3575">
        <w:rPr>
          <w:sz w:val="28"/>
          <w:szCs w:val="28"/>
        </w:rPr>
        <w:t>2026 года №</w:t>
      </w:r>
      <w:r w:rsidR="009D0B04">
        <w:rPr>
          <w:sz w:val="28"/>
          <w:szCs w:val="28"/>
        </w:rPr>
        <w:t xml:space="preserve"> </w:t>
      </w:r>
      <w:bookmarkStart w:id="1" w:name="_GoBack"/>
      <w:bookmarkEnd w:id="1"/>
      <w:r w:rsidR="009D0B04">
        <w:rPr>
          <w:sz w:val="28"/>
          <w:szCs w:val="28"/>
        </w:rPr>
        <w:t>29</w:t>
      </w:r>
      <w:r w:rsidRPr="00BF3575">
        <w:rPr>
          <w:sz w:val="28"/>
          <w:szCs w:val="28"/>
        </w:rPr>
        <w:t xml:space="preserve">  </w:t>
      </w:r>
    </w:p>
    <w:p w:rsidR="00BF3575" w:rsidRPr="00BF3575" w:rsidRDefault="00BF3575" w:rsidP="00BF3575">
      <w:pPr>
        <w:widowControl w:val="0"/>
        <w:autoSpaceDE w:val="0"/>
        <w:autoSpaceDN w:val="0"/>
        <w:jc w:val="both"/>
        <w:rPr>
          <w:sz w:val="28"/>
          <w:szCs w:val="28"/>
        </w:rPr>
      </w:pPr>
    </w:p>
    <w:p w:rsidR="00BF3575" w:rsidRPr="00BF3575" w:rsidRDefault="00BF3575" w:rsidP="00BF3575">
      <w:pPr>
        <w:widowControl w:val="0"/>
        <w:autoSpaceDE w:val="0"/>
        <w:autoSpaceDN w:val="0"/>
        <w:jc w:val="both"/>
        <w:rPr>
          <w:sz w:val="28"/>
          <w:szCs w:val="28"/>
        </w:rPr>
      </w:pPr>
    </w:p>
    <w:p w:rsidR="00BF3575" w:rsidRPr="00BF3575" w:rsidRDefault="00BF3575" w:rsidP="00BF3575">
      <w:pPr>
        <w:widowControl w:val="0"/>
        <w:autoSpaceDE w:val="0"/>
        <w:autoSpaceDN w:val="0"/>
        <w:jc w:val="both"/>
        <w:rPr>
          <w:sz w:val="28"/>
          <w:szCs w:val="28"/>
        </w:rPr>
      </w:pPr>
    </w:p>
    <w:p w:rsidR="00BF3575" w:rsidRPr="007210C5" w:rsidRDefault="00BF3575" w:rsidP="00BF3575">
      <w:pPr>
        <w:widowControl w:val="0"/>
        <w:autoSpaceDE w:val="0"/>
        <w:autoSpaceDN w:val="0"/>
        <w:ind w:left="851" w:right="709"/>
        <w:jc w:val="center"/>
        <w:rPr>
          <w:b/>
          <w:sz w:val="28"/>
          <w:szCs w:val="28"/>
        </w:rPr>
      </w:pPr>
      <w:bookmarkStart w:id="2" w:name="P44"/>
      <w:bookmarkEnd w:id="2"/>
      <w:r w:rsidRPr="007210C5">
        <w:rPr>
          <w:b/>
          <w:sz w:val="28"/>
          <w:szCs w:val="28"/>
        </w:rPr>
        <w:t xml:space="preserve">Порядок </w:t>
      </w:r>
    </w:p>
    <w:p w:rsidR="00BF3575" w:rsidRPr="007210C5" w:rsidRDefault="00BF3575" w:rsidP="00BF3575">
      <w:pPr>
        <w:autoSpaceDE w:val="0"/>
        <w:autoSpaceDN w:val="0"/>
        <w:adjustRightInd w:val="0"/>
        <w:spacing w:line="360" w:lineRule="auto"/>
        <w:jc w:val="both"/>
        <w:rPr>
          <w:b/>
        </w:rPr>
      </w:pPr>
    </w:p>
    <w:p w:rsidR="00BF3575" w:rsidRPr="007210C5" w:rsidRDefault="00BF3575" w:rsidP="00BF3575">
      <w:pPr>
        <w:autoSpaceDE w:val="0"/>
        <w:autoSpaceDN w:val="0"/>
        <w:adjustRightInd w:val="0"/>
        <w:ind w:firstLine="720"/>
        <w:jc w:val="center"/>
        <w:rPr>
          <w:b/>
          <w:bCs/>
          <w:color w:val="000000"/>
          <w:sz w:val="28"/>
          <w:szCs w:val="28"/>
          <w:shd w:val="clear" w:color="auto" w:fill="FFFFFF"/>
        </w:rPr>
      </w:pPr>
      <w:r w:rsidRPr="007210C5">
        <w:rPr>
          <w:b/>
          <w:bCs/>
          <w:color w:val="000000"/>
          <w:sz w:val="28"/>
          <w:szCs w:val="28"/>
          <w:shd w:val="clear" w:color="auto" w:fill="FFFFFF"/>
        </w:rPr>
        <w:t xml:space="preserve">Порядок представления и проверки сведений гражданами, претендующими на замещение муниципальной должности, и лицами, замещающими </w:t>
      </w:r>
      <w:r w:rsidRPr="007210C5">
        <w:rPr>
          <w:b/>
          <w:color w:val="000000"/>
          <w:sz w:val="28"/>
          <w:szCs w:val="28"/>
          <w:shd w:val="clear" w:color="auto" w:fill="FFFFFF"/>
        </w:rPr>
        <w:t xml:space="preserve">(занимающими) </w:t>
      </w:r>
      <w:r w:rsidRPr="007210C5">
        <w:rPr>
          <w:b/>
          <w:bCs/>
          <w:color w:val="000000"/>
          <w:sz w:val="28"/>
          <w:szCs w:val="28"/>
          <w:shd w:val="clear" w:color="auto" w:fill="FFFFFF"/>
        </w:rPr>
        <w:t>муниципальные должности Кунашакского муниципального округа</w:t>
      </w:r>
      <w:r w:rsidR="00733A41">
        <w:rPr>
          <w:b/>
          <w:bCs/>
          <w:color w:val="000000"/>
          <w:sz w:val="28"/>
          <w:szCs w:val="28"/>
          <w:shd w:val="clear" w:color="auto" w:fill="FFFFFF"/>
        </w:rPr>
        <w:t xml:space="preserve"> Челябинской области</w:t>
      </w:r>
      <w:r w:rsidRPr="007210C5">
        <w:rPr>
          <w:b/>
          <w:bCs/>
          <w:color w:val="000000"/>
          <w:sz w:val="28"/>
          <w:szCs w:val="28"/>
          <w:shd w:val="clear" w:color="auto" w:fill="FFFFFF"/>
        </w:rPr>
        <w:t>,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BF3575" w:rsidRPr="007210C5" w:rsidRDefault="00BF3575" w:rsidP="00BF3575">
      <w:pPr>
        <w:widowControl w:val="0"/>
        <w:autoSpaceDE w:val="0"/>
        <w:autoSpaceDN w:val="0"/>
        <w:ind w:left="851" w:right="709"/>
        <w:jc w:val="center"/>
        <w:rPr>
          <w:b/>
          <w:sz w:val="28"/>
          <w:szCs w:val="28"/>
        </w:rPr>
      </w:pPr>
    </w:p>
    <w:p w:rsidR="00BF3575" w:rsidRPr="00BF3575" w:rsidRDefault="00BF3575" w:rsidP="00BF3575">
      <w:pPr>
        <w:widowControl w:val="0"/>
        <w:autoSpaceDE w:val="0"/>
        <w:autoSpaceDN w:val="0"/>
        <w:jc w:val="center"/>
        <w:rPr>
          <w:sz w:val="28"/>
          <w:szCs w:val="28"/>
        </w:rPr>
      </w:pPr>
    </w:p>
    <w:p w:rsidR="0087660D" w:rsidRDefault="00E23A60" w:rsidP="0087660D">
      <w:pPr>
        <w:autoSpaceDE w:val="0"/>
        <w:autoSpaceDN w:val="0"/>
        <w:adjustRightInd w:val="0"/>
        <w:ind w:firstLine="567"/>
        <w:jc w:val="both"/>
        <w:rPr>
          <w:bCs/>
          <w:color w:val="000000"/>
          <w:sz w:val="28"/>
          <w:szCs w:val="28"/>
          <w:shd w:val="clear" w:color="auto" w:fill="FFFFFF"/>
        </w:rPr>
      </w:pPr>
      <w:bookmarkStart w:id="3" w:name="P56"/>
      <w:bookmarkEnd w:id="3"/>
      <w:r>
        <w:rPr>
          <w:sz w:val="28"/>
          <w:szCs w:val="28"/>
        </w:rPr>
        <w:t xml:space="preserve">1. </w:t>
      </w:r>
      <w:r w:rsidR="00272E14" w:rsidRPr="00272E14">
        <w:rPr>
          <w:sz w:val="28"/>
          <w:szCs w:val="28"/>
        </w:rPr>
        <w:t xml:space="preserve">Настоящий Порядок </w:t>
      </w:r>
      <w:r w:rsidR="00272E14" w:rsidRPr="00272E14">
        <w:rPr>
          <w:bCs/>
          <w:color w:val="000000"/>
          <w:sz w:val="28"/>
          <w:szCs w:val="28"/>
          <w:shd w:val="clear" w:color="auto" w:fill="FFFFFF"/>
        </w:rPr>
        <w:t xml:space="preserve">представления и проверки сведений гражданами, претендующими на замещение муниципальной должности, и лицами, замещающими </w:t>
      </w:r>
      <w:r w:rsidR="00272E14" w:rsidRPr="00272E14">
        <w:rPr>
          <w:color w:val="000000"/>
          <w:sz w:val="28"/>
          <w:szCs w:val="28"/>
          <w:shd w:val="clear" w:color="auto" w:fill="FFFFFF"/>
        </w:rPr>
        <w:t xml:space="preserve">(занимающими) </w:t>
      </w:r>
      <w:r w:rsidR="00272E14" w:rsidRPr="00272E14">
        <w:rPr>
          <w:bCs/>
          <w:color w:val="000000"/>
          <w:sz w:val="28"/>
          <w:szCs w:val="28"/>
          <w:shd w:val="clear" w:color="auto" w:fill="FFFFFF"/>
        </w:rPr>
        <w:t>муниципальные должности Кунашакского муниципального округа</w:t>
      </w:r>
      <w:r w:rsidR="007210C5">
        <w:rPr>
          <w:bCs/>
          <w:color w:val="000000"/>
          <w:sz w:val="28"/>
          <w:szCs w:val="28"/>
          <w:shd w:val="clear" w:color="auto" w:fill="FFFFFF"/>
        </w:rPr>
        <w:t xml:space="preserve"> Челябинской области</w:t>
      </w:r>
      <w:r w:rsidR="00272E14" w:rsidRPr="00272E14">
        <w:rPr>
          <w:bCs/>
          <w:color w:val="000000"/>
          <w:sz w:val="28"/>
          <w:szCs w:val="28"/>
          <w:shd w:val="clear" w:color="auto" w:fill="FFFFFF"/>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r w:rsidR="00272E14" w:rsidRPr="00272E14">
        <w:rPr>
          <w:sz w:val="28"/>
          <w:szCs w:val="28"/>
        </w:rPr>
        <w:t xml:space="preserve">(далее – Порядок) определяет порядок </w:t>
      </w:r>
      <w:r w:rsidR="00272E14" w:rsidRPr="00272E14">
        <w:rPr>
          <w:bCs/>
          <w:color w:val="000000"/>
          <w:sz w:val="28"/>
          <w:szCs w:val="28"/>
          <w:shd w:val="clear" w:color="auto" w:fill="FFFFFF"/>
        </w:rPr>
        <w:t xml:space="preserve">представление и проверки сведений гражданами, претендующими на замещение муниципальной должности, и лицами, замещающими </w:t>
      </w:r>
      <w:r w:rsidR="00272E14" w:rsidRPr="00272E14">
        <w:rPr>
          <w:color w:val="000000"/>
          <w:sz w:val="28"/>
          <w:szCs w:val="28"/>
          <w:shd w:val="clear" w:color="auto" w:fill="FFFFFF"/>
        </w:rPr>
        <w:t xml:space="preserve">(занимающими) </w:t>
      </w:r>
      <w:r w:rsidR="00272E14" w:rsidRPr="00272E14">
        <w:rPr>
          <w:bCs/>
          <w:color w:val="000000"/>
          <w:sz w:val="28"/>
          <w:szCs w:val="28"/>
          <w:shd w:val="clear" w:color="auto" w:fill="FFFFFF"/>
        </w:rPr>
        <w:t>муниципальные должности Кунашакского муниципального округа</w:t>
      </w:r>
      <w:r w:rsidR="007210C5">
        <w:rPr>
          <w:bCs/>
          <w:color w:val="000000"/>
          <w:sz w:val="28"/>
          <w:szCs w:val="28"/>
          <w:shd w:val="clear" w:color="auto" w:fill="FFFFFF"/>
        </w:rPr>
        <w:t xml:space="preserve"> Челябинской области</w:t>
      </w:r>
      <w:r w:rsidR="00272E14" w:rsidRPr="00272E14">
        <w:rPr>
          <w:bCs/>
          <w:color w:val="000000"/>
          <w:sz w:val="28"/>
          <w:szCs w:val="28"/>
          <w:shd w:val="clear" w:color="auto" w:fill="FFFFFF"/>
        </w:rPr>
        <w:t>,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272E14" w:rsidRPr="00272E14" w:rsidRDefault="00272E14" w:rsidP="0087660D">
      <w:pPr>
        <w:autoSpaceDE w:val="0"/>
        <w:autoSpaceDN w:val="0"/>
        <w:adjustRightInd w:val="0"/>
        <w:ind w:firstLine="567"/>
        <w:jc w:val="both"/>
        <w:rPr>
          <w:sz w:val="28"/>
          <w:szCs w:val="28"/>
        </w:rPr>
      </w:pPr>
      <w:r w:rsidRPr="00272E14">
        <w:rPr>
          <w:sz w:val="28"/>
          <w:szCs w:val="28"/>
        </w:rPr>
        <w:t>2. К гражданам, претендующим на замещение муниципальной должности, относятся:</w:t>
      </w:r>
    </w:p>
    <w:p w:rsidR="00272E14" w:rsidRPr="00272E14" w:rsidRDefault="00272E14" w:rsidP="007210C5">
      <w:pPr>
        <w:shd w:val="clear" w:color="auto" w:fill="FFFFFF"/>
        <w:ind w:firstLine="567"/>
        <w:jc w:val="both"/>
        <w:rPr>
          <w:color w:val="1A1A1A"/>
          <w:sz w:val="28"/>
          <w:szCs w:val="28"/>
        </w:rPr>
      </w:pPr>
      <w:r w:rsidRPr="00272E14">
        <w:rPr>
          <w:color w:val="1A1A1A"/>
          <w:sz w:val="28"/>
          <w:szCs w:val="28"/>
        </w:rPr>
        <w:t>1) гражданин, претендующий на замещение муниципальной должности главы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w:t>
      </w:r>
    </w:p>
    <w:p w:rsidR="00272E14" w:rsidRPr="00272E14" w:rsidRDefault="00272E14" w:rsidP="007210C5">
      <w:pPr>
        <w:shd w:val="clear" w:color="auto" w:fill="FFFFFF"/>
        <w:ind w:firstLine="567"/>
        <w:jc w:val="both"/>
        <w:rPr>
          <w:color w:val="1A1A1A"/>
          <w:sz w:val="28"/>
          <w:szCs w:val="28"/>
        </w:rPr>
      </w:pPr>
      <w:r w:rsidRPr="00272E14">
        <w:rPr>
          <w:color w:val="1A1A1A"/>
          <w:sz w:val="28"/>
          <w:szCs w:val="28"/>
        </w:rPr>
        <w:t>2) гражданин, претендующий на замещение муниципальной должности депутата Собрания депутатов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w:t>
      </w:r>
    </w:p>
    <w:p w:rsidR="00272E14" w:rsidRPr="00272E14" w:rsidRDefault="00272E14" w:rsidP="007210C5">
      <w:pPr>
        <w:shd w:val="clear" w:color="auto" w:fill="FFFFFF"/>
        <w:ind w:firstLine="567"/>
        <w:jc w:val="both"/>
        <w:rPr>
          <w:color w:val="000000"/>
          <w:sz w:val="28"/>
          <w:szCs w:val="28"/>
        </w:rPr>
      </w:pPr>
      <w:r w:rsidRPr="00272E14">
        <w:rPr>
          <w:color w:val="1A1A1A"/>
          <w:sz w:val="28"/>
          <w:szCs w:val="28"/>
        </w:rPr>
        <w:t>3) гражданин, претендующий на замещение муниципальной должности председателя Контрольно-ревизионной комиссии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 xml:space="preserve">. </w:t>
      </w:r>
    </w:p>
    <w:p w:rsidR="00272E14" w:rsidRPr="00272E14" w:rsidRDefault="00272E14" w:rsidP="007210C5">
      <w:pPr>
        <w:ind w:firstLine="567"/>
        <w:jc w:val="both"/>
        <w:rPr>
          <w:sz w:val="28"/>
          <w:szCs w:val="28"/>
        </w:rPr>
      </w:pPr>
      <w:r w:rsidRPr="00272E14">
        <w:rPr>
          <w:sz w:val="28"/>
          <w:szCs w:val="28"/>
        </w:rPr>
        <w:t xml:space="preserve">К лицам, замещающим </w:t>
      </w:r>
      <w:r w:rsidRPr="00272E14">
        <w:rPr>
          <w:color w:val="000000"/>
          <w:sz w:val="28"/>
          <w:szCs w:val="28"/>
          <w:shd w:val="clear" w:color="auto" w:fill="FFFFFF"/>
        </w:rPr>
        <w:t xml:space="preserve">(занимающим) </w:t>
      </w:r>
      <w:r w:rsidRPr="00272E14">
        <w:rPr>
          <w:sz w:val="28"/>
          <w:szCs w:val="28"/>
        </w:rPr>
        <w:t>муниципальные должности, относятся:</w:t>
      </w:r>
    </w:p>
    <w:p w:rsidR="00272E14" w:rsidRPr="00272E14" w:rsidRDefault="00272E14" w:rsidP="007210C5">
      <w:pPr>
        <w:shd w:val="clear" w:color="auto" w:fill="FFFFFF"/>
        <w:ind w:firstLine="567"/>
        <w:jc w:val="both"/>
        <w:rPr>
          <w:color w:val="1A1A1A"/>
          <w:sz w:val="28"/>
          <w:szCs w:val="28"/>
        </w:rPr>
      </w:pPr>
      <w:r w:rsidRPr="00272E14">
        <w:rPr>
          <w:color w:val="1A1A1A"/>
          <w:sz w:val="28"/>
          <w:szCs w:val="28"/>
        </w:rPr>
        <w:t>1) глава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w:t>
      </w:r>
    </w:p>
    <w:p w:rsidR="00272E14" w:rsidRPr="00272E14" w:rsidRDefault="00272E14" w:rsidP="007210C5">
      <w:pPr>
        <w:shd w:val="clear" w:color="auto" w:fill="FFFFFF"/>
        <w:ind w:firstLine="567"/>
        <w:jc w:val="both"/>
        <w:rPr>
          <w:color w:val="1A1A1A"/>
          <w:sz w:val="28"/>
          <w:szCs w:val="28"/>
        </w:rPr>
      </w:pPr>
      <w:r w:rsidRPr="00272E14">
        <w:rPr>
          <w:color w:val="1A1A1A"/>
          <w:sz w:val="28"/>
          <w:szCs w:val="28"/>
        </w:rPr>
        <w:lastRenderedPageBreak/>
        <w:t>2) депутаты Собрания депутатов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 осуществляющие свои полномочия на постоянной и непостоянной основе;</w:t>
      </w:r>
    </w:p>
    <w:p w:rsidR="00272E14" w:rsidRPr="00272E14" w:rsidRDefault="00272E14" w:rsidP="007210C5">
      <w:pPr>
        <w:shd w:val="clear" w:color="auto" w:fill="FFFFFF"/>
        <w:ind w:firstLine="567"/>
        <w:jc w:val="both"/>
        <w:rPr>
          <w:color w:val="000000"/>
          <w:sz w:val="28"/>
          <w:szCs w:val="28"/>
        </w:rPr>
      </w:pPr>
      <w:r w:rsidRPr="00272E14">
        <w:rPr>
          <w:color w:val="1A1A1A"/>
          <w:sz w:val="28"/>
          <w:szCs w:val="28"/>
        </w:rPr>
        <w:t>3) председатель Контрольно-ревизионной комиссии Кунашакского муниципального округа</w:t>
      </w:r>
      <w:r w:rsidR="007210C5">
        <w:rPr>
          <w:color w:val="1A1A1A"/>
          <w:sz w:val="28"/>
          <w:szCs w:val="28"/>
        </w:rPr>
        <w:t xml:space="preserve"> Челябинской области</w:t>
      </w:r>
      <w:r w:rsidRPr="00272E14">
        <w:rPr>
          <w:color w:val="1A1A1A"/>
          <w:sz w:val="28"/>
          <w:szCs w:val="28"/>
        </w:rPr>
        <w:t xml:space="preserve">. </w:t>
      </w:r>
    </w:p>
    <w:p w:rsidR="00BF3575" w:rsidRPr="00BF3575" w:rsidRDefault="007210C5" w:rsidP="0087660D">
      <w:pPr>
        <w:widowControl w:val="0"/>
        <w:autoSpaceDE w:val="0"/>
        <w:autoSpaceDN w:val="0"/>
        <w:ind w:firstLine="539"/>
        <w:jc w:val="both"/>
        <w:rPr>
          <w:sz w:val="28"/>
          <w:szCs w:val="28"/>
        </w:rPr>
      </w:pPr>
      <w:bookmarkStart w:id="4" w:name="P62"/>
      <w:bookmarkEnd w:id="4"/>
      <w:r>
        <w:rPr>
          <w:sz w:val="28"/>
          <w:szCs w:val="28"/>
        </w:rPr>
        <w:t>3</w:t>
      </w:r>
      <w:r w:rsidR="00BF3575" w:rsidRPr="00BF3575">
        <w:rPr>
          <w:sz w:val="28"/>
          <w:szCs w:val="28"/>
        </w:rPr>
        <w:t>. Сведения о доходах, об имуществе и обязательствах имущественного характера предоставляются в порядке, установленном статьей 3.6 Закона Челябинской области от 29.01.2009 № 353-ЗО «О противодействии коррупции в Челябинской области».</w:t>
      </w:r>
    </w:p>
    <w:p w:rsidR="00BF3575" w:rsidRPr="00BF3575" w:rsidRDefault="007210C5" w:rsidP="0087660D">
      <w:pPr>
        <w:widowControl w:val="0"/>
        <w:autoSpaceDE w:val="0"/>
        <w:autoSpaceDN w:val="0"/>
        <w:ind w:firstLine="539"/>
        <w:jc w:val="both"/>
        <w:rPr>
          <w:sz w:val="28"/>
          <w:szCs w:val="28"/>
        </w:rPr>
      </w:pPr>
      <w:r>
        <w:rPr>
          <w:sz w:val="28"/>
          <w:szCs w:val="28"/>
        </w:rPr>
        <w:t>4</w:t>
      </w:r>
      <w:r w:rsidR="00BF3575" w:rsidRPr="00BF3575">
        <w:rPr>
          <w:sz w:val="28"/>
          <w:szCs w:val="28"/>
        </w:rPr>
        <w:t xml:space="preserve">. Сведения о доходах, об имуществе и обязательствах имущественного характера представляются по форме </w:t>
      </w:r>
      <w:hyperlink r:id="rId1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00BF3575" w:rsidRPr="00BF3575">
          <w:rPr>
            <w:sz w:val="28"/>
            <w:szCs w:val="28"/>
          </w:rPr>
          <w:t>справки</w:t>
        </w:r>
      </w:hyperlink>
      <w:r w:rsidR="00BF3575" w:rsidRPr="00BF3575">
        <w:rPr>
          <w:sz w:val="28"/>
          <w:szCs w:val="28"/>
        </w:rPr>
        <w:t>,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BF3575" w:rsidRPr="00BF3575" w:rsidRDefault="00BF3575" w:rsidP="0087660D">
      <w:pPr>
        <w:widowControl w:val="0"/>
        <w:autoSpaceDE w:val="0"/>
        <w:autoSpaceDN w:val="0"/>
        <w:ind w:firstLine="539"/>
        <w:jc w:val="both"/>
        <w:rPr>
          <w:sz w:val="28"/>
          <w:szCs w:val="28"/>
        </w:rPr>
      </w:pPr>
      <w:bookmarkStart w:id="5" w:name="P63"/>
      <w:bookmarkEnd w:id="5"/>
      <w:r w:rsidRPr="00BF3575">
        <w:rPr>
          <w:sz w:val="28"/>
          <w:szCs w:val="28"/>
        </w:rPr>
        <w:t>1)</w:t>
      </w:r>
      <w:r w:rsidRPr="00BF3575">
        <w:rPr>
          <w:rFonts w:ascii="Arial" w:hAnsi="Arial" w:cs="Arial"/>
          <w:sz w:val="20"/>
          <w:szCs w:val="20"/>
        </w:rPr>
        <w:t xml:space="preserve"> </w:t>
      </w:r>
      <w:r w:rsidRPr="00BF3575">
        <w:rPr>
          <w:sz w:val="28"/>
          <w:szCs w:val="28"/>
        </w:rPr>
        <w:t xml:space="preserve">гражданами, претендующими на замещение муниципальных должностей </w:t>
      </w:r>
      <w:r w:rsidR="00272E14">
        <w:rPr>
          <w:sz w:val="28"/>
          <w:szCs w:val="28"/>
        </w:rPr>
        <w:t xml:space="preserve">Кунашакского </w:t>
      </w:r>
      <w:r w:rsidRPr="00BF3575">
        <w:rPr>
          <w:sz w:val="28"/>
          <w:szCs w:val="28"/>
        </w:rPr>
        <w:t>муниципального округа Челябинской области, за исключением</w:t>
      </w:r>
      <w:r w:rsidRPr="00BF3575">
        <w:rPr>
          <w:rFonts w:ascii="Arial" w:hAnsi="Arial" w:cs="Arial"/>
          <w:sz w:val="20"/>
          <w:szCs w:val="20"/>
        </w:rPr>
        <w:t xml:space="preserve"> </w:t>
      </w:r>
      <w:r w:rsidRPr="00BF3575">
        <w:rPr>
          <w:sz w:val="28"/>
          <w:szCs w:val="28"/>
        </w:rPr>
        <w:t xml:space="preserve">лиц, замещающих муниципальные должности депутата Собрания депутатов </w:t>
      </w:r>
      <w:r w:rsidR="00272E14">
        <w:rPr>
          <w:sz w:val="28"/>
          <w:szCs w:val="28"/>
        </w:rPr>
        <w:t xml:space="preserve">Кунашакского </w:t>
      </w:r>
      <w:r w:rsidRPr="00BF3575">
        <w:rPr>
          <w:sz w:val="28"/>
          <w:szCs w:val="28"/>
        </w:rPr>
        <w:t>муниципального округа Челябинской области, - при наделении полномочиями по должности (назначении, избрании на должность);</w:t>
      </w:r>
    </w:p>
    <w:p w:rsidR="00BF3575" w:rsidRPr="00BF3575" w:rsidRDefault="00BF3575" w:rsidP="0087660D">
      <w:pPr>
        <w:widowControl w:val="0"/>
        <w:autoSpaceDE w:val="0"/>
        <w:autoSpaceDN w:val="0"/>
        <w:ind w:firstLine="539"/>
        <w:jc w:val="both"/>
        <w:rPr>
          <w:sz w:val="28"/>
          <w:szCs w:val="28"/>
        </w:rPr>
      </w:pPr>
      <w:bookmarkStart w:id="6" w:name="P64"/>
      <w:bookmarkEnd w:id="6"/>
      <w:r w:rsidRPr="00BF3575">
        <w:rPr>
          <w:sz w:val="28"/>
          <w:szCs w:val="28"/>
        </w:rPr>
        <w:t xml:space="preserve">2) лицами, замещающими муниципальных должностей </w:t>
      </w:r>
      <w:r w:rsidR="00272E14">
        <w:rPr>
          <w:sz w:val="28"/>
          <w:szCs w:val="28"/>
        </w:rPr>
        <w:t xml:space="preserve">Кунашакского </w:t>
      </w:r>
      <w:r w:rsidRPr="00BF3575">
        <w:rPr>
          <w:sz w:val="28"/>
          <w:szCs w:val="28"/>
        </w:rPr>
        <w:t>муниципального округа Челябинской области,</w:t>
      </w:r>
      <w:r w:rsidRPr="00BF3575">
        <w:rPr>
          <w:rFonts w:ascii="Arial" w:hAnsi="Arial" w:cs="Arial"/>
          <w:sz w:val="20"/>
          <w:szCs w:val="20"/>
        </w:rPr>
        <w:t xml:space="preserve"> </w:t>
      </w:r>
      <w:r w:rsidRPr="00BF3575">
        <w:rPr>
          <w:sz w:val="28"/>
          <w:szCs w:val="28"/>
        </w:rPr>
        <w:t>в случае возникновения у данных лиц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F3575" w:rsidRPr="00BF3575" w:rsidRDefault="007210C5" w:rsidP="0087660D">
      <w:pPr>
        <w:widowControl w:val="0"/>
        <w:autoSpaceDE w:val="0"/>
        <w:autoSpaceDN w:val="0"/>
        <w:ind w:firstLine="539"/>
        <w:jc w:val="both"/>
        <w:rPr>
          <w:sz w:val="28"/>
          <w:szCs w:val="28"/>
        </w:rPr>
      </w:pPr>
      <w:r>
        <w:rPr>
          <w:sz w:val="28"/>
          <w:szCs w:val="28"/>
        </w:rPr>
        <w:t>5</w:t>
      </w:r>
      <w:r w:rsidR="00BF3575" w:rsidRPr="00BF3575">
        <w:rPr>
          <w:sz w:val="28"/>
          <w:szCs w:val="28"/>
        </w:rPr>
        <w:t>. Лицо, зам</w:t>
      </w:r>
      <w:r w:rsidR="00272E14">
        <w:rPr>
          <w:sz w:val="28"/>
          <w:szCs w:val="28"/>
        </w:rPr>
        <w:t xml:space="preserve">ещающее муниципальную должность Кунашакского </w:t>
      </w:r>
      <w:r w:rsidR="00BF3575" w:rsidRPr="00BF3575">
        <w:rPr>
          <w:sz w:val="28"/>
          <w:szCs w:val="28"/>
        </w:rPr>
        <w:t>муниципального округа Челябинской области,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только в случае возникновения у данного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sidR="00BF3575" w:rsidRPr="00BF3575" w:rsidRDefault="007210C5" w:rsidP="0087660D">
      <w:pPr>
        <w:widowControl w:val="0"/>
        <w:autoSpaceDE w:val="0"/>
        <w:autoSpaceDN w:val="0"/>
        <w:ind w:firstLine="540"/>
        <w:jc w:val="both"/>
        <w:rPr>
          <w:sz w:val="28"/>
          <w:szCs w:val="28"/>
        </w:rPr>
      </w:pPr>
      <w:r>
        <w:rPr>
          <w:sz w:val="28"/>
          <w:szCs w:val="28"/>
        </w:rPr>
        <w:t>6</w:t>
      </w:r>
      <w:r w:rsidR="00BF3575" w:rsidRPr="00BF3575">
        <w:rPr>
          <w:sz w:val="28"/>
          <w:szCs w:val="28"/>
        </w:rPr>
        <w:t xml:space="preserve">. Гражданин, претендующий на замещение муниципальных должностей </w:t>
      </w:r>
      <w:r w:rsidR="00272E14">
        <w:rPr>
          <w:sz w:val="28"/>
          <w:szCs w:val="28"/>
        </w:rPr>
        <w:t xml:space="preserve">Кунашакского </w:t>
      </w:r>
      <w:r w:rsidR="00BF3575" w:rsidRPr="00BF3575">
        <w:rPr>
          <w:sz w:val="28"/>
          <w:szCs w:val="28"/>
        </w:rPr>
        <w:t>муниципального округа Челябинской области, представляет при наделении полномочиями по должности (назначении, избрании на должность):</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муниципальных должностей </w:t>
      </w:r>
      <w:r w:rsidR="00272E14">
        <w:rPr>
          <w:sz w:val="28"/>
          <w:szCs w:val="28"/>
        </w:rPr>
        <w:t xml:space="preserve">Кунашакского </w:t>
      </w:r>
      <w:r w:rsidRPr="00BF3575">
        <w:rPr>
          <w:sz w:val="28"/>
          <w:szCs w:val="28"/>
        </w:rPr>
        <w:t xml:space="preserve"> муниципального округа Челябинской области, а также сведения об имуществе, принадлежащем ему на праве собственности, и о своих обязательствах </w:t>
      </w:r>
      <w:r w:rsidRPr="00BF3575">
        <w:rPr>
          <w:sz w:val="28"/>
          <w:szCs w:val="28"/>
        </w:rPr>
        <w:lastRenderedPageBreak/>
        <w:t xml:space="preserve">имущественного характера по состоянию на первое число месяца, предшествующего месяцу подачи документов для замещения муниципальных должностей </w:t>
      </w:r>
      <w:r w:rsidR="007210C5">
        <w:rPr>
          <w:sz w:val="28"/>
          <w:szCs w:val="28"/>
        </w:rPr>
        <w:t xml:space="preserve">Кунашакского </w:t>
      </w:r>
      <w:r w:rsidRPr="00BF3575">
        <w:rPr>
          <w:sz w:val="28"/>
          <w:szCs w:val="28"/>
        </w:rPr>
        <w:t>муниципального округа Челябинской области (на отчетную дату);</w:t>
      </w:r>
    </w:p>
    <w:p w:rsidR="00BF3575" w:rsidRPr="00BF3575" w:rsidRDefault="00BF3575" w:rsidP="0087660D">
      <w:pPr>
        <w:widowControl w:val="0"/>
        <w:autoSpaceDE w:val="0"/>
        <w:autoSpaceDN w:val="0"/>
        <w:ind w:firstLine="540"/>
        <w:jc w:val="both"/>
        <w:rPr>
          <w:sz w:val="28"/>
          <w:szCs w:val="28"/>
        </w:rPr>
      </w:pPr>
      <w:r w:rsidRPr="00BF3575">
        <w:rPr>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Челябинской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Челябинской области (на отчетную дату).</w:t>
      </w:r>
    </w:p>
    <w:p w:rsidR="00BF3575" w:rsidRPr="00BF3575" w:rsidRDefault="007210C5" w:rsidP="0087660D">
      <w:pPr>
        <w:widowControl w:val="0"/>
        <w:autoSpaceDE w:val="0"/>
        <w:autoSpaceDN w:val="0"/>
        <w:ind w:firstLine="540"/>
        <w:jc w:val="both"/>
        <w:rPr>
          <w:sz w:val="28"/>
          <w:szCs w:val="28"/>
        </w:rPr>
      </w:pPr>
      <w:r>
        <w:rPr>
          <w:sz w:val="28"/>
          <w:szCs w:val="28"/>
        </w:rPr>
        <w:t>7</w:t>
      </w:r>
      <w:r w:rsidR="00BF3575" w:rsidRPr="00BF3575">
        <w:rPr>
          <w:sz w:val="28"/>
          <w:szCs w:val="28"/>
        </w:rPr>
        <w:t xml:space="preserve">. Лицо, замещающее муниципальную должность </w:t>
      </w:r>
      <w:r w:rsidR="001A5984">
        <w:rPr>
          <w:sz w:val="28"/>
          <w:szCs w:val="28"/>
        </w:rPr>
        <w:t xml:space="preserve">Кунашакского </w:t>
      </w:r>
      <w:r w:rsidR="00BF3575" w:rsidRPr="00BF3575">
        <w:rPr>
          <w:sz w:val="28"/>
          <w:szCs w:val="28"/>
        </w:rPr>
        <w:t xml:space="preserve"> муниципального округа Челябинской области,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случае возникновения у данного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BF3575" w:rsidRPr="00BF3575" w:rsidRDefault="007210C5" w:rsidP="0087660D">
      <w:pPr>
        <w:widowControl w:val="0"/>
        <w:autoSpaceDE w:val="0"/>
        <w:autoSpaceDN w:val="0"/>
        <w:ind w:firstLine="540"/>
        <w:jc w:val="both"/>
        <w:rPr>
          <w:sz w:val="28"/>
          <w:szCs w:val="28"/>
        </w:rPr>
      </w:pPr>
      <w:r>
        <w:rPr>
          <w:sz w:val="28"/>
          <w:szCs w:val="28"/>
        </w:rPr>
        <w:t>8</w:t>
      </w:r>
      <w:r w:rsidR="00BF3575" w:rsidRPr="00BF3575">
        <w:rPr>
          <w:sz w:val="28"/>
          <w:szCs w:val="28"/>
        </w:rPr>
        <w:t xml:space="preserve">. Лицо, замещающее муниципальную должность </w:t>
      </w:r>
      <w:r w:rsidR="001A5984">
        <w:rPr>
          <w:sz w:val="28"/>
          <w:szCs w:val="28"/>
        </w:rPr>
        <w:t xml:space="preserve">Кунашакского </w:t>
      </w:r>
      <w:r w:rsidR="00BF3575" w:rsidRPr="00BF3575">
        <w:rPr>
          <w:sz w:val="28"/>
          <w:szCs w:val="28"/>
        </w:rPr>
        <w:t xml:space="preserve"> муниципального округа Челябинской области, представляет сведения о доходах, об имуществе и обязательствах имущественного характера:</w:t>
      </w:r>
    </w:p>
    <w:p w:rsidR="00BF3575" w:rsidRPr="00BF3575" w:rsidRDefault="001A5984" w:rsidP="0087660D">
      <w:pPr>
        <w:widowControl w:val="0"/>
        <w:autoSpaceDE w:val="0"/>
        <w:autoSpaceDN w:val="0"/>
        <w:ind w:firstLine="540"/>
        <w:jc w:val="both"/>
        <w:rPr>
          <w:sz w:val="28"/>
          <w:szCs w:val="28"/>
        </w:rPr>
      </w:pPr>
      <w:r>
        <w:rPr>
          <w:sz w:val="28"/>
          <w:szCs w:val="28"/>
        </w:rPr>
        <w:t xml:space="preserve">1) начальнику отдела </w:t>
      </w:r>
      <w:r w:rsidR="00BF3575" w:rsidRPr="00BF3575">
        <w:rPr>
          <w:sz w:val="28"/>
          <w:szCs w:val="28"/>
        </w:rPr>
        <w:t xml:space="preserve">муниципальной службы </w:t>
      </w:r>
      <w:r>
        <w:rPr>
          <w:sz w:val="28"/>
          <w:szCs w:val="28"/>
        </w:rPr>
        <w:t xml:space="preserve">и кадров </w:t>
      </w:r>
      <w:r w:rsidR="00BF3575" w:rsidRPr="00BF3575">
        <w:rPr>
          <w:sz w:val="28"/>
          <w:szCs w:val="28"/>
        </w:rPr>
        <w:t xml:space="preserve">администрации </w:t>
      </w:r>
      <w:r>
        <w:rPr>
          <w:sz w:val="28"/>
          <w:szCs w:val="28"/>
        </w:rPr>
        <w:t>Кунашакского м</w:t>
      </w:r>
      <w:r w:rsidR="00BF3575" w:rsidRPr="00BF3575">
        <w:rPr>
          <w:sz w:val="28"/>
          <w:szCs w:val="28"/>
        </w:rPr>
        <w:t xml:space="preserve">униципального округа Челябинской области (Главой </w:t>
      </w:r>
      <w:r>
        <w:rPr>
          <w:sz w:val="28"/>
          <w:szCs w:val="28"/>
        </w:rPr>
        <w:t xml:space="preserve">Кунашакского </w:t>
      </w:r>
      <w:r w:rsidR="00BF3575" w:rsidRPr="00BF3575">
        <w:rPr>
          <w:sz w:val="28"/>
          <w:szCs w:val="28"/>
        </w:rPr>
        <w:t>муниципального округа Челябинской области);</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2) должностному лицу, ответственному за профилактику коррупционных и иных правонарушений Собрания депутатов </w:t>
      </w:r>
      <w:r w:rsidR="001A5984">
        <w:rPr>
          <w:sz w:val="28"/>
          <w:szCs w:val="28"/>
        </w:rPr>
        <w:t xml:space="preserve">Кунашакского </w:t>
      </w:r>
      <w:r w:rsidRPr="00BF3575">
        <w:rPr>
          <w:sz w:val="28"/>
          <w:szCs w:val="28"/>
        </w:rPr>
        <w:t xml:space="preserve">муниципального округа Челябинской области (депутатами Собрания депутатов </w:t>
      </w:r>
      <w:r w:rsidR="001A5984">
        <w:rPr>
          <w:sz w:val="28"/>
          <w:szCs w:val="28"/>
        </w:rPr>
        <w:t xml:space="preserve">Кунашакского </w:t>
      </w:r>
      <w:r w:rsidRPr="00BF3575">
        <w:rPr>
          <w:sz w:val="28"/>
          <w:szCs w:val="28"/>
        </w:rPr>
        <w:t xml:space="preserve"> муниципального округа Челябинской области);</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3) должностному лицу, ответственному за профилактику коррупционных и иных правонарушений </w:t>
      </w:r>
      <w:r w:rsidR="001A5984">
        <w:rPr>
          <w:sz w:val="28"/>
          <w:szCs w:val="28"/>
        </w:rPr>
        <w:t xml:space="preserve">Собрания депутатов Кунашакского муниципального округа Челябинской области </w:t>
      </w:r>
      <w:r w:rsidRPr="00BF3575">
        <w:rPr>
          <w:sz w:val="28"/>
          <w:szCs w:val="28"/>
        </w:rPr>
        <w:t>(Председателем контрольно-</w:t>
      </w:r>
      <w:r w:rsidR="001A5984">
        <w:rPr>
          <w:sz w:val="28"/>
          <w:szCs w:val="28"/>
        </w:rPr>
        <w:t>ревизионной комиссии</w:t>
      </w:r>
      <w:r w:rsidRPr="00BF3575">
        <w:rPr>
          <w:sz w:val="28"/>
          <w:szCs w:val="28"/>
        </w:rPr>
        <w:t>).</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 Лицо, претендующее на замещение муниципальной должности </w:t>
      </w:r>
      <w:r w:rsidR="001A5984">
        <w:rPr>
          <w:sz w:val="28"/>
          <w:szCs w:val="28"/>
        </w:rPr>
        <w:t xml:space="preserve">Кунашакского </w:t>
      </w:r>
      <w:r w:rsidRPr="00BF3575">
        <w:rPr>
          <w:sz w:val="28"/>
          <w:szCs w:val="28"/>
        </w:rPr>
        <w:t xml:space="preserve">муниципального округа Челябинской области, представляет указанные сведения в орган местного самоуправления </w:t>
      </w:r>
      <w:r w:rsidR="001A5984">
        <w:rPr>
          <w:sz w:val="28"/>
          <w:szCs w:val="28"/>
        </w:rPr>
        <w:t xml:space="preserve">Кунашакского </w:t>
      </w:r>
      <w:r w:rsidRPr="00BF3575">
        <w:rPr>
          <w:sz w:val="28"/>
          <w:szCs w:val="28"/>
        </w:rPr>
        <w:t>муниципального округа Челябинской области, принимающий решение о наделении полномочиями по должности (назначении, избрании на должность).</w:t>
      </w:r>
    </w:p>
    <w:p w:rsidR="00BF3575" w:rsidRPr="00BF3575" w:rsidRDefault="007210C5" w:rsidP="0087660D">
      <w:pPr>
        <w:widowControl w:val="0"/>
        <w:autoSpaceDE w:val="0"/>
        <w:autoSpaceDN w:val="0"/>
        <w:ind w:firstLine="540"/>
        <w:jc w:val="both"/>
        <w:rPr>
          <w:sz w:val="28"/>
          <w:szCs w:val="28"/>
        </w:rPr>
      </w:pPr>
      <w:r>
        <w:rPr>
          <w:sz w:val="28"/>
          <w:szCs w:val="28"/>
        </w:rPr>
        <w:t>9</w:t>
      </w:r>
      <w:r w:rsidR="00BF3575" w:rsidRPr="00BF3575">
        <w:rPr>
          <w:sz w:val="28"/>
          <w:szCs w:val="28"/>
        </w:rPr>
        <w:t xml:space="preserve">. В случае если гражданин, претендующий на замещение муниципальной должности </w:t>
      </w:r>
      <w:r w:rsidR="001A5984">
        <w:rPr>
          <w:sz w:val="28"/>
          <w:szCs w:val="28"/>
        </w:rPr>
        <w:t xml:space="preserve">Кунашакского </w:t>
      </w:r>
      <w:r w:rsidR="00BF3575" w:rsidRPr="00BF3575">
        <w:rPr>
          <w:sz w:val="28"/>
          <w:szCs w:val="28"/>
        </w:rPr>
        <w:t xml:space="preserve">муниципального округа Челябинской области, или лицо, замещающее муниципальную должность </w:t>
      </w:r>
      <w:r w:rsidR="001A5984">
        <w:rPr>
          <w:sz w:val="28"/>
          <w:szCs w:val="28"/>
        </w:rPr>
        <w:t xml:space="preserve">Кунашакского </w:t>
      </w:r>
      <w:r w:rsidR="00BF3575" w:rsidRPr="00BF3575">
        <w:rPr>
          <w:sz w:val="28"/>
          <w:szCs w:val="28"/>
        </w:rPr>
        <w:t xml:space="preserve">муниципального округа Челябинской области, обнаружил (обнаружило), что в представленных им </w:t>
      </w:r>
      <w:r w:rsidR="00BF3575" w:rsidRPr="00BF3575">
        <w:rPr>
          <w:sz w:val="28"/>
          <w:szCs w:val="28"/>
        </w:rPr>
        <w:lastRenderedPageBreak/>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(оно) вправе представить уточненные сведения в порядке, установленном настоящим Положением.</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Гражданин, претендующий на замещение муниципальной должности </w:t>
      </w:r>
      <w:r w:rsidR="001A5984">
        <w:rPr>
          <w:sz w:val="28"/>
          <w:szCs w:val="28"/>
        </w:rPr>
        <w:t xml:space="preserve">Кунашакского </w:t>
      </w:r>
      <w:r w:rsidRPr="00BF3575">
        <w:rPr>
          <w:sz w:val="28"/>
          <w:szCs w:val="28"/>
        </w:rPr>
        <w:t xml:space="preserve">муниципального округа Челябинской области, может представить уточненные сведения в течение одного месяца со дня представления сведений в </w:t>
      </w:r>
      <w:r w:rsidRPr="00BF3575">
        <w:rPr>
          <w:color w:val="000000"/>
          <w:sz w:val="28"/>
          <w:szCs w:val="28"/>
        </w:rPr>
        <w:t xml:space="preserve">соответствии с </w:t>
      </w:r>
      <w:hyperlink w:anchor="P63" w:tooltip="1) гражданами, претендующими на замещение государственных должностей Челябинской области, - при наделении полномочиями по должности (назначении, избрании на должность);">
        <w:r w:rsidRPr="00BF3575">
          <w:rPr>
            <w:color w:val="000000"/>
            <w:sz w:val="28"/>
            <w:szCs w:val="28"/>
          </w:rPr>
          <w:t>подпунктом 1 пункта 3</w:t>
        </w:r>
      </w:hyperlink>
      <w:r w:rsidRPr="00BF3575">
        <w:rPr>
          <w:color w:val="000000"/>
          <w:sz w:val="28"/>
          <w:szCs w:val="28"/>
        </w:rPr>
        <w:t xml:space="preserve"> настоящего Положения. Лицо, замещающее муниципальную должность </w:t>
      </w:r>
      <w:r w:rsidR="001A5984">
        <w:rPr>
          <w:color w:val="000000"/>
          <w:sz w:val="28"/>
          <w:szCs w:val="28"/>
        </w:rPr>
        <w:t xml:space="preserve">Кунашакского </w:t>
      </w:r>
      <w:r w:rsidRPr="00BF3575">
        <w:rPr>
          <w:color w:val="000000"/>
          <w:sz w:val="28"/>
          <w:szCs w:val="28"/>
        </w:rPr>
        <w:t xml:space="preserve">муниципального округа Челябинской области, может представить уточненные сведения в течение одного месяца после окончания срока, указанного в </w:t>
      </w:r>
      <w:hyperlink w:anchor="P64" w:tooltip="2) лицами, замещающими государственные должности Челябинской области, - ежегодно, не позднее 30 апреля года, следующего за отчетным.">
        <w:r w:rsidRPr="00BF3575">
          <w:rPr>
            <w:color w:val="000000"/>
            <w:sz w:val="28"/>
            <w:szCs w:val="28"/>
          </w:rPr>
          <w:t>подпункте 2 пункта 3</w:t>
        </w:r>
      </w:hyperlink>
      <w:r w:rsidRPr="00BF3575">
        <w:rPr>
          <w:color w:val="000000"/>
          <w:sz w:val="28"/>
          <w:szCs w:val="28"/>
        </w:rPr>
        <w:t xml:space="preserve"> настоящего</w:t>
      </w:r>
      <w:r w:rsidRPr="00BF3575">
        <w:rPr>
          <w:sz w:val="28"/>
          <w:szCs w:val="28"/>
        </w:rPr>
        <w:t xml:space="preserve"> Положения.</w:t>
      </w:r>
    </w:p>
    <w:p w:rsidR="00BF3575" w:rsidRPr="00BF3575" w:rsidRDefault="007210C5" w:rsidP="0087660D">
      <w:pPr>
        <w:widowControl w:val="0"/>
        <w:autoSpaceDE w:val="0"/>
        <w:autoSpaceDN w:val="0"/>
        <w:ind w:firstLine="540"/>
        <w:jc w:val="both"/>
        <w:rPr>
          <w:sz w:val="28"/>
          <w:szCs w:val="28"/>
        </w:rPr>
      </w:pPr>
      <w:r>
        <w:rPr>
          <w:sz w:val="28"/>
          <w:szCs w:val="28"/>
        </w:rPr>
        <w:t>10</w:t>
      </w:r>
      <w:r w:rsidR="00BF3575" w:rsidRPr="00BF3575">
        <w:rPr>
          <w:sz w:val="28"/>
          <w:szCs w:val="28"/>
        </w:rPr>
        <w:t xml:space="preserve">. В случае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 лицо, замещающее муниципальную должность, в порядке, предусмотренном действующим законодательством, подлежит увольнению (освобождению от должности) в связи с утратой доверия </w:t>
      </w:r>
    </w:p>
    <w:p w:rsidR="00BF3575" w:rsidRPr="00BF3575" w:rsidRDefault="007210C5" w:rsidP="0087660D">
      <w:pPr>
        <w:widowControl w:val="0"/>
        <w:autoSpaceDE w:val="0"/>
        <w:autoSpaceDN w:val="0"/>
        <w:ind w:firstLine="540"/>
        <w:jc w:val="both"/>
        <w:rPr>
          <w:sz w:val="28"/>
          <w:szCs w:val="28"/>
        </w:rPr>
      </w:pPr>
      <w:r>
        <w:rPr>
          <w:sz w:val="28"/>
          <w:szCs w:val="28"/>
        </w:rPr>
        <w:t>11</w:t>
      </w:r>
      <w:r w:rsidR="00BF3575" w:rsidRPr="00BF3575">
        <w:rPr>
          <w:sz w:val="28"/>
          <w:szCs w:val="28"/>
        </w:rPr>
        <w:t xml:space="preserve">. Работники органов местного самоуправления </w:t>
      </w:r>
      <w:r w:rsidR="00C85857">
        <w:rPr>
          <w:sz w:val="28"/>
          <w:szCs w:val="28"/>
        </w:rPr>
        <w:t xml:space="preserve">Кунашакского </w:t>
      </w:r>
      <w:r w:rsidR="00BF3575" w:rsidRPr="00BF3575">
        <w:rPr>
          <w:sz w:val="28"/>
          <w:szCs w:val="28"/>
        </w:rPr>
        <w:t xml:space="preserve"> муниципального округа Челябинской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F3575" w:rsidRPr="00BF3575" w:rsidRDefault="00BF3575" w:rsidP="0087660D">
      <w:pPr>
        <w:widowControl w:val="0"/>
        <w:autoSpaceDE w:val="0"/>
        <w:autoSpaceDN w:val="0"/>
        <w:ind w:firstLine="540"/>
        <w:jc w:val="both"/>
        <w:rPr>
          <w:sz w:val="28"/>
          <w:szCs w:val="28"/>
        </w:rPr>
      </w:pPr>
      <w:r w:rsidRPr="00BF3575">
        <w:rPr>
          <w:sz w:val="28"/>
          <w:szCs w:val="28"/>
        </w:rPr>
        <w:t>1</w:t>
      </w:r>
      <w:r w:rsidR="007210C5">
        <w:rPr>
          <w:sz w:val="28"/>
          <w:szCs w:val="28"/>
        </w:rPr>
        <w:t>2</w:t>
      </w:r>
      <w:r w:rsidRPr="00BF3575">
        <w:rPr>
          <w:sz w:val="28"/>
          <w:szCs w:val="28"/>
        </w:rPr>
        <w:t xml:space="preserve">. Обобщенная информация об исполнении (ненадлежащем исполнении) лицами, замещающими муниципальные должности депутата Собрания депутатов </w:t>
      </w:r>
      <w:r w:rsidR="00C85857">
        <w:rPr>
          <w:sz w:val="28"/>
          <w:szCs w:val="28"/>
        </w:rPr>
        <w:t xml:space="preserve">Кунашакского </w:t>
      </w:r>
      <w:r w:rsidRPr="00BF3575">
        <w:rPr>
          <w:sz w:val="28"/>
          <w:szCs w:val="28"/>
        </w:rPr>
        <w:t xml:space="preserve">муниципального округа Челябинской области, размещается на официальном сайте органов местного самоуправления  </w:t>
      </w:r>
      <w:r w:rsidR="00C85857">
        <w:rPr>
          <w:sz w:val="28"/>
          <w:szCs w:val="28"/>
        </w:rPr>
        <w:t xml:space="preserve">Кунашакского </w:t>
      </w:r>
      <w:r w:rsidRPr="00BF3575">
        <w:rPr>
          <w:sz w:val="28"/>
          <w:szCs w:val="28"/>
        </w:rPr>
        <w:t xml:space="preserve"> муниципального округа Челябинской области </w:t>
      </w:r>
      <w:r w:rsidRPr="00BF3575">
        <w:rPr>
          <w:sz w:val="28"/>
          <w:szCs w:val="28"/>
          <w:lang w:val="en-US"/>
        </w:rPr>
        <w:t>www</w:t>
      </w:r>
      <w:r w:rsidRPr="00BF3575">
        <w:rPr>
          <w:sz w:val="28"/>
          <w:szCs w:val="28"/>
        </w:rPr>
        <w:t>.</w:t>
      </w:r>
      <w:r w:rsidR="00C85857">
        <w:rPr>
          <w:sz w:val="28"/>
          <w:szCs w:val="28"/>
          <w:lang w:val="en-US"/>
        </w:rPr>
        <w:t>kunashak</w:t>
      </w:r>
      <w:r w:rsidRPr="00BF3575">
        <w:rPr>
          <w:sz w:val="28"/>
          <w:szCs w:val="28"/>
        </w:rPr>
        <w:t>.ru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Челябинской области от 29.01.2009 N 353-ЗО "О противодействии коррупции в Челябинской области".</w:t>
      </w:r>
    </w:p>
    <w:p w:rsidR="00BF3575" w:rsidRPr="00BF3575" w:rsidRDefault="007210C5" w:rsidP="0087660D">
      <w:pPr>
        <w:widowControl w:val="0"/>
        <w:autoSpaceDE w:val="0"/>
        <w:autoSpaceDN w:val="0"/>
        <w:ind w:firstLine="540"/>
        <w:jc w:val="both"/>
        <w:rPr>
          <w:sz w:val="28"/>
          <w:szCs w:val="28"/>
        </w:rPr>
      </w:pPr>
      <w:bookmarkStart w:id="7" w:name="P80"/>
      <w:bookmarkEnd w:id="7"/>
      <w:r>
        <w:rPr>
          <w:sz w:val="28"/>
          <w:szCs w:val="28"/>
        </w:rPr>
        <w:t>13</w:t>
      </w:r>
      <w:r w:rsidR="00BF3575" w:rsidRPr="00BF3575">
        <w:rPr>
          <w:sz w:val="28"/>
          <w:szCs w:val="28"/>
        </w:rPr>
        <w:t>. Проверка достоверности и полноты сведений о доходах, об имуществе и обязательствах имущественного характера, представленных лицами, указанными в настоящем Положении, и о соблюдении ими установленных ограничений осуществляется по решению Губернатора Челябинской области.</w:t>
      </w:r>
    </w:p>
    <w:p w:rsidR="00BF3575" w:rsidRPr="00BF3575" w:rsidRDefault="00BF3575" w:rsidP="0087660D">
      <w:pPr>
        <w:widowControl w:val="0"/>
        <w:autoSpaceDE w:val="0"/>
        <w:autoSpaceDN w:val="0"/>
        <w:ind w:firstLine="540"/>
        <w:jc w:val="both"/>
        <w:rPr>
          <w:sz w:val="28"/>
          <w:szCs w:val="28"/>
        </w:rPr>
      </w:pPr>
      <w:r w:rsidRPr="00BF3575">
        <w:rPr>
          <w:sz w:val="28"/>
          <w:szCs w:val="28"/>
        </w:rPr>
        <w:t>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p>
    <w:p w:rsidR="00BF3575" w:rsidRPr="00BF3575" w:rsidRDefault="00BF3575" w:rsidP="0087660D">
      <w:pPr>
        <w:widowControl w:val="0"/>
        <w:autoSpaceDE w:val="0"/>
        <w:autoSpaceDN w:val="0"/>
        <w:ind w:firstLine="540"/>
        <w:jc w:val="both"/>
        <w:rPr>
          <w:sz w:val="28"/>
          <w:szCs w:val="28"/>
        </w:rPr>
      </w:pPr>
      <w:r w:rsidRPr="00BF3575">
        <w:rPr>
          <w:sz w:val="28"/>
          <w:szCs w:val="28"/>
        </w:rPr>
        <w:t xml:space="preserve">Проверка достоверности и полноты сведений о доходах, об имуществе и обязательствах имущественного характера осуществляется Управлением по </w:t>
      </w:r>
      <w:r w:rsidRPr="00BF3575">
        <w:rPr>
          <w:sz w:val="28"/>
          <w:szCs w:val="28"/>
        </w:rPr>
        <w:lastRenderedPageBreak/>
        <w:t>профилактике коррупционных и иных правонарушений в Челябинской области (должностным лицом, ответственным за работу по профилактике коррупционных и иных правонарушений).</w:t>
      </w:r>
    </w:p>
    <w:p w:rsidR="00BF3575" w:rsidRPr="00BF3575" w:rsidRDefault="007210C5" w:rsidP="0087660D">
      <w:pPr>
        <w:widowControl w:val="0"/>
        <w:autoSpaceDE w:val="0"/>
        <w:autoSpaceDN w:val="0"/>
        <w:ind w:firstLine="540"/>
        <w:jc w:val="both"/>
        <w:rPr>
          <w:sz w:val="28"/>
          <w:szCs w:val="28"/>
        </w:rPr>
      </w:pPr>
      <w:r>
        <w:rPr>
          <w:sz w:val="28"/>
          <w:szCs w:val="28"/>
        </w:rPr>
        <w:t>14</w:t>
      </w:r>
      <w:r w:rsidR="00BF3575" w:rsidRPr="00BF3575">
        <w:rPr>
          <w:sz w:val="28"/>
          <w:szCs w:val="28"/>
        </w:rPr>
        <w:t>.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BF3575" w:rsidRPr="00BF3575" w:rsidRDefault="00BF3575" w:rsidP="0087660D">
      <w:pPr>
        <w:widowControl w:val="0"/>
        <w:autoSpaceDE w:val="0"/>
        <w:autoSpaceDN w:val="0"/>
        <w:ind w:firstLine="540"/>
        <w:jc w:val="both"/>
        <w:rPr>
          <w:sz w:val="28"/>
          <w:szCs w:val="28"/>
        </w:rPr>
      </w:pPr>
      <w:r w:rsidRPr="00BF3575">
        <w:rPr>
          <w:sz w:val="28"/>
          <w:szCs w:val="28"/>
        </w:rPr>
        <w:t>1) представлении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BF3575" w:rsidRPr="00BF3575" w:rsidRDefault="00BF3575" w:rsidP="0087660D">
      <w:pPr>
        <w:widowControl w:val="0"/>
        <w:autoSpaceDE w:val="0"/>
        <w:autoSpaceDN w:val="0"/>
        <w:ind w:firstLine="540"/>
        <w:jc w:val="both"/>
        <w:rPr>
          <w:sz w:val="28"/>
          <w:szCs w:val="28"/>
        </w:rPr>
      </w:pPr>
      <w:r w:rsidRPr="00BF3575">
        <w:rPr>
          <w:sz w:val="28"/>
          <w:szCs w:val="28"/>
        </w:rPr>
        <w:t>2) представлении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BF3575" w:rsidRPr="00BF3575" w:rsidRDefault="00BF3575" w:rsidP="0087660D">
      <w:pPr>
        <w:widowControl w:val="0"/>
        <w:autoSpaceDE w:val="0"/>
        <w:autoSpaceDN w:val="0"/>
        <w:ind w:firstLine="540"/>
        <w:jc w:val="both"/>
        <w:rPr>
          <w:sz w:val="28"/>
          <w:szCs w:val="28"/>
        </w:rPr>
      </w:pPr>
      <w:r w:rsidRPr="00BF3575">
        <w:rPr>
          <w:sz w:val="28"/>
          <w:szCs w:val="28"/>
        </w:rPr>
        <w:t>3) несоблюдении лицом, замещающим (занимающим) муниципальную должность,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F3575" w:rsidRPr="00BF3575" w:rsidRDefault="007210C5" w:rsidP="0087660D">
      <w:pPr>
        <w:widowControl w:val="0"/>
        <w:autoSpaceDE w:val="0"/>
        <w:autoSpaceDN w:val="0"/>
        <w:ind w:firstLine="540"/>
        <w:jc w:val="both"/>
        <w:rPr>
          <w:sz w:val="28"/>
          <w:szCs w:val="28"/>
        </w:rPr>
      </w:pPr>
      <w:r>
        <w:rPr>
          <w:sz w:val="28"/>
          <w:szCs w:val="28"/>
        </w:rPr>
        <w:t>15</w:t>
      </w:r>
      <w:r w:rsidR="00BF3575" w:rsidRPr="00BF3575">
        <w:rPr>
          <w:sz w:val="28"/>
          <w:szCs w:val="28"/>
        </w:rPr>
        <w:t>. Информ</w:t>
      </w:r>
      <w:r w:rsidR="00CF2EA7">
        <w:rPr>
          <w:sz w:val="28"/>
          <w:szCs w:val="28"/>
        </w:rPr>
        <w:t>ация, предусмотренная пунктом 13</w:t>
      </w:r>
      <w:r w:rsidR="00BF3575" w:rsidRPr="00BF3575">
        <w:rPr>
          <w:sz w:val="28"/>
          <w:szCs w:val="28"/>
        </w:rPr>
        <w:t xml:space="preserve"> настоящего Положения, может быть представлена:</w:t>
      </w:r>
    </w:p>
    <w:p w:rsidR="00BF3575" w:rsidRPr="00BF3575" w:rsidRDefault="00BF3575" w:rsidP="0087660D">
      <w:pPr>
        <w:widowControl w:val="0"/>
        <w:autoSpaceDE w:val="0"/>
        <w:autoSpaceDN w:val="0"/>
        <w:ind w:firstLine="540"/>
        <w:jc w:val="both"/>
        <w:rPr>
          <w:sz w:val="28"/>
          <w:szCs w:val="28"/>
        </w:rPr>
      </w:pPr>
      <w:r w:rsidRPr="00BF3575">
        <w:rPr>
          <w:sz w:val="28"/>
          <w:szCs w:val="28"/>
        </w:rPr>
        <w:t>1) правоохранительными органами, иными государственными органами, органами местного самоуправления и их должностными лицами;</w:t>
      </w:r>
    </w:p>
    <w:p w:rsidR="00BF3575" w:rsidRPr="00BF3575" w:rsidRDefault="00BF3575" w:rsidP="0087660D">
      <w:pPr>
        <w:widowControl w:val="0"/>
        <w:autoSpaceDE w:val="0"/>
        <w:autoSpaceDN w:val="0"/>
        <w:ind w:firstLine="540"/>
        <w:jc w:val="both"/>
        <w:rPr>
          <w:sz w:val="28"/>
          <w:szCs w:val="28"/>
        </w:rPr>
      </w:pPr>
      <w:r w:rsidRPr="00BF3575">
        <w:rPr>
          <w:sz w:val="28"/>
          <w:szCs w:val="28"/>
        </w:rPr>
        <w:t>2) должностными лицами органов местного самоуправления, ответственными за работу по профилактике коррупционных и иных правонарушений;</w:t>
      </w:r>
    </w:p>
    <w:p w:rsidR="00BF3575" w:rsidRPr="00BF3575" w:rsidRDefault="00BF3575" w:rsidP="0087660D">
      <w:pPr>
        <w:widowControl w:val="0"/>
        <w:autoSpaceDE w:val="0"/>
        <w:autoSpaceDN w:val="0"/>
        <w:ind w:firstLine="540"/>
        <w:jc w:val="both"/>
        <w:rPr>
          <w:sz w:val="28"/>
          <w:szCs w:val="28"/>
        </w:rPr>
      </w:pPr>
      <w:r w:rsidRPr="00BF3575">
        <w:rPr>
          <w:sz w:val="28"/>
          <w:szCs w:val="28"/>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F3575" w:rsidRPr="00BF3575" w:rsidRDefault="00BF3575" w:rsidP="0087660D">
      <w:pPr>
        <w:widowControl w:val="0"/>
        <w:autoSpaceDE w:val="0"/>
        <w:autoSpaceDN w:val="0"/>
        <w:ind w:firstLine="540"/>
        <w:jc w:val="both"/>
        <w:rPr>
          <w:sz w:val="28"/>
          <w:szCs w:val="28"/>
        </w:rPr>
      </w:pPr>
      <w:r w:rsidRPr="00BF3575">
        <w:rPr>
          <w:sz w:val="28"/>
          <w:szCs w:val="28"/>
        </w:rPr>
        <w:t>4) Общественной палатой Российской Федерации, Общественной палатой Челябинской области;</w:t>
      </w:r>
    </w:p>
    <w:p w:rsidR="00BF3575" w:rsidRPr="00BF3575" w:rsidRDefault="00BF3575" w:rsidP="0087660D">
      <w:pPr>
        <w:widowControl w:val="0"/>
        <w:autoSpaceDE w:val="0"/>
        <w:autoSpaceDN w:val="0"/>
        <w:ind w:firstLine="540"/>
        <w:jc w:val="both"/>
        <w:rPr>
          <w:sz w:val="28"/>
          <w:szCs w:val="28"/>
        </w:rPr>
      </w:pPr>
      <w:r w:rsidRPr="00BF3575">
        <w:rPr>
          <w:sz w:val="28"/>
          <w:szCs w:val="28"/>
        </w:rPr>
        <w:t>5) общероссийскими средствами массовой информации.</w:t>
      </w:r>
    </w:p>
    <w:p w:rsidR="00BF3575" w:rsidRPr="00BF3575" w:rsidRDefault="00BF3575" w:rsidP="0087660D">
      <w:pPr>
        <w:widowControl w:val="0"/>
        <w:autoSpaceDE w:val="0"/>
        <w:autoSpaceDN w:val="0"/>
        <w:ind w:firstLine="540"/>
        <w:jc w:val="both"/>
        <w:rPr>
          <w:color w:val="000000"/>
          <w:sz w:val="28"/>
          <w:szCs w:val="28"/>
        </w:rPr>
      </w:pPr>
      <w:r w:rsidRPr="00BF3575">
        <w:rPr>
          <w:sz w:val="28"/>
          <w:szCs w:val="28"/>
        </w:rPr>
        <w:t>1</w:t>
      </w:r>
      <w:r w:rsidR="007210C5">
        <w:rPr>
          <w:sz w:val="28"/>
          <w:szCs w:val="28"/>
        </w:rPr>
        <w:t>6</w:t>
      </w:r>
      <w:r w:rsidRPr="00BF3575">
        <w:rPr>
          <w:sz w:val="28"/>
          <w:szCs w:val="28"/>
        </w:rPr>
        <w:t>. Информация анонимного характера не может служить основанием для осущес</w:t>
      </w:r>
      <w:r w:rsidRPr="00BF3575">
        <w:rPr>
          <w:color w:val="000000"/>
          <w:sz w:val="28"/>
          <w:szCs w:val="28"/>
        </w:rPr>
        <w:t>твления проверки.</w:t>
      </w:r>
    </w:p>
    <w:p w:rsidR="00BF3575" w:rsidRPr="00BF3575" w:rsidRDefault="007210C5" w:rsidP="0087660D">
      <w:pPr>
        <w:widowControl w:val="0"/>
        <w:autoSpaceDE w:val="0"/>
        <w:autoSpaceDN w:val="0"/>
        <w:ind w:firstLine="540"/>
        <w:jc w:val="both"/>
        <w:rPr>
          <w:color w:val="000000"/>
          <w:sz w:val="28"/>
          <w:szCs w:val="28"/>
        </w:rPr>
      </w:pPr>
      <w:r>
        <w:rPr>
          <w:color w:val="000000"/>
          <w:sz w:val="28"/>
          <w:szCs w:val="28"/>
        </w:rPr>
        <w:t>17</w:t>
      </w:r>
      <w:r w:rsidR="00BF3575" w:rsidRPr="00BF3575">
        <w:rPr>
          <w:color w:val="000000"/>
          <w:sz w:val="28"/>
          <w:szCs w:val="28"/>
        </w:rPr>
        <w:t>. Проверка осуществляется в срок, не превышающий 60 дней со дня принятия решения о ее осуществлении. Срок проверки может быть продлен до 90 дней лицом, принявшим решение об осуществлении проверки.</w:t>
      </w:r>
    </w:p>
    <w:p w:rsidR="00BF3575" w:rsidRPr="00BF3575" w:rsidRDefault="007210C5" w:rsidP="0087660D">
      <w:pPr>
        <w:autoSpaceDE w:val="0"/>
        <w:autoSpaceDN w:val="0"/>
        <w:adjustRightInd w:val="0"/>
        <w:ind w:firstLine="567"/>
        <w:jc w:val="both"/>
        <w:rPr>
          <w:color w:val="000000"/>
          <w:sz w:val="28"/>
          <w:szCs w:val="28"/>
        </w:rPr>
      </w:pPr>
      <w:r>
        <w:rPr>
          <w:color w:val="000000"/>
          <w:sz w:val="28"/>
          <w:szCs w:val="28"/>
        </w:rPr>
        <w:t>18</w:t>
      </w:r>
      <w:r w:rsidR="00BF3575" w:rsidRPr="00BF3575">
        <w:rPr>
          <w:color w:val="000000"/>
          <w:sz w:val="28"/>
          <w:szCs w:val="28"/>
        </w:rPr>
        <w:t xml:space="preserve">.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r:id="rId11" w:history="1">
        <w:r w:rsidR="00BF3575" w:rsidRPr="00BF3575">
          <w:rPr>
            <w:color w:val="000000"/>
            <w:sz w:val="28"/>
            <w:szCs w:val="28"/>
          </w:rPr>
          <w:t>пунктом</w:t>
        </w:r>
      </w:hyperlink>
      <w:r w:rsidR="00CF2EA7">
        <w:rPr>
          <w:color w:val="000000"/>
          <w:sz w:val="28"/>
          <w:szCs w:val="28"/>
        </w:rPr>
        <w:t xml:space="preserve"> 13</w:t>
      </w:r>
      <w:r w:rsidR="00BF3575" w:rsidRPr="00BF3575">
        <w:rPr>
          <w:color w:val="000000"/>
          <w:sz w:val="28"/>
          <w:szCs w:val="28"/>
        </w:rPr>
        <w:t xml:space="preserve"> настоящего Положения,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w:t>
      </w:r>
      <w:r w:rsidR="00BF3575" w:rsidRPr="00BF3575">
        <w:rPr>
          <w:color w:val="000000"/>
          <w:sz w:val="28"/>
          <w:szCs w:val="28"/>
        </w:rPr>
        <w:lastRenderedPageBreak/>
        <w:t>прекращении полномочий лица, замещающего (занимающего)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BF3575" w:rsidRPr="00BF3575" w:rsidRDefault="007210C5" w:rsidP="0087660D">
      <w:pPr>
        <w:autoSpaceDE w:val="0"/>
        <w:autoSpaceDN w:val="0"/>
        <w:adjustRightInd w:val="0"/>
        <w:ind w:firstLine="540"/>
        <w:jc w:val="both"/>
        <w:rPr>
          <w:sz w:val="28"/>
          <w:szCs w:val="28"/>
        </w:rPr>
      </w:pPr>
      <w:r>
        <w:rPr>
          <w:color w:val="000000"/>
          <w:sz w:val="28"/>
          <w:szCs w:val="28"/>
        </w:rPr>
        <w:t>19</w:t>
      </w:r>
      <w:r w:rsidR="00BF3575" w:rsidRPr="00BF3575">
        <w:rPr>
          <w:color w:val="000000"/>
          <w:sz w:val="28"/>
          <w:szCs w:val="28"/>
        </w:rPr>
        <w:t>.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w:t>
      </w:r>
      <w:r w:rsidR="00CF2EA7">
        <w:rPr>
          <w:color w:val="000000"/>
          <w:sz w:val="28"/>
          <w:szCs w:val="28"/>
        </w:rPr>
        <w:t>нной в соответствии с пунктом 12</w:t>
      </w:r>
      <w:r w:rsidR="00BF3575" w:rsidRPr="00BF3575">
        <w:rPr>
          <w:color w:val="000000"/>
          <w:sz w:val="28"/>
          <w:szCs w:val="28"/>
        </w:rPr>
        <w:t xml:space="preserve"> настоящего Положения, фактов представления лицом, замещающим муниципальную должность,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w:t>
      </w:r>
      <w:r w:rsidR="00CF2EA7">
        <w:rPr>
          <w:color w:val="000000"/>
          <w:sz w:val="28"/>
          <w:szCs w:val="28"/>
        </w:rPr>
        <w:t xml:space="preserve">Кунашакского </w:t>
      </w:r>
      <w:r w:rsidR="00BF3575" w:rsidRPr="00BF3575">
        <w:rPr>
          <w:color w:val="000000"/>
          <w:sz w:val="28"/>
          <w:szCs w:val="28"/>
        </w:rPr>
        <w:t xml:space="preserve">муниципального округа Челябинской области, уполномоченный принимать соответствующее решение, с заявлением о применении к лицу, замещающему муниципальную должность, одной из мер ответственности, предусмотренных </w:t>
      </w:r>
      <w:hyperlink r:id="rId12" w:history="1">
        <w:r w:rsidR="00BF3575" w:rsidRPr="00BF3575">
          <w:rPr>
            <w:color w:val="000000"/>
            <w:sz w:val="28"/>
            <w:szCs w:val="28"/>
          </w:rPr>
          <w:t>частью 4 статьи 29</w:t>
        </w:r>
      </w:hyperlink>
      <w:r w:rsidR="00BF3575" w:rsidRPr="00BF3575">
        <w:rPr>
          <w:color w:val="000000"/>
          <w:sz w:val="28"/>
          <w:szCs w:val="28"/>
        </w:rPr>
        <w:t xml:space="preserve"> Федерального закона от 20 марта 2025 года N 33-ФЗ "Об общих принципах организации </w:t>
      </w:r>
      <w:r w:rsidR="00BF3575" w:rsidRPr="00BF3575">
        <w:rPr>
          <w:sz w:val="28"/>
          <w:szCs w:val="28"/>
        </w:rPr>
        <w:t>местного самоуправления в единой системе публичной власти".</w:t>
      </w:r>
    </w:p>
    <w:p w:rsidR="00BF3575" w:rsidRPr="00BF3575" w:rsidRDefault="00BF3575" w:rsidP="0087660D">
      <w:pPr>
        <w:autoSpaceDE w:val="0"/>
        <w:autoSpaceDN w:val="0"/>
        <w:adjustRightInd w:val="0"/>
        <w:ind w:firstLine="540"/>
        <w:jc w:val="both"/>
        <w:rPr>
          <w:sz w:val="28"/>
          <w:szCs w:val="28"/>
        </w:rPr>
      </w:pPr>
      <w:r w:rsidRPr="00BF3575">
        <w:rPr>
          <w:sz w:val="28"/>
          <w:szCs w:val="28"/>
        </w:rPr>
        <w:t xml:space="preserve">Вопрос о применении к лицу, замещающему муниципальную должность </w:t>
      </w:r>
      <w:r w:rsidR="00CF2EA7">
        <w:rPr>
          <w:sz w:val="28"/>
          <w:szCs w:val="28"/>
        </w:rPr>
        <w:t xml:space="preserve">Кунашакского </w:t>
      </w:r>
      <w:r w:rsidRPr="00BF3575">
        <w:rPr>
          <w:sz w:val="28"/>
          <w:szCs w:val="28"/>
        </w:rPr>
        <w:t xml:space="preserve">муниципального округа Челябинской области, одной из мер ответственности, предусмотренных </w:t>
      </w:r>
      <w:hyperlink r:id="rId13" w:history="1">
        <w:r w:rsidRPr="00BF3575">
          <w:rPr>
            <w:color w:val="0000FF"/>
            <w:sz w:val="28"/>
            <w:szCs w:val="28"/>
          </w:rPr>
          <w:t>частью 4 статьи 29</w:t>
        </w:r>
      </w:hyperlink>
      <w:r w:rsidRPr="00BF3575">
        <w:rPr>
          <w:sz w:val="28"/>
          <w:szCs w:val="28"/>
        </w:rPr>
        <w:t xml:space="preserve"> Федерального закона от 20 марта 2025 года N 33-ФЗ "Об общих принципах организации местного самоуправления в единой системе публичной власти", рассматривается комиссией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w:t>
      </w:r>
      <w:r w:rsidR="00CF2EA7">
        <w:rPr>
          <w:sz w:val="28"/>
          <w:szCs w:val="28"/>
        </w:rPr>
        <w:t xml:space="preserve">Кунашакского </w:t>
      </w:r>
      <w:r w:rsidRPr="00BF3575">
        <w:rPr>
          <w:sz w:val="28"/>
          <w:szCs w:val="28"/>
        </w:rPr>
        <w:t xml:space="preserve"> муниципального округа, также соблюдения ограничений и запретов, установленных законодательством Российской Федерации, иной комиссией, наделенной органом местного самоуправления</w:t>
      </w:r>
      <w:r w:rsidRPr="00BF3575">
        <w:rPr>
          <w:sz w:val="20"/>
          <w:szCs w:val="20"/>
        </w:rPr>
        <w:t xml:space="preserve"> </w:t>
      </w:r>
      <w:r w:rsidR="00E23A60">
        <w:rPr>
          <w:sz w:val="28"/>
          <w:szCs w:val="28"/>
        </w:rPr>
        <w:t xml:space="preserve">Кунашакского </w:t>
      </w:r>
      <w:r w:rsidRPr="00BF3575">
        <w:rPr>
          <w:sz w:val="28"/>
          <w:szCs w:val="28"/>
        </w:rPr>
        <w:t>муниципального округа Челябинской области указанными полномочиями (должностным лицом органа местного самоуправления</w:t>
      </w:r>
      <w:r w:rsidRPr="00BF3575">
        <w:rPr>
          <w:sz w:val="20"/>
          <w:szCs w:val="20"/>
        </w:rPr>
        <w:t xml:space="preserve"> </w:t>
      </w:r>
      <w:r w:rsidR="00E23A60">
        <w:rPr>
          <w:sz w:val="28"/>
          <w:szCs w:val="28"/>
        </w:rPr>
        <w:t>Кунашакского м</w:t>
      </w:r>
      <w:r w:rsidRPr="00BF3575">
        <w:rPr>
          <w:sz w:val="28"/>
          <w:szCs w:val="28"/>
        </w:rPr>
        <w:t>униципального округа Челябинской области, ответственным за работу по профилактике коррупционных и иных правонарушений).</w:t>
      </w:r>
    </w:p>
    <w:p w:rsidR="00BF3575" w:rsidRPr="00BF3575" w:rsidRDefault="00BF3575" w:rsidP="0087660D">
      <w:pPr>
        <w:autoSpaceDE w:val="0"/>
        <w:autoSpaceDN w:val="0"/>
        <w:adjustRightInd w:val="0"/>
        <w:ind w:firstLine="540"/>
        <w:jc w:val="both"/>
        <w:rPr>
          <w:color w:val="000000"/>
          <w:sz w:val="28"/>
          <w:szCs w:val="28"/>
        </w:rPr>
      </w:pPr>
      <w:r w:rsidRPr="00BF3575">
        <w:rPr>
          <w:sz w:val="28"/>
          <w:szCs w:val="28"/>
        </w:rPr>
        <w:t xml:space="preserve">Комиссия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w:t>
      </w:r>
      <w:r w:rsidR="00E23A60">
        <w:rPr>
          <w:sz w:val="28"/>
          <w:szCs w:val="28"/>
        </w:rPr>
        <w:t xml:space="preserve">Кунашакского </w:t>
      </w:r>
      <w:r w:rsidRPr="00BF3575">
        <w:rPr>
          <w:sz w:val="28"/>
          <w:szCs w:val="28"/>
        </w:rPr>
        <w:t xml:space="preserve"> муниципального округа, также соблюдения ограничений и запретов, установленных законодательством Российской Федерации, иная комиссия, наделенная органом местного самоуправления </w:t>
      </w:r>
      <w:r w:rsidR="00E23A60">
        <w:rPr>
          <w:sz w:val="28"/>
          <w:szCs w:val="28"/>
        </w:rPr>
        <w:t xml:space="preserve">Кунашакского </w:t>
      </w:r>
      <w:r w:rsidRPr="00BF3575">
        <w:rPr>
          <w:sz w:val="28"/>
          <w:szCs w:val="28"/>
        </w:rPr>
        <w:t xml:space="preserve">муниципального округа Челябинской области указанными полномочиями (должностное лицо органа местного самоуправления </w:t>
      </w:r>
      <w:r w:rsidR="00E23A60">
        <w:rPr>
          <w:sz w:val="28"/>
          <w:szCs w:val="28"/>
        </w:rPr>
        <w:t xml:space="preserve">Кунашакского </w:t>
      </w:r>
      <w:r w:rsidRPr="00BF3575">
        <w:rPr>
          <w:sz w:val="28"/>
          <w:szCs w:val="28"/>
        </w:rPr>
        <w:t xml:space="preserve">муниципального округа Челябинской области, ответственное за работу по профилактике коррупционных и иных правонарушений), рассматривают все </w:t>
      </w:r>
      <w:r w:rsidRPr="00BF3575">
        <w:rPr>
          <w:color w:val="000000"/>
          <w:sz w:val="28"/>
          <w:szCs w:val="28"/>
        </w:rPr>
        <w:t xml:space="preserve">обстоятельства, являющиеся основанием для применения мер ответственности, предусмотренных </w:t>
      </w:r>
      <w:hyperlink r:id="rId14" w:history="1">
        <w:r w:rsidRPr="00BF3575">
          <w:rPr>
            <w:color w:val="000000"/>
            <w:sz w:val="28"/>
            <w:szCs w:val="28"/>
          </w:rPr>
          <w:t>частью 4 статьи 29</w:t>
        </w:r>
      </w:hyperlink>
      <w:r w:rsidRPr="00BF3575">
        <w:rPr>
          <w:color w:val="000000"/>
          <w:sz w:val="28"/>
          <w:szCs w:val="28"/>
        </w:rPr>
        <w:t xml:space="preserve"> Федерального закона от 20 марта 2025 года N 33-ФЗ "Об общих принципах </w:t>
      </w:r>
      <w:r w:rsidRPr="00BF3575">
        <w:rPr>
          <w:color w:val="000000"/>
          <w:sz w:val="28"/>
          <w:szCs w:val="28"/>
        </w:rPr>
        <w:lastRenderedPageBreak/>
        <w:t>организации местного самоуправления в единой системе публичной власти", к лицу, замещающему муниципальную должность</w:t>
      </w:r>
      <w:r w:rsidRPr="00BF3575">
        <w:rPr>
          <w:color w:val="000000"/>
          <w:sz w:val="20"/>
          <w:szCs w:val="20"/>
        </w:rPr>
        <w:t xml:space="preserve"> </w:t>
      </w:r>
      <w:r w:rsidR="00E23A60">
        <w:rPr>
          <w:color w:val="000000"/>
          <w:sz w:val="28"/>
          <w:szCs w:val="28"/>
        </w:rPr>
        <w:t xml:space="preserve">Кунашакского </w:t>
      </w:r>
      <w:r w:rsidRPr="00BF3575">
        <w:rPr>
          <w:color w:val="000000"/>
          <w:sz w:val="28"/>
          <w:szCs w:val="28"/>
        </w:rPr>
        <w:t>муниципального округа Челябинской области, и направляют рекомендации в Собрание депутатов</w:t>
      </w:r>
      <w:r w:rsidRPr="00BF3575">
        <w:rPr>
          <w:color w:val="000000"/>
          <w:sz w:val="20"/>
          <w:szCs w:val="20"/>
        </w:rPr>
        <w:t xml:space="preserve"> </w:t>
      </w:r>
      <w:r w:rsidR="00E23A60">
        <w:rPr>
          <w:color w:val="000000"/>
          <w:sz w:val="28"/>
          <w:szCs w:val="28"/>
        </w:rPr>
        <w:t xml:space="preserve">Кунашакского </w:t>
      </w:r>
      <w:r w:rsidRPr="00BF3575">
        <w:rPr>
          <w:color w:val="000000"/>
          <w:sz w:val="28"/>
          <w:szCs w:val="28"/>
        </w:rPr>
        <w:t>муниципального округа Челябинской области для принятия решения.</w:t>
      </w:r>
    </w:p>
    <w:p w:rsidR="00BF3575" w:rsidRPr="00BF3575" w:rsidRDefault="00BF3575" w:rsidP="0087660D">
      <w:pPr>
        <w:autoSpaceDE w:val="0"/>
        <w:autoSpaceDN w:val="0"/>
        <w:adjustRightInd w:val="0"/>
        <w:ind w:firstLine="540"/>
        <w:jc w:val="both"/>
        <w:rPr>
          <w:sz w:val="28"/>
          <w:szCs w:val="28"/>
        </w:rPr>
      </w:pPr>
      <w:r w:rsidRPr="00BF3575">
        <w:rPr>
          <w:color w:val="000000"/>
          <w:sz w:val="28"/>
          <w:szCs w:val="28"/>
        </w:rPr>
        <w:t xml:space="preserve">Решение о применении к лицу, замещающему муниципальную должность, одной из мер ответственности, предусмотренных </w:t>
      </w:r>
      <w:hyperlink r:id="rId15" w:history="1">
        <w:r w:rsidRPr="00BF3575">
          <w:rPr>
            <w:color w:val="000000"/>
            <w:sz w:val="28"/>
            <w:szCs w:val="28"/>
          </w:rPr>
          <w:t>частью 4 статьи 29</w:t>
        </w:r>
      </w:hyperlink>
      <w:r w:rsidRPr="00BF3575">
        <w:rPr>
          <w:color w:val="000000"/>
          <w:sz w:val="28"/>
          <w:szCs w:val="28"/>
        </w:rPr>
        <w:t xml:space="preserve"> Федерального закона от 20 марта 2025 года N 33-ФЗ "Об общих принципах организации местного самоуправления в единой системе публичной власти", принимается</w:t>
      </w:r>
      <w:r w:rsidRPr="00BF3575">
        <w:rPr>
          <w:sz w:val="28"/>
          <w:szCs w:val="28"/>
        </w:rPr>
        <w:t xml:space="preserve"> органом местного самоуправления </w:t>
      </w:r>
      <w:r w:rsidR="00E23A60">
        <w:rPr>
          <w:sz w:val="28"/>
          <w:szCs w:val="28"/>
        </w:rPr>
        <w:t xml:space="preserve">Кунашакского </w:t>
      </w:r>
      <w:r w:rsidRPr="00BF3575">
        <w:rPr>
          <w:sz w:val="28"/>
          <w:szCs w:val="28"/>
        </w:rPr>
        <w:t>муниципального округа Челябинской области не позднее трех месяцев со дня поступления заявления Губернатора Челябинской области.</w:t>
      </w:r>
    </w:p>
    <w:p w:rsidR="00BF3575" w:rsidRPr="00BF3575" w:rsidRDefault="00BF3575" w:rsidP="0087660D">
      <w:pPr>
        <w:autoSpaceDE w:val="0"/>
        <w:autoSpaceDN w:val="0"/>
        <w:adjustRightInd w:val="0"/>
        <w:ind w:firstLine="540"/>
        <w:jc w:val="both"/>
        <w:rPr>
          <w:sz w:val="28"/>
          <w:szCs w:val="28"/>
        </w:rPr>
      </w:pPr>
      <w:r w:rsidRPr="00BF3575">
        <w:rPr>
          <w:sz w:val="28"/>
          <w:szCs w:val="28"/>
        </w:rPr>
        <w:t>2</w:t>
      </w:r>
      <w:r w:rsidR="007210C5">
        <w:rPr>
          <w:sz w:val="28"/>
          <w:szCs w:val="28"/>
        </w:rPr>
        <w:t>0</w:t>
      </w:r>
      <w:r w:rsidRPr="00BF3575">
        <w:rPr>
          <w:sz w:val="28"/>
          <w:szCs w:val="28"/>
        </w:rPr>
        <w:t>. Материалы проверки достоверности и полноты сведений о доходах, расходах, об имуществе и обязательствах имущественного характера, проведе</w:t>
      </w:r>
      <w:r w:rsidR="00E23A60">
        <w:rPr>
          <w:sz w:val="28"/>
          <w:szCs w:val="28"/>
        </w:rPr>
        <w:t>нной в соответствии с пунктом 13</w:t>
      </w:r>
      <w:r w:rsidRPr="00BF3575">
        <w:rPr>
          <w:sz w:val="28"/>
          <w:szCs w:val="28"/>
        </w:rPr>
        <w:t xml:space="preserve"> настоящего Положения, хранятся в течение трех лет со дня ее окончания в Управлении по профилактике коррупционных и иных правонарушений в Челябинской области, после чего подлежат уничтожению в установленном порядке либо передаются в архив.</w:t>
      </w:r>
    </w:p>
    <w:p w:rsidR="006B4A14" w:rsidRDefault="006B4A14" w:rsidP="0087660D">
      <w:pPr>
        <w:rPr>
          <w:bCs/>
          <w:sz w:val="28"/>
          <w:szCs w:val="28"/>
        </w:rPr>
      </w:pPr>
    </w:p>
    <w:p w:rsidR="007210C5" w:rsidRDefault="007210C5" w:rsidP="0087660D">
      <w:pPr>
        <w:rPr>
          <w:bCs/>
          <w:sz w:val="28"/>
          <w:szCs w:val="28"/>
        </w:rPr>
      </w:pPr>
    </w:p>
    <w:p w:rsidR="006B4A14" w:rsidRDefault="00E23A60" w:rsidP="0087660D">
      <w:pPr>
        <w:rPr>
          <w:bCs/>
          <w:sz w:val="28"/>
          <w:szCs w:val="28"/>
        </w:rPr>
      </w:pPr>
      <w:r>
        <w:rPr>
          <w:bCs/>
          <w:sz w:val="28"/>
          <w:szCs w:val="28"/>
        </w:rPr>
        <w:t xml:space="preserve">Глава округа                                                                                               Р.Г. Вакилов </w:t>
      </w:r>
    </w:p>
    <w:sectPr w:rsidR="006B4A14" w:rsidSect="0073042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C5A" w:rsidRDefault="00885C5A" w:rsidP="001D2FB0">
      <w:r>
        <w:separator/>
      </w:r>
    </w:p>
  </w:endnote>
  <w:endnote w:type="continuationSeparator" w:id="0">
    <w:p w:rsidR="00885C5A" w:rsidRDefault="00885C5A"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C5A" w:rsidRDefault="00885C5A" w:rsidP="001D2FB0">
      <w:r>
        <w:separator/>
      </w:r>
    </w:p>
  </w:footnote>
  <w:footnote w:type="continuationSeparator" w:id="0">
    <w:p w:rsidR="00885C5A" w:rsidRDefault="00885C5A"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2562"/>
    <w:multiLevelType w:val="hybridMultilevel"/>
    <w:tmpl w:val="4718E010"/>
    <w:lvl w:ilvl="0" w:tplc="6A781CD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22D3FE2"/>
    <w:multiLevelType w:val="hybridMultilevel"/>
    <w:tmpl w:val="223CA608"/>
    <w:lvl w:ilvl="0" w:tplc="BA861A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4">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2FDE1DA9"/>
    <w:multiLevelType w:val="hybridMultilevel"/>
    <w:tmpl w:val="300478DE"/>
    <w:lvl w:ilvl="0" w:tplc="76F8980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3A71216"/>
    <w:multiLevelType w:val="hybridMultilevel"/>
    <w:tmpl w:val="FDD0BDE6"/>
    <w:lvl w:ilvl="0" w:tplc="04190011">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8976E28"/>
    <w:multiLevelType w:val="hybridMultilevel"/>
    <w:tmpl w:val="889681C2"/>
    <w:lvl w:ilvl="0" w:tplc="FF4C9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A070737"/>
    <w:multiLevelType w:val="hybridMultilevel"/>
    <w:tmpl w:val="EDD21CDC"/>
    <w:lvl w:ilvl="0" w:tplc="E4D4332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6BB1401C"/>
    <w:multiLevelType w:val="hybridMultilevel"/>
    <w:tmpl w:val="5DA26268"/>
    <w:lvl w:ilvl="0" w:tplc="22022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4E8274C"/>
    <w:multiLevelType w:val="hybridMultilevel"/>
    <w:tmpl w:val="3F448524"/>
    <w:lvl w:ilvl="0" w:tplc="080E6F5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4"/>
  </w:num>
  <w:num w:numId="3">
    <w:abstractNumId w:val="1"/>
  </w:num>
  <w:num w:numId="4">
    <w:abstractNumId w:val="3"/>
  </w:num>
  <w:num w:numId="5">
    <w:abstractNumId w:val="8"/>
  </w:num>
  <w:num w:numId="6">
    <w:abstractNumId w:val="0"/>
  </w:num>
  <w:num w:numId="7">
    <w:abstractNumId w:val="2"/>
  </w:num>
  <w:num w:numId="8">
    <w:abstractNumId w:val="10"/>
  </w:num>
  <w:num w:numId="9">
    <w:abstractNumId w:val="7"/>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85"/>
    <w:rsid w:val="00001730"/>
    <w:rsid w:val="00003120"/>
    <w:rsid w:val="00013708"/>
    <w:rsid w:val="00015F99"/>
    <w:rsid w:val="00017980"/>
    <w:rsid w:val="0002158D"/>
    <w:rsid w:val="0002234B"/>
    <w:rsid w:val="00026A76"/>
    <w:rsid w:val="00037CDC"/>
    <w:rsid w:val="000405AC"/>
    <w:rsid w:val="00040B6B"/>
    <w:rsid w:val="000427B9"/>
    <w:rsid w:val="00043B3E"/>
    <w:rsid w:val="000457A8"/>
    <w:rsid w:val="00047268"/>
    <w:rsid w:val="00050660"/>
    <w:rsid w:val="000526C2"/>
    <w:rsid w:val="00055CD7"/>
    <w:rsid w:val="00061BBB"/>
    <w:rsid w:val="00065D36"/>
    <w:rsid w:val="00067181"/>
    <w:rsid w:val="000673AE"/>
    <w:rsid w:val="000700B1"/>
    <w:rsid w:val="000713C8"/>
    <w:rsid w:val="00071FED"/>
    <w:rsid w:val="000807B9"/>
    <w:rsid w:val="000865C3"/>
    <w:rsid w:val="00087306"/>
    <w:rsid w:val="000A44C6"/>
    <w:rsid w:val="000B1589"/>
    <w:rsid w:val="000C6E3B"/>
    <w:rsid w:val="000D5C23"/>
    <w:rsid w:val="000E4E4F"/>
    <w:rsid w:val="000F0600"/>
    <w:rsid w:val="000F480B"/>
    <w:rsid w:val="000F6023"/>
    <w:rsid w:val="00110693"/>
    <w:rsid w:val="00112394"/>
    <w:rsid w:val="00115124"/>
    <w:rsid w:val="00124CA7"/>
    <w:rsid w:val="0012512E"/>
    <w:rsid w:val="001262D8"/>
    <w:rsid w:val="00127EA9"/>
    <w:rsid w:val="00140C50"/>
    <w:rsid w:val="001518EE"/>
    <w:rsid w:val="00181E4D"/>
    <w:rsid w:val="00186D51"/>
    <w:rsid w:val="00194D0E"/>
    <w:rsid w:val="001956B5"/>
    <w:rsid w:val="001968C2"/>
    <w:rsid w:val="001A295D"/>
    <w:rsid w:val="001A5984"/>
    <w:rsid w:val="001B59AE"/>
    <w:rsid w:val="001C02DA"/>
    <w:rsid w:val="001D2FB0"/>
    <w:rsid w:val="001D52DD"/>
    <w:rsid w:val="001E49F4"/>
    <w:rsid w:val="001F428D"/>
    <w:rsid w:val="001F46D4"/>
    <w:rsid w:val="00200AA9"/>
    <w:rsid w:val="0020252D"/>
    <w:rsid w:val="002216B7"/>
    <w:rsid w:val="00232A8B"/>
    <w:rsid w:val="002424B9"/>
    <w:rsid w:val="002455E2"/>
    <w:rsid w:val="002506FC"/>
    <w:rsid w:val="00250A7B"/>
    <w:rsid w:val="00264FBB"/>
    <w:rsid w:val="00272E14"/>
    <w:rsid w:val="00287306"/>
    <w:rsid w:val="002A7247"/>
    <w:rsid w:val="002B0652"/>
    <w:rsid w:val="002B5F3A"/>
    <w:rsid w:val="002B637D"/>
    <w:rsid w:val="002C3EAA"/>
    <w:rsid w:val="002D49FB"/>
    <w:rsid w:val="002E18DA"/>
    <w:rsid w:val="002E21A8"/>
    <w:rsid w:val="002E3A98"/>
    <w:rsid w:val="002F0155"/>
    <w:rsid w:val="003012C0"/>
    <w:rsid w:val="00303958"/>
    <w:rsid w:val="00327A69"/>
    <w:rsid w:val="00333344"/>
    <w:rsid w:val="00343C45"/>
    <w:rsid w:val="00345D72"/>
    <w:rsid w:val="00374A99"/>
    <w:rsid w:val="00381BBA"/>
    <w:rsid w:val="00383238"/>
    <w:rsid w:val="003907FA"/>
    <w:rsid w:val="003A217C"/>
    <w:rsid w:val="003C794D"/>
    <w:rsid w:val="003E3323"/>
    <w:rsid w:val="003F1F7F"/>
    <w:rsid w:val="003F5785"/>
    <w:rsid w:val="003F63E3"/>
    <w:rsid w:val="004114FC"/>
    <w:rsid w:val="00416ED9"/>
    <w:rsid w:val="00445AFA"/>
    <w:rsid w:val="00454AEA"/>
    <w:rsid w:val="00463DD2"/>
    <w:rsid w:val="00477F14"/>
    <w:rsid w:val="00484122"/>
    <w:rsid w:val="00484EC2"/>
    <w:rsid w:val="0048644C"/>
    <w:rsid w:val="00486FF9"/>
    <w:rsid w:val="004A6239"/>
    <w:rsid w:val="004B4493"/>
    <w:rsid w:val="004C0D5F"/>
    <w:rsid w:val="004C5393"/>
    <w:rsid w:val="004D152C"/>
    <w:rsid w:val="004E1751"/>
    <w:rsid w:val="004E5200"/>
    <w:rsid w:val="004E7EC3"/>
    <w:rsid w:val="004F2275"/>
    <w:rsid w:val="004F7F85"/>
    <w:rsid w:val="00511CFD"/>
    <w:rsid w:val="005232C6"/>
    <w:rsid w:val="00523D33"/>
    <w:rsid w:val="00541A03"/>
    <w:rsid w:val="00547147"/>
    <w:rsid w:val="00566545"/>
    <w:rsid w:val="00575586"/>
    <w:rsid w:val="005833BA"/>
    <w:rsid w:val="00583821"/>
    <w:rsid w:val="005A0E5A"/>
    <w:rsid w:val="005A3817"/>
    <w:rsid w:val="005C76CC"/>
    <w:rsid w:val="005F5B34"/>
    <w:rsid w:val="005F6CFD"/>
    <w:rsid w:val="006026C7"/>
    <w:rsid w:val="00603C00"/>
    <w:rsid w:val="00604112"/>
    <w:rsid w:val="006210B5"/>
    <w:rsid w:val="006230B8"/>
    <w:rsid w:val="006307FC"/>
    <w:rsid w:val="00633DD2"/>
    <w:rsid w:val="00652A32"/>
    <w:rsid w:val="006533DA"/>
    <w:rsid w:val="006674F8"/>
    <w:rsid w:val="006771A6"/>
    <w:rsid w:val="006800E4"/>
    <w:rsid w:val="00686F5B"/>
    <w:rsid w:val="006A6976"/>
    <w:rsid w:val="006B2B9C"/>
    <w:rsid w:val="006B30CF"/>
    <w:rsid w:val="006B4A14"/>
    <w:rsid w:val="006B4C8E"/>
    <w:rsid w:val="006B7127"/>
    <w:rsid w:val="006C1E47"/>
    <w:rsid w:val="006D50F1"/>
    <w:rsid w:val="006E4B04"/>
    <w:rsid w:val="00705E1A"/>
    <w:rsid w:val="0070613F"/>
    <w:rsid w:val="007170F5"/>
    <w:rsid w:val="007210C5"/>
    <w:rsid w:val="00730428"/>
    <w:rsid w:val="00733A41"/>
    <w:rsid w:val="00733DA0"/>
    <w:rsid w:val="00733EED"/>
    <w:rsid w:val="00735B8C"/>
    <w:rsid w:val="00750195"/>
    <w:rsid w:val="00761425"/>
    <w:rsid w:val="007629E3"/>
    <w:rsid w:val="00764631"/>
    <w:rsid w:val="00765B51"/>
    <w:rsid w:val="00781D3A"/>
    <w:rsid w:val="0078431A"/>
    <w:rsid w:val="00785ED1"/>
    <w:rsid w:val="00785F8F"/>
    <w:rsid w:val="007932CA"/>
    <w:rsid w:val="0079743C"/>
    <w:rsid w:val="007A72C6"/>
    <w:rsid w:val="007B6989"/>
    <w:rsid w:val="007E1D7C"/>
    <w:rsid w:val="007E2F56"/>
    <w:rsid w:val="007E305E"/>
    <w:rsid w:val="007E67CD"/>
    <w:rsid w:val="00820946"/>
    <w:rsid w:val="00825BE3"/>
    <w:rsid w:val="008319B1"/>
    <w:rsid w:val="008517D6"/>
    <w:rsid w:val="00852338"/>
    <w:rsid w:val="0087660D"/>
    <w:rsid w:val="00881987"/>
    <w:rsid w:val="00882E8F"/>
    <w:rsid w:val="008850D0"/>
    <w:rsid w:val="00885C5A"/>
    <w:rsid w:val="008B5AAA"/>
    <w:rsid w:val="008B64D6"/>
    <w:rsid w:val="008C0925"/>
    <w:rsid w:val="008C193B"/>
    <w:rsid w:val="008C360C"/>
    <w:rsid w:val="008C737A"/>
    <w:rsid w:val="008D1B51"/>
    <w:rsid w:val="008D3A7A"/>
    <w:rsid w:val="008E641D"/>
    <w:rsid w:val="008E7763"/>
    <w:rsid w:val="008E7BC6"/>
    <w:rsid w:val="00952BF6"/>
    <w:rsid w:val="00966B29"/>
    <w:rsid w:val="0096762F"/>
    <w:rsid w:val="00976CEE"/>
    <w:rsid w:val="009771B1"/>
    <w:rsid w:val="0097775A"/>
    <w:rsid w:val="00986D16"/>
    <w:rsid w:val="00986DAF"/>
    <w:rsid w:val="009A1A4A"/>
    <w:rsid w:val="009A2227"/>
    <w:rsid w:val="009B0966"/>
    <w:rsid w:val="009D0B04"/>
    <w:rsid w:val="009E1417"/>
    <w:rsid w:val="009F0F66"/>
    <w:rsid w:val="009F6710"/>
    <w:rsid w:val="00A133BA"/>
    <w:rsid w:val="00A178C5"/>
    <w:rsid w:val="00A218D8"/>
    <w:rsid w:val="00A2656E"/>
    <w:rsid w:val="00A32520"/>
    <w:rsid w:val="00A32CDE"/>
    <w:rsid w:val="00A34E93"/>
    <w:rsid w:val="00A451C9"/>
    <w:rsid w:val="00A5146B"/>
    <w:rsid w:val="00A54AFC"/>
    <w:rsid w:val="00A54FF1"/>
    <w:rsid w:val="00A578A3"/>
    <w:rsid w:val="00A64D3F"/>
    <w:rsid w:val="00A67019"/>
    <w:rsid w:val="00A74EE8"/>
    <w:rsid w:val="00A7584F"/>
    <w:rsid w:val="00A833D3"/>
    <w:rsid w:val="00A90BEA"/>
    <w:rsid w:val="00A91CB1"/>
    <w:rsid w:val="00AA21F1"/>
    <w:rsid w:val="00AB23D1"/>
    <w:rsid w:val="00AB672F"/>
    <w:rsid w:val="00AD0441"/>
    <w:rsid w:val="00AD2E87"/>
    <w:rsid w:val="00AE5759"/>
    <w:rsid w:val="00AF279A"/>
    <w:rsid w:val="00AF5853"/>
    <w:rsid w:val="00B00095"/>
    <w:rsid w:val="00B20010"/>
    <w:rsid w:val="00B20A4C"/>
    <w:rsid w:val="00B3421D"/>
    <w:rsid w:val="00B37436"/>
    <w:rsid w:val="00B51615"/>
    <w:rsid w:val="00B51890"/>
    <w:rsid w:val="00B5426F"/>
    <w:rsid w:val="00B54F9F"/>
    <w:rsid w:val="00B64852"/>
    <w:rsid w:val="00B742F5"/>
    <w:rsid w:val="00B7606C"/>
    <w:rsid w:val="00B8402F"/>
    <w:rsid w:val="00B86DB7"/>
    <w:rsid w:val="00B97949"/>
    <w:rsid w:val="00BA3D9E"/>
    <w:rsid w:val="00BB3686"/>
    <w:rsid w:val="00BB64FD"/>
    <w:rsid w:val="00BC33DF"/>
    <w:rsid w:val="00BD1ADD"/>
    <w:rsid w:val="00BD24EA"/>
    <w:rsid w:val="00BD3110"/>
    <w:rsid w:val="00BE0DB0"/>
    <w:rsid w:val="00BE1817"/>
    <w:rsid w:val="00BE55DA"/>
    <w:rsid w:val="00BE7F1C"/>
    <w:rsid w:val="00BF3575"/>
    <w:rsid w:val="00C043BF"/>
    <w:rsid w:val="00C06166"/>
    <w:rsid w:val="00C1272E"/>
    <w:rsid w:val="00C15A30"/>
    <w:rsid w:val="00C175D7"/>
    <w:rsid w:val="00C27E3A"/>
    <w:rsid w:val="00C31FF4"/>
    <w:rsid w:val="00C40409"/>
    <w:rsid w:val="00C430D7"/>
    <w:rsid w:val="00C64393"/>
    <w:rsid w:val="00C672AB"/>
    <w:rsid w:val="00C7028D"/>
    <w:rsid w:val="00C77282"/>
    <w:rsid w:val="00C85857"/>
    <w:rsid w:val="00C9598D"/>
    <w:rsid w:val="00C96440"/>
    <w:rsid w:val="00C96DC8"/>
    <w:rsid w:val="00CA65CC"/>
    <w:rsid w:val="00CA6914"/>
    <w:rsid w:val="00CB1C3A"/>
    <w:rsid w:val="00CB5750"/>
    <w:rsid w:val="00CC36D3"/>
    <w:rsid w:val="00CD026C"/>
    <w:rsid w:val="00CD0700"/>
    <w:rsid w:val="00CD1CDC"/>
    <w:rsid w:val="00CE540D"/>
    <w:rsid w:val="00CF0263"/>
    <w:rsid w:val="00CF2EA7"/>
    <w:rsid w:val="00D2360D"/>
    <w:rsid w:val="00D2631F"/>
    <w:rsid w:val="00D43076"/>
    <w:rsid w:val="00D612CE"/>
    <w:rsid w:val="00D624F7"/>
    <w:rsid w:val="00D747AE"/>
    <w:rsid w:val="00D82925"/>
    <w:rsid w:val="00D9034D"/>
    <w:rsid w:val="00D97445"/>
    <w:rsid w:val="00DA132F"/>
    <w:rsid w:val="00DA65B6"/>
    <w:rsid w:val="00DA7C9F"/>
    <w:rsid w:val="00DC0990"/>
    <w:rsid w:val="00DC4F52"/>
    <w:rsid w:val="00DD3F3D"/>
    <w:rsid w:val="00DE4CA2"/>
    <w:rsid w:val="00DE6AF2"/>
    <w:rsid w:val="00DE7F4A"/>
    <w:rsid w:val="00DF2089"/>
    <w:rsid w:val="00DF660A"/>
    <w:rsid w:val="00DF6D3E"/>
    <w:rsid w:val="00E00BF8"/>
    <w:rsid w:val="00E01668"/>
    <w:rsid w:val="00E17C02"/>
    <w:rsid w:val="00E23A60"/>
    <w:rsid w:val="00E27CCE"/>
    <w:rsid w:val="00E347DA"/>
    <w:rsid w:val="00E35867"/>
    <w:rsid w:val="00E372A8"/>
    <w:rsid w:val="00E449C1"/>
    <w:rsid w:val="00E44FF6"/>
    <w:rsid w:val="00E53BD8"/>
    <w:rsid w:val="00E746B4"/>
    <w:rsid w:val="00E7656A"/>
    <w:rsid w:val="00E77DDD"/>
    <w:rsid w:val="00E82407"/>
    <w:rsid w:val="00EA30B1"/>
    <w:rsid w:val="00EA537C"/>
    <w:rsid w:val="00EB6C5F"/>
    <w:rsid w:val="00EC14E5"/>
    <w:rsid w:val="00EC2AB2"/>
    <w:rsid w:val="00EC6DFA"/>
    <w:rsid w:val="00EE0EC5"/>
    <w:rsid w:val="00EF0929"/>
    <w:rsid w:val="00F00970"/>
    <w:rsid w:val="00F039E3"/>
    <w:rsid w:val="00F03D92"/>
    <w:rsid w:val="00F04B5B"/>
    <w:rsid w:val="00F12399"/>
    <w:rsid w:val="00F1579A"/>
    <w:rsid w:val="00F172E1"/>
    <w:rsid w:val="00F27DA4"/>
    <w:rsid w:val="00F41A5F"/>
    <w:rsid w:val="00F47B8D"/>
    <w:rsid w:val="00F6159D"/>
    <w:rsid w:val="00F670BB"/>
    <w:rsid w:val="00F74CB4"/>
    <w:rsid w:val="00F81E70"/>
    <w:rsid w:val="00F95638"/>
    <w:rsid w:val="00FB4C0A"/>
    <w:rsid w:val="00FD1863"/>
    <w:rsid w:val="00FE67EB"/>
    <w:rsid w:val="00FE6FCF"/>
    <w:rsid w:val="00FE7235"/>
    <w:rsid w:val="00FF051A"/>
    <w:rsid w:val="00FF19E6"/>
    <w:rsid w:val="00FF680A"/>
    <w:rsid w:val="00FF6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D16F48-0DCE-43A8-A5DA-D353B33F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1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ascii="Tahoma" w:hAnsi="Tahoma" w:cs="Tahoma"/>
      <w:sz w:val="16"/>
      <w:szCs w:val="16"/>
    </w:rPr>
  </w:style>
  <w:style w:type="character" w:customStyle="1" w:styleId="a5">
    <w:name w:val="Текст выноски Знак"/>
    <w:link w:val="a4"/>
    <w:uiPriority w:val="99"/>
    <w:semiHidden/>
    <w:rsid w:val="00E573D0"/>
    <w:rPr>
      <w:rFonts w:ascii="Times New Roman" w:eastAsia="Times New Roman" w:hAnsi="Times New Roman"/>
      <w:sz w:val="0"/>
      <w:szCs w:val="0"/>
    </w:rPr>
  </w:style>
  <w:style w:type="paragraph" w:styleId="a6">
    <w:name w:val="header"/>
    <w:basedOn w:val="a"/>
    <w:link w:val="a7"/>
    <w:uiPriority w:val="99"/>
    <w:unhideWhenUsed/>
    <w:rsid w:val="001D2FB0"/>
    <w:pPr>
      <w:tabs>
        <w:tab w:val="center" w:pos="4677"/>
        <w:tab w:val="right" w:pos="9355"/>
      </w:tabs>
    </w:pPr>
  </w:style>
  <w:style w:type="character" w:customStyle="1" w:styleId="a7">
    <w:name w:val="Верхний колонтитул Знак"/>
    <w:link w:val="a6"/>
    <w:uiPriority w:val="99"/>
    <w:rsid w:val="001D2FB0"/>
    <w:rPr>
      <w:rFonts w:ascii="Times New Roman" w:eastAsia="Times New Roman" w:hAnsi="Times New Roman"/>
      <w:sz w:val="24"/>
      <w:szCs w:val="24"/>
    </w:rPr>
  </w:style>
  <w:style w:type="paragraph" w:styleId="a8">
    <w:name w:val="footer"/>
    <w:basedOn w:val="a"/>
    <w:link w:val="a9"/>
    <w:uiPriority w:val="99"/>
    <w:unhideWhenUsed/>
    <w:rsid w:val="001D2FB0"/>
    <w:pPr>
      <w:tabs>
        <w:tab w:val="center" w:pos="4677"/>
        <w:tab w:val="right" w:pos="9355"/>
      </w:tabs>
    </w:pPr>
  </w:style>
  <w:style w:type="character" w:customStyle="1" w:styleId="a9">
    <w:name w:val="Нижний колонтитул Знак"/>
    <w:link w:val="a8"/>
    <w:uiPriority w:val="99"/>
    <w:rsid w:val="001D2FB0"/>
    <w:rPr>
      <w:rFonts w:ascii="Times New Roman" w:eastAsia="Times New Roman" w:hAnsi="Times New Roman"/>
      <w:sz w:val="24"/>
      <w:szCs w:val="24"/>
    </w:rPr>
  </w:style>
  <w:style w:type="paragraph" w:customStyle="1" w:styleId="ConsPlusNormal">
    <w:name w:val="ConsPlusNormal"/>
    <w:rsid w:val="00250A7B"/>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0266">
      <w:bodyDiv w:val="1"/>
      <w:marLeft w:val="0"/>
      <w:marRight w:val="0"/>
      <w:marTop w:val="0"/>
      <w:marBottom w:val="0"/>
      <w:divBdr>
        <w:top w:val="none" w:sz="0" w:space="0" w:color="auto"/>
        <w:left w:val="none" w:sz="0" w:space="0" w:color="auto"/>
        <w:bottom w:val="none" w:sz="0" w:space="0" w:color="auto"/>
        <w:right w:val="none" w:sz="0" w:space="0" w:color="auto"/>
      </w:divBdr>
    </w:div>
    <w:div w:id="1260716366">
      <w:bodyDiv w:val="1"/>
      <w:marLeft w:val="0"/>
      <w:marRight w:val="0"/>
      <w:marTop w:val="0"/>
      <w:marBottom w:val="0"/>
      <w:divBdr>
        <w:top w:val="none" w:sz="0" w:space="0" w:color="auto"/>
        <w:left w:val="none" w:sz="0" w:space="0" w:color="auto"/>
        <w:bottom w:val="none" w:sz="0" w:space="0" w:color="auto"/>
        <w:right w:val="none" w:sz="0" w:space="0" w:color="auto"/>
      </w:divBdr>
    </w:div>
    <w:div w:id="1381133474">
      <w:bodyDiv w:val="1"/>
      <w:marLeft w:val="0"/>
      <w:marRight w:val="0"/>
      <w:marTop w:val="0"/>
      <w:marBottom w:val="0"/>
      <w:divBdr>
        <w:top w:val="none" w:sz="0" w:space="0" w:color="auto"/>
        <w:left w:val="none" w:sz="0" w:space="0" w:color="auto"/>
        <w:bottom w:val="none" w:sz="0" w:space="0" w:color="auto"/>
        <w:right w:val="none" w:sz="0" w:space="0" w:color="auto"/>
      </w:divBdr>
    </w:div>
    <w:div w:id="1393966620">
      <w:bodyDiv w:val="1"/>
      <w:marLeft w:val="0"/>
      <w:marRight w:val="0"/>
      <w:marTop w:val="0"/>
      <w:marBottom w:val="0"/>
      <w:divBdr>
        <w:top w:val="none" w:sz="0" w:space="0" w:color="auto"/>
        <w:left w:val="none" w:sz="0" w:space="0" w:color="auto"/>
        <w:bottom w:val="none" w:sz="0" w:space="0" w:color="auto"/>
        <w:right w:val="none" w:sz="0" w:space="0" w:color="auto"/>
      </w:divBdr>
    </w:div>
    <w:div w:id="202428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11209D4B0808B41A8089C97EF4946BDD43185967A87267FE7A7B40ABBF12099AA76B8DD6655CD0265399DB8C7E2F4A0095DFEB1942EF226WC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1209D4B0808B41A8089C97EF4946BDD43185967A87267FE7A7B40ABBF12099AA76B8DD6655CD0265399DB8C7E2F4A0095DFEB1942EF226WCI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1209D4B0808B41A8089C81EC2519B6D83ADA98798D2E2FBDF5B25DE4A126CCEA36BE882511C30B6732C8EF87BCADF04D16F3B38A32F227D4C067E6WCIFH" TargetMode="External"/><Relationship Id="rId5" Type="http://schemas.openxmlformats.org/officeDocument/2006/relationships/webSettings" Target="webSettings.xml"/><Relationship Id="rId15" Type="http://schemas.openxmlformats.org/officeDocument/2006/relationships/hyperlink" Target="consultantplus://offline/ref=A11209D4B0808B41A8089C97EF4946BDD43185967A87267FE7A7B40ABBF12099AA76B8DD6655CD0265399DB8C7E2F4A0095DFEB1942EF226WCICH" TargetMode="External"/><Relationship Id="rId10" Type="http://schemas.openxmlformats.org/officeDocument/2006/relationships/hyperlink" Target="consultantplus://offline/ref=997333507CE334DEF5ECF4CDC435C599DB82A6C50E1D874CEE644E3AF09C7476AAB38F52BF45A2A629F73BA91D6DB4124BE91D65DBE1E32FG0EAG" TargetMode="External"/><Relationship Id="rId4" Type="http://schemas.openxmlformats.org/officeDocument/2006/relationships/settings" Target="settings.xml"/><Relationship Id="rId9" Type="http://schemas.openxmlformats.org/officeDocument/2006/relationships/hyperlink" Target="garantF1://71187568.0" TargetMode="External"/><Relationship Id="rId14" Type="http://schemas.openxmlformats.org/officeDocument/2006/relationships/hyperlink" Target="consultantplus://offline/ref=A11209D4B0808B41A8089C97EF4946BDD43185967A87267FE7A7B40ABBF12099AA76B8DD6655CD0265399DB8C7E2F4A0095DFEB1942EF226W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091E-A18E-42D6-8905-646574C0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3386</Words>
  <Characters>19304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22</cp:revision>
  <cp:lastPrinted>2026-03-11T11:06:00Z</cp:lastPrinted>
  <dcterms:created xsi:type="dcterms:W3CDTF">2026-03-02T05:53:00Z</dcterms:created>
  <dcterms:modified xsi:type="dcterms:W3CDTF">2026-03-25T05:25:00Z</dcterms:modified>
</cp:coreProperties>
</file>