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30" w:rsidRDefault="00C40C30">
      <w:pPr>
        <w:pStyle w:val="a3"/>
        <w:ind w:left="4339"/>
        <w:jc w:val="left"/>
        <w:rPr>
          <w:sz w:val="20"/>
        </w:rPr>
      </w:pPr>
    </w:p>
    <w:p w:rsidR="00A177FB" w:rsidRPr="00A177FB" w:rsidRDefault="00A177FB" w:rsidP="00A177FB">
      <w:pPr>
        <w:adjustRightInd w:val="0"/>
        <w:jc w:val="center"/>
        <w:outlineLvl w:val="0"/>
        <w:rPr>
          <w:sz w:val="28"/>
          <w:szCs w:val="28"/>
          <w:lang w:eastAsia="ru-RU"/>
        </w:rPr>
      </w:pPr>
    </w:p>
    <w:p w:rsidR="00A177FB" w:rsidRPr="00A177FB" w:rsidRDefault="00A177FB" w:rsidP="00A177FB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A177F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A6E55B4" wp14:editId="65DAA850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A177FB" w:rsidRPr="00A177FB" w:rsidRDefault="00A177FB" w:rsidP="00A177FB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A177FB">
        <w:rPr>
          <w:sz w:val="28"/>
          <w:szCs w:val="28"/>
          <w:lang w:eastAsia="ru-RU"/>
        </w:rPr>
        <w:br w:type="textWrapping" w:clear="all"/>
      </w:r>
      <w:r w:rsidRPr="00A177FB">
        <w:rPr>
          <w:b/>
          <w:bCs/>
          <w:sz w:val="28"/>
          <w:szCs w:val="28"/>
          <w:lang w:eastAsia="ru-RU"/>
        </w:rPr>
        <w:t>СОБРАНИЕ ДЕПУТАТОВ</w:t>
      </w:r>
    </w:p>
    <w:p w:rsidR="00A177FB" w:rsidRPr="00A177FB" w:rsidRDefault="00A177FB" w:rsidP="00A177FB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A177FB">
        <w:rPr>
          <w:b/>
          <w:bCs/>
          <w:sz w:val="28"/>
          <w:szCs w:val="28"/>
          <w:lang w:eastAsia="ru-RU"/>
        </w:rPr>
        <w:t>КУНАШАКСКОГО МУНИЦИПАЛЬНОГО ОКРУГА</w:t>
      </w:r>
    </w:p>
    <w:p w:rsidR="00A177FB" w:rsidRPr="00A177FB" w:rsidRDefault="00A177FB" w:rsidP="00A177FB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A177FB">
        <w:rPr>
          <w:b/>
          <w:bCs/>
          <w:sz w:val="28"/>
          <w:szCs w:val="28"/>
          <w:lang w:eastAsia="ru-RU"/>
        </w:rPr>
        <w:t>ЧЕЛЯБИНСКОЙ ОБЛАСТИ</w:t>
      </w:r>
    </w:p>
    <w:p w:rsidR="00A177FB" w:rsidRPr="00A177FB" w:rsidRDefault="00A177FB" w:rsidP="00A177FB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A177F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7801AC" wp14:editId="66E4D995">
                <wp:simplePos x="0" y="0"/>
                <wp:positionH relativeFrom="column">
                  <wp:posOffset>53727</wp:posOffset>
                </wp:positionH>
                <wp:positionV relativeFrom="paragraph">
                  <wp:posOffset>56156</wp:posOffset>
                </wp:positionV>
                <wp:extent cx="6066845" cy="0"/>
                <wp:effectExtent l="0" t="19050" r="1016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68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0DCB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25pt,4.4pt" to="481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A177FB" w:rsidRPr="00A177FB" w:rsidRDefault="00A177FB" w:rsidP="00A177FB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A177FB">
        <w:rPr>
          <w:b/>
          <w:bCs/>
          <w:sz w:val="28"/>
          <w:szCs w:val="28"/>
          <w:lang w:eastAsia="ru-RU"/>
        </w:rPr>
        <w:t>РЕШЕНИЕ</w:t>
      </w:r>
    </w:p>
    <w:p w:rsidR="00A177FB" w:rsidRPr="00A177FB" w:rsidRDefault="00C8641A" w:rsidP="00A177FB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4</w:t>
      </w:r>
      <w:r w:rsidR="00A177FB" w:rsidRPr="00A177FB">
        <w:rPr>
          <w:b/>
          <w:bCs/>
          <w:sz w:val="28"/>
          <w:szCs w:val="28"/>
          <w:lang w:eastAsia="ru-RU"/>
        </w:rPr>
        <w:t xml:space="preserve"> заседание</w:t>
      </w:r>
    </w:p>
    <w:p w:rsidR="004A4680" w:rsidRPr="0050066D" w:rsidRDefault="00C8641A" w:rsidP="0050066D">
      <w:pPr>
        <w:pStyle w:val="a3"/>
        <w:spacing w:before="325"/>
      </w:pPr>
      <w:r>
        <w:t>«24»</w:t>
      </w:r>
      <w:r w:rsidR="0056437F">
        <w:rPr>
          <w:spacing w:val="-4"/>
        </w:rPr>
        <w:t xml:space="preserve"> </w:t>
      </w:r>
      <w:r>
        <w:rPr>
          <w:spacing w:val="-4"/>
        </w:rPr>
        <w:t xml:space="preserve">марта </w:t>
      </w:r>
      <w:r w:rsidR="0050066D">
        <w:t>2026</w:t>
      </w:r>
      <w:r w:rsidR="0056437F">
        <w:rPr>
          <w:spacing w:val="-2"/>
        </w:rPr>
        <w:t xml:space="preserve"> </w:t>
      </w:r>
      <w:r w:rsidR="0056437F">
        <w:t xml:space="preserve">г. № </w:t>
      </w:r>
      <w:r>
        <w:t>34</w:t>
      </w:r>
    </w:p>
    <w:p w:rsidR="004A4680" w:rsidRDefault="004A4680">
      <w:pPr>
        <w:pStyle w:val="a3"/>
        <w:spacing w:before="49"/>
        <w:ind w:left="0"/>
        <w:jc w:val="left"/>
        <w:rPr>
          <w:sz w:val="24"/>
        </w:rPr>
      </w:pPr>
    </w:p>
    <w:p w:rsidR="004A4680" w:rsidRDefault="0056437F" w:rsidP="00AF1BE2">
      <w:pPr>
        <w:pStyle w:val="a3"/>
        <w:tabs>
          <w:tab w:val="left" w:pos="2218"/>
          <w:tab w:val="left" w:pos="2554"/>
          <w:tab w:val="left" w:pos="3451"/>
        </w:tabs>
        <w:ind w:right="4963"/>
      </w:pPr>
      <w:bookmarkStart w:id="1" w:name="Об_утверждении_Положения_о_порядке_устан"/>
      <w:bookmarkEnd w:id="1"/>
      <w:r>
        <w:t xml:space="preserve">Об утверждении Положения о </w:t>
      </w:r>
      <w:r>
        <w:rPr>
          <w:spacing w:val="-2"/>
        </w:rPr>
        <w:t>порядке</w:t>
      </w:r>
      <w:r w:rsidR="007726E3">
        <w:rPr>
          <w:spacing w:val="-2"/>
        </w:rPr>
        <w:t xml:space="preserve">  </w:t>
      </w:r>
      <w:r>
        <w:rPr>
          <w:spacing w:val="-2"/>
        </w:rPr>
        <w:t xml:space="preserve">установления, </w:t>
      </w:r>
      <w:r>
        <w:t>начисления и сбора платы за пользование жилым помещением (платы за наем) по договорам найма</w:t>
      </w:r>
      <w:r w:rsidR="00AF1BE2">
        <w:t xml:space="preserve"> жилищного фонда</w:t>
      </w:r>
      <w:r w:rsidR="007726E3">
        <w:rPr>
          <w:spacing w:val="-6"/>
          <w:sz w:val="22"/>
          <w:szCs w:val="22"/>
        </w:rPr>
        <w:t xml:space="preserve"> </w:t>
      </w:r>
      <w:r w:rsidR="0050066D">
        <w:rPr>
          <w:spacing w:val="-2"/>
        </w:rPr>
        <w:t>Кунашакского</w:t>
      </w:r>
      <w:r>
        <w:rPr>
          <w:spacing w:val="-2"/>
        </w:rPr>
        <w:t xml:space="preserve"> </w:t>
      </w:r>
      <w:r w:rsidR="007726E3">
        <w:rPr>
          <w:spacing w:val="-2"/>
        </w:rPr>
        <w:t>м</w:t>
      </w:r>
      <w:r>
        <w:rPr>
          <w:spacing w:val="-2"/>
        </w:rPr>
        <w:t>униципального</w:t>
      </w:r>
      <w:r w:rsidR="00E31618">
        <w:t xml:space="preserve"> </w:t>
      </w:r>
      <w:r w:rsidR="00E31618">
        <w:rPr>
          <w:spacing w:val="-2"/>
        </w:rPr>
        <w:t xml:space="preserve">округа </w:t>
      </w:r>
      <w:r>
        <w:t>Челябинской области</w:t>
      </w:r>
    </w:p>
    <w:p w:rsidR="007726E3" w:rsidRDefault="007726E3" w:rsidP="00A177FB">
      <w:pPr>
        <w:pStyle w:val="a3"/>
        <w:spacing w:before="1"/>
        <w:ind w:right="138" w:firstLine="566"/>
        <w:rPr>
          <w:color w:val="111111"/>
        </w:rPr>
      </w:pPr>
    </w:p>
    <w:p w:rsidR="00A177FB" w:rsidRDefault="0056437F" w:rsidP="00A177FB">
      <w:pPr>
        <w:pStyle w:val="a3"/>
        <w:spacing w:before="1"/>
        <w:ind w:right="138" w:firstLine="566"/>
      </w:pPr>
      <w:r>
        <w:rPr>
          <w:color w:val="111111"/>
        </w:rPr>
        <w:t xml:space="preserve">В соответствии с </w:t>
      </w:r>
      <w:hyperlink r:id="rId7">
        <w:r>
          <w:t>Жилищным кодексом</w:t>
        </w:r>
      </w:hyperlink>
      <w:r>
        <w:t xml:space="preserve"> </w:t>
      </w:r>
      <w:r>
        <w:rPr>
          <w:color w:val="111111"/>
        </w:rPr>
        <w:t xml:space="preserve">Российской Федерации, </w:t>
      </w:r>
      <w:r w:rsidR="00A177FB" w:rsidRPr="00A177FB">
        <w:t>Федераль</w:t>
      </w:r>
      <w:r w:rsidR="00A177FB">
        <w:t>ным законом от 20.03.2025</w:t>
      </w:r>
      <w:r w:rsidR="00A177FB" w:rsidRPr="00A177FB">
        <w:t xml:space="preserve"> № 33-ФЗ «Об общих принципах организации местного самоуправления в единой системе публичной власти»</w:t>
      </w:r>
      <w:r>
        <w:rPr>
          <w:color w:val="111111"/>
        </w:rPr>
        <w:t>, Приказом Министерства строительства</w:t>
      </w:r>
      <w:r>
        <w:rPr>
          <w:color w:val="111111"/>
          <w:spacing w:val="38"/>
        </w:rPr>
        <w:t xml:space="preserve">  </w:t>
      </w:r>
      <w:r>
        <w:rPr>
          <w:color w:val="111111"/>
        </w:rPr>
        <w:t>и</w:t>
      </w:r>
      <w:r>
        <w:rPr>
          <w:color w:val="111111"/>
          <w:spacing w:val="37"/>
        </w:rPr>
        <w:t xml:space="preserve">  </w:t>
      </w:r>
      <w:r>
        <w:rPr>
          <w:color w:val="111111"/>
        </w:rPr>
        <w:t>жилищно-коммунального</w:t>
      </w:r>
      <w:r>
        <w:rPr>
          <w:color w:val="111111"/>
          <w:spacing w:val="40"/>
        </w:rPr>
        <w:t xml:space="preserve">  </w:t>
      </w:r>
      <w:r>
        <w:rPr>
          <w:color w:val="111111"/>
        </w:rPr>
        <w:t>хозяйства</w:t>
      </w:r>
      <w:r>
        <w:rPr>
          <w:color w:val="111111"/>
          <w:spacing w:val="38"/>
        </w:rPr>
        <w:t xml:space="preserve">  </w:t>
      </w:r>
      <w:r>
        <w:rPr>
          <w:color w:val="111111"/>
        </w:rPr>
        <w:t>РФ</w:t>
      </w:r>
      <w:r>
        <w:rPr>
          <w:color w:val="111111"/>
          <w:spacing w:val="38"/>
        </w:rPr>
        <w:t xml:space="preserve">  </w:t>
      </w:r>
      <w:r>
        <w:rPr>
          <w:color w:val="111111"/>
        </w:rPr>
        <w:t>от</w:t>
      </w:r>
      <w:r>
        <w:rPr>
          <w:color w:val="111111"/>
          <w:spacing w:val="37"/>
        </w:rPr>
        <w:t xml:space="preserve">  </w:t>
      </w:r>
      <w:r>
        <w:rPr>
          <w:color w:val="111111"/>
          <w:spacing w:val="-2"/>
        </w:rPr>
        <w:t>27.09.2016</w:t>
      </w:r>
      <w:r w:rsidR="00A177FB">
        <w:t xml:space="preserve"> </w:t>
      </w:r>
      <w:r>
        <w:rPr>
          <w:color w:val="111111"/>
        </w:rPr>
        <w:t>№ 668/</w:t>
      </w:r>
      <w:proofErr w:type="spellStart"/>
      <w:r>
        <w:rPr>
          <w:color w:val="111111"/>
        </w:rPr>
        <w:t>пр</w:t>
      </w:r>
      <w:proofErr w:type="spellEnd"/>
      <w:r>
        <w:rPr>
          <w:color w:val="111111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найма жилых помещений государственного или муниципального жилищного фонда», руководствуясь </w:t>
      </w:r>
      <w:hyperlink r:id="rId8">
        <w:r>
          <w:t>Уставом</w:t>
        </w:r>
      </w:hyperlink>
      <w:r>
        <w:t xml:space="preserve"> </w:t>
      </w:r>
      <w:r w:rsidR="0050066D">
        <w:rPr>
          <w:color w:val="111111"/>
        </w:rPr>
        <w:t>Кунашакского</w:t>
      </w:r>
      <w:r>
        <w:rPr>
          <w:color w:val="111111"/>
        </w:rPr>
        <w:t xml:space="preserve"> муниципального округа</w:t>
      </w:r>
      <w:r w:rsidR="00D673C0">
        <w:rPr>
          <w:color w:val="111111"/>
        </w:rPr>
        <w:t xml:space="preserve"> Челябинской области</w:t>
      </w:r>
      <w:r>
        <w:rPr>
          <w:color w:val="111111"/>
        </w:rPr>
        <w:t xml:space="preserve">, </w:t>
      </w:r>
      <w:r w:rsidR="00A177FB" w:rsidRPr="00A177FB">
        <w:t>Собрание депутатов Кунашакского муниципального округа</w:t>
      </w:r>
      <w:r w:rsidR="000B3FDD">
        <w:t xml:space="preserve"> Челябинской области</w:t>
      </w:r>
    </w:p>
    <w:p w:rsidR="00A177FB" w:rsidRDefault="00A177FB" w:rsidP="00AF1BE2">
      <w:pPr>
        <w:tabs>
          <w:tab w:val="left" w:pos="142"/>
          <w:tab w:val="center" w:pos="4677"/>
        </w:tabs>
        <w:ind w:firstLine="709"/>
        <w:jc w:val="both"/>
        <w:rPr>
          <w:b/>
          <w:bCs/>
          <w:sz w:val="26"/>
          <w:szCs w:val="26"/>
        </w:rPr>
      </w:pPr>
      <w:bookmarkStart w:id="2" w:name="1._Утвердить_Положение_о_порядке_установ"/>
      <w:bookmarkEnd w:id="2"/>
      <w:r w:rsidRPr="00704DC0">
        <w:rPr>
          <w:b/>
          <w:bCs/>
          <w:sz w:val="26"/>
          <w:szCs w:val="26"/>
        </w:rPr>
        <w:t>РЕШАЕТ:</w:t>
      </w:r>
    </w:p>
    <w:p w:rsidR="006955E0" w:rsidRPr="00704DC0" w:rsidRDefault="006955E0" w:rsidP="00AF1BE2">
      <w:pPr>
        <w:tabs>
          <w:tab w:val="left" w:pos="142"/>
          <w:tab w:val="center" w:pos="4677"/>
        </w:tabs>
        <w:ind w:firstLine="709"/>
        <w:jc w:val="both"/>
        <w:rPr>
          <w:b/>
          <w:bCs/>
          <w:sz w:val="26"/>
          <w:szCs w:val="26"/>
        </w:rPr>
      </w:pPr>
    </w:p>
    <w:p w:rsidR="00C40C30" w:rsidRDefault="0056437F" w:rsidP="00AF1BE2">
      <w:pPr>
        <w:pStyle w:val="a6"/>
        <w:numPr>
          <w:ilvl w:val="0"/>
          <w:numId w:val="3"/>
        </w:numPr>
        <w:tabs>
          <w:tab w:val="left" w:pos="1045"/>
        </w:tabs>
        <w:spacing w:before="1"/>
        <w:ind w:left="142" w:right="143" w:firstLine="564"/>
        <w:rPr>
          <w:sz w:val="28"/>
        </w:rPr>
      </w:pPr>
      <w:r>
        <w:rPr>
          <w:sz w:val="28"/>
        </w:rPr>
        <w:t>Утвердить Положение о порядке установления, начисления и сбора платы за пользование жилым помещением (платы за наем) по договорам н</w:t>
      </w:r>
      <w:r w:rsidR="00DA7DB1">
        <w:rPr>
          <w:sz w:val="28"/>
        </w:rPr>
        <w:t>айма Кунашакск</w:t>
      </w:r>
      <w:r>
        <w:rPr>
          <w:sz w:val="28"/>
        </w:rPr>
        <w:t>ого муниципального округа Челябинской области (прилагается).</w:t>
      </w:r>
      <w:bookmarkStart w:id="3" w:name="2._Признать_утратившими_силу:"/>
      <w:bookmarkEnd w:id="3"/>
    </w:p>
    <w:p w:rsidR="00542EEE" w:rsidRDefault="0056437F" w:rsidP="00505A84">
      <w:pPr>
        <w:pStyle w:val="a6"/>
        <w:numPr>
          <w:ilvl w:val="0"/>
          <w:numId w:val="3"/>
        </w:numPr>
        <w:tabs>
          <w:tab w:val="left" w:pos="1045"/>
        </w:tabs>
        <w:spacing w:before="2"/>
        <w:ind w:left="140" w:right="141" w:firstLine="566"/>
        <w:rPr>
          <w:sz w:val="28"/>
        </w:rPr>
      </w:pPr>
      <w:r w:rsidRPr="00542EEE">
        <w:rPr>
          <w:sz w:val="28"/>
        </w:rPr>
        <w:t>Признать</w:t>
      </w:r>
      <w:r w:rsidRPr="00542EEE">
        <w:rPr>
          <w:spacing w:val="-12"/>
          <w:sz w:val="28"/>
        </w:rPr>
        <w:t xml:space="preserve"> </w:t>
      </w:r>
      <w:r w:rsidRPr="00542EEE">
        <w:rPr>
          <w:sz w:val="28"/>
        </w:rPr>
        <w:t>утратившими</w:t>
      </w:r>
      <w:r w:rsidRPr="00542EEE">
        <w:rPr>
          <w:spacing w:val="-14"/>
          <w:sz w:val="28"/>
        </w:rPr>
        <w:t xml:space="preserve"> </w:t>
      </w:r>
      <w:r w:rsidRPr="00542EEE">
        <w:rPr>
          <w:spacing w:val="-4"/>
          <w:sz w:val="28"/>
        </w:rPr>
        <w:t>силу</w:t>
      </w:r>
      <w:bookmarkStart w:id="4" w:name="1)_Решение_Совета_депутатов_Еманжелинско"/>
      <w:bookmarkEnd w:id="4"/>
      <w:r w:rsidR="00C40C30" w:rsidRPr="00542EEE">
        <w:rPr>
          <w:spacing w:val="-4"/>
          <w:sz w:val="28"/>
        </w:rPr>
        <w:t xml:space="preserve"> р</w:t>
      </w:r>
      <w:r w:rsidRPr="00542EEE">
        <w:rPr>
          <w:sz w:val="28"/>
        </w:rPr>
        <w:t>еше</w:t>
      </w:r>
      <w:r w:rsidR="00DA7DB1" w:rsidRPr="00542EEE">
        <w:rPr>
          <w:sz w:val="28"/>
        </w:rPr>
        <w:t>ние Собрания депутатов Кунашакского муниципального района от 08.08.2012</w:t>
      </w:r>
      <w:r w:rsidRPr="00542EEE">
        <w:rPr>
          <w:spacing w:val="-18"/>
          <w:sz w:val="28"/>
        </w:rPr>
        <w:t xml:space="preserve"> </w:t>
      </w:r>
      <w:r w:rsidRPr="00542EEE">
        <w:rPr>
          <w:sz w:val="28"/>
        </w:rPr>
        <w:t>г.</w:t>
      </w:r>
      <w:r w:rsidRPr="00542EEE">
        <w:rPr>
          <w:spacing w:val="-17"/>
          <w:sz w:val="28"/>
        </w:rPr>
        <w:t xml:space="preserve"> </w:t>
      </w:r>
      <w:r w:rsidRPr="00542EEE">
        <w:rPr>
          <w:sz w:val="28"/>
        </w:rPr>
        <w:t>№</w:t>
      </w:r>
      <w:r w:rsidRPr="00542EEE">
        <w:rPr>
          <w:spacing w:val="-18"/>
          <w:sz w:val="28"/>
        </w:rPr>
        <w:t xml:space="preserve"> </w:t>
      </w:r>
      <w:r w:rsidR="00DA7DB1" w:rsidRPr="00542EEE">
        <w:rPr>
          <w:sz w:val="28"/>
        </w:rPr>
        <w:t>75</w:t>
      </w:r>
      <w:r w:rsidRPr="00542EEE">
        <w:rPr>
          <w:spacing w:val="-13"/>
          <w:sz w:val="28"/>
        </w:rPr>
        <w:t xml:space="preserve"> </w:t>
      </w:r>
      <w:r w:rsidR="00DA7DB1" w:rsidRPr="00542EEE">
        <w:rPr>
          <w:sz w:val="28"/>
        </w:rPr>
        <w:t xml:space="preserve">«Об утверждении Положения о порядке взимания платы за пользование жилым помещением (платы за наем) муниципального </w:t>
      </w:r>
      <w:r w:rsidR="002772E2" w:rsidRPr="00542EEE">
        <w:rPr>
          <w:sz w:val="28"/>
        </w:rPr>
        <w:t>жилищного фонда в Кунашакском муниципальном районе».</w:t>
      </w:r>
      <w:bookmarkStart w:id="5" w:name="2)_Решение_Совета_депутатов_Еманжелинско"/>
      <w:bookmarkStart w:id="6" w:name="3)_Решение_Совета_депутатов_Еманжелинско"/>
      <w:bookmarkEnd w:id="5"/>
      <w:bookmarkEnd w:id="6"/>
      <w:r w:rsidR="00542EEE">
        <w:rPr>
          <w:sz w:val="28"/>
        </w:rPr>
        <w:t xml:space="preserve"> </w:t>
      </w:r>
    </w:p>
    <w:p w:rsidR="00505A84" w:rsidRPr="00542EEE" w:rsidRDefault="00505A84" w:rsidP="00505A84">
      <w:pPr>
        <w:pStyle w:val="a6"/>
        <w:numPr>
          <w:ilvl w:val="0"/>
          <w:numId w:val="3"/>
        </w:numPr>
        <w:tabs>
          <w:tab w:val="left" w:pos="1045"/>
        </w:tabs>
        <w:spacing w:before="2"/>
        <w:ind w:left="140" w:right="141" w:firstLine="566"/>
        <w:rPr>
          <w:sz w:val="28"/>
        </w:rPr>
      </w:pPr>
      <w:r w:rsidRPr="00542EEE">
        <w:rPr>
          <w:sz w:val="28"/>
        </w:rPr>
        <w:t>Настоящее решение вступает в  силу со дня подписания и подлежит опубликованию в средствах массовой информации.</w:t>
      </w:r>
    </w:p>
    <w:p w:rsidR="00505A84" w:rsidRPr="00505A84" w:rsidRDefault="00505A84" w:rsidP="00505A84">
      <w:pPr>
        <w:pStyle w:val="a6"/>
        <w:numPr>
          <w:ilvl w:val="0"/>
          <w:numId w:val="3"/>
        </w:numPr>
        <w:tabs>
          <w:tab w:val="left" w:pos="1156"/>
        </w:tabs>
        <w:spacing w:before="2"/>
        <w:ind w:left="140" w:right="141" w:firstLine="566"/>
        <w:rPr>
          <w:sz w:val="28"/>
        </w:rPr>
      </w:pPr>
      <w:r w:rsidRPr="00505A84">
        <w:rPr>
          <w:sz w:val="28"/>
        </w:rPr>
        <w:lastRenderedPageBreak/>
        <w:t xml:space="preserve">Контроль за исполнением настоящего решения возложить на </w:t>
      </w:r>
      <w:r w:rsidR="005A6054">
        <w:rPr>
          <w:sz w:val="28"/>
        </w:rPr>
        <w:t>постоянную комиссию по бюджету, налогам и предпринимательству</w:t>
      </w:r>
      <w:r w:rsidRPr="00505A84">
        <w:rPr>
          <w:sz w:val="28"/>
        </w:rPr>
        <w:t>.</w:t>
      </w:r>
    </w:p>
    <w:p w:rsidR="005A6054" w:rsidRDefault="005A6054" w:rsidP="006955E0">
      <w:pPr>
        <w:pStyle w:val="a3"/>
        <w:ind w:left="0"/>
        <w:jc w:val="left"/>
      </w:pPr>
    </w:p>
    <w:p w:rsidR="006955E0" w:rsidRDefault="006955E0" w:rsidP="006955E0">
      <w:pPr>
        <w:pStyle w:val="a3"/>
        <w:ind w:left="0"/>
        <w:jc w:val="left"/>
      </w:pPr>
    </w:p>
    <w:p w:rsidR="00A177FB" w:rsidRPr="00A177FB" w:rsidRDefault="00A177FB" w:rsidP="006955E0">
      <w:pPr>
        <w:pStyle w:val="a3"/>
        <w:jc w:val="left"/>
        <w:rPr>
          <w:bCs/>
        </w:rPr>
      </w:pPr>
      <w:r w:rsidRPr="00A177FB">
        <w:rPr>
          <w:bCs/>
        </w:rPr>
        <w:t>Председатель</w:t>
      </w:r>
    </w:p>
    <w:p w:rsidR="00A177FB" w:rsidRPr="00A177FB" w:rsidRDefault="00A177FB" w:rsidP="006955E0">
      <w:pPr>
        <w:pStyle w:val="a3"/>
        <w:jc w:val="left"/>
        <w:rPr>
          <w:bCs/>
        </w:rPr>
      </w:pPr>
      <w:r w:rsidRPr="00A177FB">
        <w:rPr>
          <w:bCs/>
        </w:rPr>
        <w:t>Собрания депутатов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</w:t>
      </w:r>
      <w:r w:rsidRPr="00A177FB">
        <w:rPr>
          <w:bCs/>
        </w:rPr>
        <w:t>Н.В. Гусева</w:t>
      </w:r>
    </w:p>
    <w:p w:rsidR="004A4680" w:rsidRDefault="004A4680" w:rsidP="006955E0">
      <w:pPr>
        <w:pStyle w:val="a3"/>
        <w:ind w:left="0"/>
        <w:jc w:val="left"/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A177FB" w:rsidRDefault="00A177FB">
      <w:pPr>
        <w:pStyle w:val="a3"/>
        <w:spacing w:before="71" w:line="322" w:lineRule="exact"/>
        <w:ind w:left="5112" w:right="12"/>
        <w:jc w:val="center"/>
        <w:rPr>
          <w:spacing w:val="-2"/>
        </w:rPr>
      </w:pPr>
    </w:p>
    <w:p w:rsidR="006955E0" w:rsidRDefault="006955E0" w:rsidP="00A177FB">
      <w:pPr>
        <w:widowControl/>
        <w:autoSpaceDE/>
        <w:autoSpaceDN/>
        <w:ind w:right="-6"/>
        <w:jc w:val="right"/>
        <w:rPr>
          <w:sz w:val="26"/>
          <w:szCs w:val="26"/>
          <w:lang w:eastAsia="ru-RU"/>
        </w:rPr>
      </w:pPr>
    </w:p>
    <w:p w:rsidR="00A85219" w:rsidRDefault="00A85219" w:rsidP="00A177FB">
      <w:pPr>
        <w:widowControl/>
        <w:autoSpaceDE/>
        <w:autoSpaceDN/>
        <w:ind w:right="-6"/>
        <w:jc w:val="right"/>
        <w:rPr>
          <w:sz w:val="26"/>
          <w:szCs w:val="26"/>
          <w:lang w:eastAsia="ru-RU"/>
        </w:rPr>
      </w:pPr>
    </w:p>
    <w:p w:rsidR="00A85219" w:rsidRDefault="00A85219" w:rsidP="00A177FB">
      <w:pPr>
        <w:widowControl/>
        <w:autoSpaceDE/>
        <w:autoSpaceDN/>
        <w:ind w:right="-6"/>
        <w:jc w:val="right"/>
        <w:rPr>
          <w:sz w:val="26"/>
          <w:szCs w:val="26"/>
          <w:lang w:eastAsia="ru-RU"/>
        </w:rPr>
      </w:pPr>
    </w:p>
    <w:p w:rsidR="00A177FB" w:rsidRPr="00A177FB" w:rsidRDefault="00A177FB" w:rsidP="00A177FB">
      <w:pPr>
        <w:widowControl/>
        <w:autoSpaceDE/>
        <w:autoSpaceDN/>
        <w:ind w:right="-6"/>
        <w:jc w:val="right"/>
        <w:rPr>
          <w:sz w:val="26"/>
          <w:szCs w:val="26"/>
          <w:lang w:eastAsia="ru-RU"/>
        </w:rPr>
      </w:pPr>
      <w:r w:rsidRPr="00A177FB">
        <w:rPr>
          <w:sz w:val="26"/>
          <w:szCs w:val="26"/>
          <w:lang w:eastAsia="ru-RU"/>
        </w:rPr>
        <w:lastRenderedPageBreak/>
        <w:t>Приложение</w:t>
      </w:r>
    </w:p>
    <w:p w:rsidR="00A177FB" w:rsidRPr="00A177FB" w:rsidRDefault="00A177FB" w:rsidP="00A177FB">
      <w:pPr>
        <w:widowControl/>
        <w:autoSpaceDE/>
        <w:autoSpaceDN/>
        <w:ind w:right="-6"/>
        <w:jc w:val="right"/>
        <w:rPr>
          <w:sz w:val="26"/>
          <w:szCs w:val="26"/>
          <w:lang w:eastAsia="ru-RU"/>
        </w:rPr>
      </w:pPr>
      <w:r w:rsidRPr="00A177FB">
        <w:rPr>
          <w:sz w:val="26"/>
          <w:szCs w:val="26"/>
          <w:lang w:eastAsia="ru-RU"/>
        </w:rPr>
        <w:t>к решению Собрания депутатов</w:t>
      </w:r>
    </w:p>
    <w:p w:rsidR="00C1455A" w:rsidRDefault="00A177FB" w:rsidP="00A177FB">
      <w:pPr>
        <w:widowControl/>
        <w:autoSpaceDE/>
        <w:autoSpaceDN/>
        <w:ind w:right="-6"/>
        <w:jc w:val="right"/>
        <w:rPr>
          <w:sz w:val="26"/>
          <w:szCs w:val="26"/>
          <w:lang w:eastAsia="ru-RU"/>
        </w:rPr>
      </w:pPr>
      <w:r w:rsidRPr="00A177FB">
        <w:rPr>
          <w:sz w:val="26"/>
          <w:szCs w:val="26"/>
          <w:lang w:eastAsia="ru-RU"/>
        </w:rPr>
        <w:t>Кунашакского муниципального округа</w:t>
      </w:r>
      <w:r w:rsidR="00C1455A">
        <w:rPr>
          <w:sz w:val="26"/>
          <w:szCs w:val="26"/>
          <w:lang w:eastAsia="ru-RU"/>
        </w:rPr>
        <w:t xml:space="preserve"> </w:t>
      </w:r>
    </w:p>
    <w:p w:rsidR="00A177FB" w:rsidRPr="00A177FB" w:rsidRDefault="00C1455A" w:rsidP="00A177FB">
      <w:pPr>
        <w:widowControl/>
        <w:autoSpaceDE/>
        <w:autoSpaceDN/>
        <w:ind w:right="-6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Челябинской области</w:t>
      </w:r>
    </w:p>
    <w:p w:rsidR="00A177FB" w:rsidRPr="00A177FB" w:rsidRDefault="00A177FB" w:rsidP="00A177FB">
      <w:pPr>
        <w:widowControl/>
        <w:autoSpaceDE/>
        <w:autoSpaceDN/>
        <w:ind w:right="-6"/>
        <w:jc w:val="right"/>
        <w:rPr>
          <w:sz w:val="26"/>
          <w:szCs w:val="26"/>
          <w:lang w:eastAsia="ru-RU"/>
        </w:rPr>
      </w:pPr>
      <w:r w:rsidRPr="00A177FB">
        <w:rPr>
          <w:sz w:val="26"/>
          <w:szCs w:val="26"/>
          <w:lang w:eastAsia="ru-RU"/>
        </w:rPr>
        <w:t>от «</w:t>
      </w:r>
      <w:r w:rsidR="00C8641A">
        <w:rPr>
          <w:sz w:val="26"/>
          <w:szCs w:val="26"/>
          <w:lang w:eastAsia="ru-RU"/>
        </w:rPr>
        <w:t>24</w:t>
      </w:r>
      <w:r w:rsidRPr="00A177FB">
        <w:rPr>
          <w:sz w:val="26"/>
          <w:szCs w:val="26"/>
          <w:lang w:eastAsia="ru-RU"/>
        </w:rPr>
        <w:t xml:space="preserve">» </w:t>
      </w:r>
      <w:r w:rsidR="00C8641A">
        <w:rPr>
          <w:sz w:val="26"/>
          <w:szCs w:val="26"/>
          <w:lang w:eastAsia="ru-RU"/>
        </w:rPr>
        <w:t xml:space="preserve">марта </w:t>
      </w:r>
      <w:r w:rsidRPr="00A177FB">
        <w:rPr>
          <w:sz w:val="26"/>
          <w:szCs w:val="26"/>
          <w:lang w:eastAsia="ru-RU"/>
        </w:rPr>
        <w:t>202</w:t>
      </w:r>
      <w:r w:rsidR="00505A84">
        <w:rPr>
          <w:sz w:val="26"/>
          <w:szCs w:val="26"/>
          <w:lang w:eastAsia="ru-RU"/>
        </w:rPr>
        <w:t>6</w:t>
      </w:r>
      <w:r w:rsidRPr="00A177FB">
        <w:rPr>
          <w:sz w:val="26"/>
          <w:szCs w:val="26"/>
          <w:lang w:eastAsia="ru-RU"/>
        </w:rPr>
        <w:t xml:space="preserve"> г. №</w:t>
      </w:r>
      <w:r w:rsidR="00505A84">
        <w:rPr>
          <w:sz w:val="26"/>
          <w:szCs w:val="26"/>
          <w:lang w:eastAsia="ru-RU"/>
        </w:rPr>
        <w:t xml:space="preserve"> </w:t>
      </w:r>
      <w:r w:rsidR="00C8641A">
        <w:rPr>
          <w:sz w:val="26"/>
          <w:szCs w:val="26"/>
          <w:lang w:eastAsia="ru-RU"/>
        </w:rPr>
        <w:t>34</w:t>
      </w:r>
      <w:bookmarkStart w:id="7" w:name="_GoBack"/>
      <w:bookmarkEnd w:id="7"/>
      <w:r w:rsidRPr="00A177FB">
        <w:rPr>
          <w:sz w:val="26"/>
          <w:szCs w:val="26"/>
          <w:lang w:eastAsia="ru-RU"/>
        </w:rPr>
        <w:t xml:space="preserve">    </w:t>
      </w:r>
    </w:p>
    <w:p w:rsidR="004A4680" w:rsidRPr="006955E0" w:rsidRDefault="000B3FDD">
      <w:pPr>
        <w:pStyle w:val="a3"/>
        <w:spacing w:before="321" w:line="322" w:lineRule="exact"/>
        <w:ind w:left="134" w:right="139"/>
        <w:jc w:val="center"/>
        <w:rPr>
          <w:b/>
        </w:rPr>
      </w:pPr>
      <w:r w:rsidRPr="006955E0">
        <w:rPr>
          <w:b/>
          <w:spacing w:val="-2"/>
        </w:rPr>
        <w:t>Положение</w:t>
      </w:r>
    </w:p>
    <w:p w:rsidR="004A4680" w:rsidRPr="006955E0" w:rsidRDefault="0056437F">
      <w:pPr>
        <w:pStyle w:val="a3"/>
        <w:ind w:left="139" w:right="5"/>
        <w:jc w:val="center"/>
        <w:rPr>
          <w:b/>
        </w:rPr>
      </w:pPr>
      <w:bookmarkStart w:id="8" w:name="о_порядке_установления,_начисления_и_сбо"/>
      <w:bookmarkEnd w:id="8"/>
      <w:r w:rsidRPr="006955E0">
        <w:rPr>
          <w:b/>
        </w:rPr>
        <w:t>о порядке установления, начисления и</w:t>
      </w:r>
      <w:r w:rsidRPr="006955E0">
        <w:rPr>
          <w:b/>
          <w:spacing w:val="-1"/>
        </w:rPr>
        <w:t xml:space="preserve"> </w:t>
      </w:r>
      <w:r w:rsidRPr="006955E0">
        <w:rPr>
          <w:b/>
        </w:rPr>
        <w:t>сбора платы</w:t>
      </w:r>
      <w:r w:rsidRPr="006955E0">
        <w:rPr>
          <w:b/>
          <w:spacing w:val="-1"/>
        </w:rPr>
        <w:t xml:space="preserve"> </w:t>
      </w:r>
      <w:r w:rsidRPr="006955E0">
        <w:rPr>
          <w:b/>
        </w:rPr>
        <w:t>за пользование жилым помещением</w:t>
      </w:r>
      <w:r w:rsidRPr="006955E0">
        <w:rPr>
          <w:b/>
          <w:spacing w:val="-5"/>
        </w:rPr>
        <w:t xml:space="preserve"> </w:t>
      </w:r>
      <w:r w:rsidRPr="006955E0">
        <w:rPr>
          <w:b/>
        </w:rPr>
        <w:t>(платы</w:t>
      </w:r>
      <w:r w:rsidRPr="006955E0">
        <w:rPr>
          <w:b/>
          <w:spacing w:val="-7"/>
        </w:rPr>
        <w:t xml:space="preserve"> </w:t>
      </w:r>
      <w:r w:rsidRPr="006955E0">
        <w:rPr>
          <w:b/>
        </w:rPr>
        <w:t>за</w:t>
      </w:r>
      <w:r w:rsidRPr="006955E0">
        <w:rPr>
          <w:b/>
          <w:spacing w:val="-5"/>
        </w:rPr>
        <w:t xml:space="preserve"> </w:t>
      </w:r>
      <w:r w:rsidRPr="006955E0">
        <w:rPr>
          <w:b/>
        </w:rPr>
        <w:t>наем)</w:t>
      </w:r>
      <w:r w:rsidRPr="006955E0">
        <w:rPr>
          <w:b/>
          <w:spacing w:val="-8"/>
        </w:rPr>
        <w:t xml:space="preserve"> </w:t>
      </w:r>
      <w:r w:rsidRPr="006955E0">
        <w:rPr>
          <w:b/>
        </w:rPr>
        <w:t>по</w:t>
      </w:r>
      <w:r w:rsidRPr="006955E0">
        <w:rPr>
          <w:b/>
          <w:spacing w:val="-7"/>
        </w:rPr>
        <w:t xml:space="preserve"> </w:t>
      </w:r>
      <w:r w:rsidRPr="006955E0">
        <w:rPr>
          <w:b/>
        </w:rPr>
        <w:t>договорам</w:t>
      </w:r>
      <w:r w:rsidRPr="006955E0">
        <w:rPr>
          <w:b/>
          <w:spacing w:val="-5"/>
        </w:rPr>
        <w:t xml:space="preserve"> </w:t>
      </w:r>
      <w:r w:rsidRPr="006955E0">
        <w:rPr>
          <w:b/>
        </w:rPr>
        <w:t>найма</w:t>
      </w:r>
      <w:r w:rsidRPr="006955E0">
        <w:rPr>
          <w:b/>
          <w:spacing w:val="-6"/>
        </w:rPr>
        <w:t xml:space="preserve"> </w:t>
      </w:r>
      <w:r w:rsidR="002772E2" w:rsidRPr="006955E0">
        <w:rPr>
          <w:b/>
        </w:rPr>
        <w:t>Кунашакского</w:t>
      </w:r>
      <w:r w:rsidRPr="006955E0">
        <w:rPr>
          <w:b/>
        </w:rPr>
        <w:t xml:space="preserve"> муниципального округа Челябинской области</w:t>
      </w:r>
    </w:p>
    <w:p w:rsidR="004A4680" w:rsidRPr="006955E0" w:rsidRDefault="004A4680">
      <w:pPr>
        <w:pStyle w:val="a3"/>
        <w:spacing w:before="51"/>
        <w:ind w:left="0"/>
        <w:jc w:val="left"/>
        <w:rPr>
          <w:b/>
        </w:rPr>
      </w:pPr>
    </w:p>
    <w:p w:rsidR="004A4680" w:rsidRPr="00AF1BE2" w:rsidRDefault="0056437F">
      <w:pPr>
        <w:pStyle w:val="1"/>
        <w:numPr>
          <w:ilvl w:val="0"/>
          <w:numId w:val="2"/>
        </w:numPr>
        <w:tabs>
          <w:tab w:val="left" w:pos="3784"/>
        </w:tabs>
        <w:spacing w:before="1"/>
        <w:ind w:left="3784" w:hanging="282"/>
        <w:jc w:val="both"/>
        <w:rPr>
          <w:b w:val="0"/>
        </w:rPr>
      </w:pPr>
      <w:r w:rsidRPr="00AF1BE2">
        <w:rPr>
          <w:b w:val="0"/>
        </w:rPr>
        <w:t>Общие</w:t>
      </w:r>
      <w:r w:rsidRPr="00AF1BE2">
        <w:rPr>
          <w:b w:val="0"/>
          <w:spacing w:val="-13"/>
        </w:rPr>
        <w:t xml:space="preserve"> </w:t>
      </w:r>
      <w:r w:rsidRPr="00AF1BE2">
        <w:rPr>
          <w:b w:val="0"/>
          <w:spacing w:val="-2"/>
        </w:rPr>
        <w:t>положения</w:t>
      </w:r>
    </w:p>
    <w:p w:rsidR="004A4680" w:rsidRDefault="0056437F">
      <w:pPr>
        <w:pStyle w:val="a6"/>
        <w:numPr>
          <w:ilvl w:val="0"/>
          <w:numId w:val="1"/>
        </w:numPr>
        <w:tabs>
          <w:tab w:val="left" w:pos="1555"/>
        </w:tabs>
        <w:ind w:right="143" w:firstLine="566"/>
        <w:jc w:val="both"/>
        <w:rPr>
          <w:color w:val="21272E"/>
          <w:sz w:val="28"/>
        </w:rPr>
      </w:pPr>
      <w:r>
        <w:rPr>
          <w:sz w:val="28"/>
        </w:rPr>
        <w:t>Настоящее Положение разработано в соответствии с главой 35 Гражданского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154,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155,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156</w:t>
      </w:r>
    </w:p>
    <w:p w:rsidR="004A4680" w:rsidRDefault="0056437F">
      <w:pPr>
        <w:pStyle w:val="a3"/>
        <w:ind w:right="138"/>
      </w:pPr>
      <w:r>
        <w:rPr>
          <w:color w:val="21272E"/>
        </w:rPr>
        <w:t xml:space="preserve">Жилищного кодекса Российской Федерации, статьями 41, 42, 160.1 Бюджетного кодекса Российской Федерации, на основании </w:t>
      </w:r>
      <w:r w:rsidR="00505A84" w:rsidRPr="00505A84">
        <w:rPr>
          <w:color w:val="21272E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505A84">
        <w:rPr>
          <w:color w:val="21272E"/>
        </w:rPr>
        <w:t>,</w:t>
      </w:r>
      <w:r>
        <w:rPr>
          <w:color w:val="21272E"/>
        </w:rPr>
        <w:t xml:space="preserve"> Приказа Министерства строительства и жилищно-коммунального хозяйства Российской Федерации от 27.09.2016 № 668/</w:t>
      </w:r>
      <w:proofErr w:type="spellStart"/>
      <w:r>
        <w:rPr>
          <w:color w:val="21272E"/>
        </w:rPr>
        <w:t>пр</w:t>
      </w:r>
      <w:proofErr w:type="spellEnd"/>
      <w:r>
        <w:rPr>
          <w:color w:val="21272E"/>
        </w:rPr>
        <w:t xml:space="preserve"> «Об утверждении методических указаний установления размера платы за пользование жилым помещением для нанимателей</w:t>
      </w:r>
      <w:r>
        <w:rPr>
          <w:color w:val="21272E"/>
          <w:spacing w:val="-18"/>
        </w:rPr>
        <w:t xml:space="preserve"> </w:t>
      </w:r>
      <w:r>
        <w:rPr>
          <w:color w:val="21272E"/>
        </w:rPr>
        <w:t>жилых</w:t>
      </w:r>
      <w:r>
        <w:rPr>
          <w:color w:val="21272E"/>
          <w:spacing w:val="-17"/>
        </w:rPr>
        <w:t xml:space="preserve"> </w:t>
      </w:r>
      <w:r>
        <w:rPr>
          <w:color w:val="21272E"/>
        </w:rPr>
        <w:t>помещений</w:t>
      </w:r>
      <w:r>
        <w:rPr>
          <w:color w:val="21272E"/>
          <w:spacing w:val="-18"/>
        </w:rPr>
        <w:t xml:space="preserve"> </w:t>
      </w:r>
      <w:r>
        <w:rPr>
          <w:color w:val="21272E"/>
        </w:rPr>
        <w:t>по</w:t>
      </w:r>
      <w:r>
        <w:rPr>
          <w:color w:val="21272E"/>
          <w:spacing w:val="-17"/>
        </w:rPr>
        <w:t xml:space="preserve"> </w:t>
      </w:r>
      <w:r>
        <w:rPr>
          <w:color w:val="21272E"/>
        </w:rPr>
        <w:t>договорам</w:t>
      </w:r>
      <w:r>
        <w:rPr>
          <w:color w:val="21272E"/>
          <w:spacing w:val="-18"/>
        </w:rPr>
        <w:t xml:space="preserve"> </w:t>
      </w:r>
      <w:r>
        <w:rPr>
          <w:color w:val="21272E"/>
        </w:rPr>
        <w:t>найма</w:t>
      </w:r>
      <w:r>
        <w:rPr>
          <w:color w:val="21272E"/>
          <w:spacing w:val="-17"/>
        </w:rPr>
        <w:t xml:space="preserve"> </w:t>
      </w:r>
      <w:r w:rsidR="007726E3">
        <w:rPr>
          <w:color w:val="21272E"/>
        </w:rPr>
        <w:t xml:space="preserve"> </w:t>
      </w:r>
      <w:r>
        <w:rPr>
          <w:color w:val="21272E"/>
        </w:rPr>
        <w:t>жилых помещений государственного или муниципального жилищно</w:t>
      </w:r>
      <w:r w:rsidR="00B34126">
        <w:rPr>
          <w:color w:val="21272E"/>
        </w:rPr>
        <w:t>го фонда», Устава Кунашакского</w:t>
      </w:r>
      <w:r>
        <w:rPr>
          <w:color w:val="21272E"/>
        </w:rPr>
        <w:t xml:space="preserve"> муниципального округа</w:t>
      </w:r>
      <w:r w:rsidR="007B1259">
        <w:rPr>
          <w:color w:val="21272E"/>
        </w:rPr>
        <w:t xml:space="preserve"> Челябинской области</w:t>
      </w:r>
      <w:r>
        <w:rPr>
          <w:color w:val="21272E"/>
        </w:rPr>
        <w:t>, в целях создания единой системы установления, начисления, сбора, взыскания и пере</w:t>
      </w:r>
      <w:r w:rsidR="00B34126">
        <w:rPr>
          <w:color w:val="21272E"/>
        </w:rPr>
        <w:t>числения в бюджет Кунашакского</w:t>
      </w:r>
      <w:r>
        <w:rPr>
          <w:color w:val="21272E"/>
        </w:rPr>
        <w:t xml:space="preserve"> муниципального округа</w:t>
      </w:r>
      <w:r w:rsidR="000B3FDD">
        <w:rPr>
          <w:color w:val="21272E"/>
        </w:rPr>
        <w:t xml:space="preserve"> Челябинской области</w:t>
      </w:r>
      <w:r>
        <w:rPr>
          <w:color w:val="21272E"/>
        </w:rPr>
        <w:t xml:space="preserve"> платы граждан за пользование (наем) жилыми помещениями, занимаемыми по договорам найма</w:t>
      </w:r>
      <w:r w:rsidR="00AD3E5A">
        <w:rPr>
          <w:color w:val="21272E"/>
        </w:rPr>
        <w:t xml:space="preserve"> </w:t>
      </w:r>
      <w:r w:rsidR="00AD3E5A" w:rsidRPr="00AD3E5A">
        <w:rPr>
          <w:color w:val="21272E"/>
        </w:rPr>
        <w:t xml:space="preserve">жилищного фонда Кунашакского муниципального округа Челябинской области </w:t>
      </w:r>
      <w:r>
        <w:rPr>
          <w:color w:val="21272E"/>
        </w:rPr>
        <w:t>(далее – плата за наем).</w:t>
      </w:r>
    </w:p>
    <w:p w:rsidR="004A4680" w:rsidRDefault="0056437F">
      <w:pPr>
        <w:pStyle w:val="a6"/>
        <w:numPr>
          <w:ilvl w:val="0"/>
          <w:numId w:val="1"/>
        </w:numPr>
        <w:tabs>
          <w:tab w:val="left" w:pos="1556"/>
        </w:tabs>
        <w:spacing w:before="2"/>
        <w:ind w:left="1556" w:hanging="849"/>
        <w:jc w:val="both"/>
        <w:rPr>
          <w:color w:val="21272E"/>
          <w:sz w:val="28"/>
        </w:rPr>
      </w:pPr>
      <w:r>
        <w:rPr>
          <w:color w:val="21272E"/>
          <w:sz w:val="28"/>
        </w:rPr>
        <w:t>Основные</w:t>
      </w:r>
      <w:r>
        <w:rPr>
          <w:color w:val="21272E"/>
          <w:spacing w:val="-9"/>
          <w:sz w:val="28"/>
        </w:rPr>
        <w:t xml:space="preserve"> </w:t>
      </w:r>
      <w:r>
        <w:rPr>
          <w:color w:val="21272E"/>
          <w:sz w:val="28"/>
        </w:rPr>
        <w:t>понятия,</w:t>
      </w:r>
      <w:r>
        <w:rPr>
          <w:color w:val="21272E"/>
          <w:spacing w:val="-6"/>
          <w:sz w:val="28"/>
        </w:rPr>
        <w:t xml:space="preserve"> </w:t>
      </w:r>
      <w:r>
        <w:rPr>
          <w:color w:val="21272E"/>
          <w:sz w:val="28"/>
        </w:rPr>
        <w:t>используемые</w:t>
      </w:r>
      <w:r>
        <w:rPr>
          <w:color w:val="21272E"/>
          <w:spacing w:val="-9"/>
          <w:sz w:val="28"/>
        </w:rPr>
        <w:t xml:space="preserve"> </w:t>
      </w:r>
      <w:r>
        <w:rPr>
          <w:color w:val="21272E"/>
          <w:sz w:val="28"/>
        </w:rPr>
        <w:t>в</w:t>
      </w:r>
      <w:r>
        <w:rPr>
          <w:color w:val="21272E"/>
          <w:spacing w:val="-10"/>
          <w:sz w:val="28"/>
        </w:rPr>
        <w:t xml:space="preserve"> </w:t>
      </w:r>
      <w:r>
        <w:rPr>
          <w:color w:val="21272E"/>
          <w:sz w:val="28"/>
        </w:rPr>
        <w:t>настоящем</w:t>
      </w:r>
      <w:r>
        <w:rPr>
          <w:color w:val="21272E"/>
          <w:spacing w:val="-7"/>
          <w:sz w:val="28"/>
        </w:rPr>
        <w:t xml:space="preserve"> </w:t>
      </w:r>
      <w:r>
        <w:rPr>
          <w:color w:val="21272E"/>
          <w:spacing w:val="-2"/>
          <w:sz w:val="28"/>
        </w:rPr>
        <w:t>Положении:</w:t>
      </w:r>
    </w:p>
    <w:p w:rsidR="004A4680" w:rsidRDefault="0056437F">
      <w:pPr>
        <w:pStyle w:val="a6"/>
        <w:numPr>
          <w:ilvl w:val="1"/>
          <w:numId w:val="1"/>
        </w:numPr>
        <w:tabs>
          <w:tab w:val="left" w:pos="873"/>
        </w:tabs>
        <w:ind w:right="145" w:firstLine="566"/>
        <w:rPr>
          <w:color w:val="21272E"/>
          <w:sz w:val="28"/>
        </w:rPr>
      </w:pPr>
      <w:r>
        <w:rPr>
          <w:color w:val="21272E"/>
          <w:sz w:val="28"/>
        </w:rPr>
        <w:t>плата за наем –</w:t>
      </w:r>
      <w:r>
        <w:rPr>
          <w:color w:val="21272E"/>
          <w:spacing w:val="-1"/>
          <w:sz w:val="28"/>
        </w:rPr>
        <w:t xml:space="preserve"> </w:t>
      </w:r>
      <w:r>
        <w:rPr>
          <w:color w:val="21272E"/>
          <w:sz w:val="28"/>
        </w:rPr>
        <w:t xml:space="preserve">плата за пользование жилым помещением, занимаемым по договору найма </w:t>
      </w:r>
      <w:r w:rsidR="00AD3E5A" w:rsidRPr="00AD3E5A">
        <w:rPr>
          <w:color w:val="21272E"/>
          <w:sz w:val="28"/>
        </w:rPr>
        <w:t xml:space="preserve">жилищного фонда Кунашакского муниципального округа Челябинской области </w:t>
      </w:r>
      <w:r>
        <w:rPr>
          <w:color w:val="21272E"/>
          <w:sz w:val="28"/>
        </w:rPr>
        <w:t>(далее – жилые помещения).</w:t>
      </w:r>
    </w:p>
    <w:p w:rsidR="004A4680" w:rsidRDefault="0056437F">
      <w:pPr>
        <w:pStyle w:val="a6"/>
        <w:numPr>
          <w:ilvl w:val="1"/>
          <w:numId w:val="1"/>
        </w:numPr>
        <w:tabs>
          <w:tab w:val="left" w:pos="906"/>
        </w:tabs>
        <w:ind w:right="145" w:firstLine="566"/>
        <w:rPr>
          <w:color w:val="21272E"/>
          <w:sz w:val="28"/>
        </w:rPr>
      </w:pPr>
      <w:r>
        <w:rPr>
          <w:color w:val="21272E"/>
          <w:sz w:val="28"/>
        </w:rPr>
        <w:t>муниципальный жилищный фонд – совокупность жилых помещений, принадлежащих на пр</w:t>
      </w:r>
      <w:r w:rsidR="00B34126">
        <w:rPr>
          <w:color w:val="21272E"/>
          <w:sz w:val="28"/>
        </w:rPr>
        <w:t>аве собственности Кунашакскому</w:t>
      </w:r>
      <w:r>
        <w:rPr>
          <w:color w:val="21272E"/>
          <w:sz w:val="28"/>
        </w:rPr>
        <w:t xml:space="preserve"> муниципальному </w:t>
      </w:r>
      <w:r>
        <w:rPr>
          <w:color w:val="21272E"/>
          <w:spacing w:val="-2"/>
          <w:sz w:val="28"/>
        </w:rPr>
        <w:t>округу</w:t>
      </w:r>
      <w:r w:rsidR="001A16EE">
        <w:rPr>
          <w:color w:val="21272E"/>
          <w:spacing w:val="-2"/>
          <w:sz w:val="28"/>
        </w:rPr>
        <w:t xml:space="preserve"> Челябинской области</w:t>
      </w:r>
      <w:r>
        <w:rPr>
          <w:color w:val="21272E"/>
          <w:spacing w:val="-2"/>
          <w:sz w:val="28"/>
        </w:rPr>
        <w:t>.</w:t>
      </w:r>
    </w:p>
    <w:p w:rsidR="00AF1BE2" w:rsidRDefault="0056437F" w:rsidP="00AF1BE2">
      <w:pPr>
        <w:pStyle w:val="a6"/>
        <w:numPr>
          <w:ilvl w:val="0"/>
          <w:numId w:val="1"/>
        </w:numPr>
        <w:tabs>
          <w:tab w:val="left" w:pos="1555"/>
        </w:tabs>
        <w:ind w:right="139" w:firstLine="710"/>
        <w:jc w:val="both"/>
        <w:rPr>
          <w:color w:val="21272E"/>
          <w:sz w:val="28"/>
        </w:rPr>
      </w:pPr>
      <w:r>
        <w:rPr>
          <w:color w:val="21272E"/>
          <w:sz w:val="28"/>
        </w:rPr>
        <w:t xml:space="preserve">Денежные средства, вносимые нанимателями жилых помещений за пользование жилыми помещениями, занимаемыми по договорам </w:t>
      </w:r>
      <w:proofErr w:type="gramStart"/>
      <w:r w:rsidR="000F39E8">
        <w:rPr>
          <w:color w:val="21272E"/>
          <w:sz w:val="28"/>
        </w:rPr>
        <w:t xml:space="preserve">найма </w:t>
      </w:r>
      <w:r w:rsidR="00AD3E5A" w:rsidRPr="00AD3E5A">
        <w:rPr>
          <w:color w:val="21272E"/>
          <w:sz w:val="28"/>
        </w:rPr>
        <w:t xml:space="preserve"> жилищного</w:t>
      </w:r>
      <w:proofErr w:type="gramEnd"/>
      <w:r w:rsidR="00AD3E5A" w:rsidRPr="00AD3E5A">
        <w:rPr>
          <w:color w:val="21272E"/>
          <w:sz w:val="28"/>
        </w:rPr>
        <w:t xml:space="preserve"> фонда Кунашакского муниципального округа Челябинской области</w:t>
      </w:r>
      <w:r>
        <w:rPr>
          <w:color w:val="21272E"/>
          <w:sz w:val="28"/>
        </w:rPr>
        <w:t>, являются неналоговы</w:t>
      </w:r>
      <w:r w:rsidR="00B34126">
        <w:rPr>
          <w:color w:val="21272E"/>
          <w:sz w:val="28"/>
        </w:rPr>
        <w:t>м доходом бюджета Кунашакского</w:t>
      </w:r>
      <w:r>
        <w:rPr>
          <w:color w:val="21272E"/>
          <w:sz w:val="28"/>
        </w:rPr>
        <w:t xml:space="preserve"> муниципального округа</w:t>
      </w:r>
      <w:r w:rsidR="001A16EE">
        <w:rPr>
          <w:color w:val="21272E"/>
          <w:sz w:val="28"/>
        </w:rPr>
        <w:t xml:space="preserve"> Челябинской области</w:t>
      </w:r>
      <w:r>
        <w:rPr>
          <w:color w:val="21272E"/>
          <w:sz w:val="28"/>
        </w:rPr>
        <w:t xml:space="preserve"> и используются по назначению на проведение капитальных ремонтов, реконструкцию и модернизацию муниципального жилищного фонда.</w:t>
      </w:r>
    </w:p>
    <w:p w:rsidR="00AF1BE2" w:rsidRDefault="00AF1BE2" w:rsidP="00AF1BE2">
      <w:pPr>
        <w:tabs>
          <w:tab w:val="left" w:pos="1555"/>
        </w:tabs>
        <w:ind w:right="139"/>
        <w:jc w:val="both"/>
        <w:rPr>
          <w:color w:val="21272E"/>
          <w:sz w:val="28"/>
        </w:rPr>
      </w:pPr>
    </w:p>
    <w:p w:rsidR="00AF1BE2" w:rsidRPr="00AF1BE2" w:rsidRDefault="00AF1BE2" w:rsidP="00AF1BE2">
      <w:pPr>
        <w:tabs>
          <w:tab w:val="left" w:pos="1555"/>
        </w:tabs>
        <w:ind w:right="139"/>
        <w:jc w:val="both"/>
        <w:rPr>
          <w:color w:val="21272E"/>
          <w:sz w:val="28"/>
        </w:rPr>
      </w:pPr>
    </w:p>
    <w:p w:rsidR="004A4680" w:rsidRDefault="0056437F">
      <w:pPr>
        <w:pStyle w:val="a6"/>
        <w:numPr>
          <w:ilvl w:val="0"/>
          <w:numId w:val="1"/>
        </w:numPr>
        <w:tabs>
          <w:tab w:val="left" w:pos="1555"/>
        </w:tabs>
        <w:ind w:right="147" w:firstLine="566"/>
        <w:jc w:val="both"/>
        <w:rPr>
          <w:color w:val="21272E"/>
          <w:sz w:val="28"/>
        </w:rPr>
      </w:pPr>
      <w:r>
        <w:rPr>
          <w:color w:val="21272E"/>
          <w:sz w:val="28"/>
        </w:rPr>
        <w:lastRenderedPageBreak/>
        <w:t>Плата</w:t>
      </w:r>
      <w:r>
        <w:rPr>
          <w:color w:val="21272E"/>
          <w:spacing w:val="-9"/>
          <w:sz w:val="28"/>
        </w:rPr>
        <w:t xml:space="preserve"> </w:t>
      </w:r>
      <w:r>
        <w:rPr>
          <w:color w:val="21272E"/>
          <w:sz w:val="28"/>
        </w:rPr>
        <w:t>за</w:t>
      </w:r>
      <w:r>
        <w:rPr>
          <w:color w:val="21272E"/>
          <w:spacing w:val="-8"/>
          <w:sz w:val="28"/>
        </w:rPr>
        <w:t xml:space="preserve"> </w:t>
      </w:r>
      <w:r>
        <w:rPr>
          <w:color w:val="21272E"/>
          <w:sz w:val="28"/>
        </w:rPr>
        <w:t>наем</w:t>
      </w:r>
      <w:r>
        <w:rPr>
          <w:color w:val="21272E"/>
          <w:spacing w:val="-8"/>
          <w:sz w:val="28"/>
        </w:rPr>
        <w:t xml:space="preserve"> </w:t>
      </w:r>
      <w:r>
        <w:rPr>
          <w:color w:val="21272E"/>
          <w:sz w:val="28"/>
        </w:rPr>
        <w:t>не</w:t>
      </w:r>
      <w:r>
        <w:rPr>
          <w:color w:val="21272E"/>
          <w:spacing w:val="-9"/>
          <w:sz w:val="28"/>
        </w:rPr>
        <w:t xml:space="preserve"> </w:t>
      </w:r>
      <w:r>
        <w:rPr>
          <w:color w:val="21272E"/>
          <w:sz w:val="28"/>
        </w:rPr>
        <w:t>входит</w:t>
      </w:r>
      <w:r>
        <w:rPr>
          <w:color w:val="21272E"/>
          <w:spacing w:val="-10"/>
          <w:sz w:val="28"/>
        </w:rPr>
        <w:t xml:space="preserve"> </w:t>
      </w:r>
      <w:r>
        <w:rPr>
          <w:color w:val="21272E"/>
          <w:sz w:val="28"/>
        </w:rPr>
        <w:t>в</w:t>
      </w:r>
      <w:r>
        <w:rPr>
          <w:color w:val="21272E"/>
          <w:spacing w:val="-10"/>
          <w:sz w:val="28"/>
        </w:rPr>
        <w:t xml:space="preserve"> </w:t>
      </w:r>
      <w:r>
        <w:rPr>
          <w:color w:val="21272E"/>
          <w:sz w:val="28"/>
        </w:rPr>
        <w:t>структуры</w:t>
      </w:r>
      <w:r>
        <w:rPr>
          <w:color w:val="21272E"/>
          <w:spacing w:val="-9"/>
          <w:sz w:val="28"/>
        </w:rPr>
        <w:t xml:space="preserve"> </w:t>
      </w:r>
      <w:r>
        <w:rPr>
          <w:color w:val="21272E"/>
          <w:sz w:val="28"/>
        </w:rPr>
        <w:t>платы</w:t>
      </w:r>
      <w:r>
        <w:rPr>
          <w:color w:val="21272E"/>
          <w:spacing w:val="-9"/>
          <w:sz w:val="28"/>
        </w:rPr>
        <w:t xml:space="preserve"> </w:t>
      </w:r>
      <w:r>
        <w:rPr>
          <w:color w:val="21272E"/>
          <w:sz w:val="28"/>
        </w:rPr>
        <w:t>за</w:t>
      </w:r>
      <w:r>
        <w:rPr>
          <w:color w:val="21272E"/>
          <w:spacing w:val="-8"/>
          <w:sz w:val="28"/>
        </w:rPr>
        <w:t xml:space="preserve"> </w:t>
      </w:r>
      <w:r>
        <w:rPr>
          <w:color w:val="21272E"/>
          <w:sz w:val="28"/>
        </w:rPr>
        <w:t>жилое</w:t>
      </w:r>
      <w:r>
        <w:rPr>
          <w:color w:val="21272E"/>
          <w:spacing w:val="-9"/>
          <w:sz w:val="28"/>
        </w:rPr>
        <w:t xml:space="preserve"> </w:t>
      </w:r>
      <w:r>
        <w:rPr>
          <w:color w:val="21272E"/>
          <w:sz w:val="28"/>
        </w:rPr>
        <w:t>помещение</w:t>
      </w:r>
      <w:r>
        <w:rPr>
          <w:color w:val="21272E"/>
          <w:spacing w:val="-9"/>
          <w:sz w:val="28"/>
        </w:rPr>
        <w:t xml:space="preserve"> </w:t>
      </w:r>
      <w:r>
        <w:rPr>
          <w:color w:val="21272E"/>
          <w:sz w:val="28"/>
        </w:rPr>
        <w:t>и начисляется в виде отдельного платежа.</w:t>
      </w:r>
    </w:p>
    <w:p w:rsidR="004A4680" w:rsidRDefault="0056437F">
      <w:pPr>
        <w:pStyle w:val="a6"/>
        <w:numPr>
          <w:ilvl w:val="0"/>
          <w:numId w:val="1"/>
        </w:numPr>
        <w:tabs>
          <w:tab w:val="left" w:pos="1555"/>
        </w:tabs>
        <w:spacing w:before="61"/>
        <w:ind w:right="146" w:firstLine="566"/>
        <w:jc w:val="both"/>
        <w:rPr>
          <w:color w:val="21272E"/>
          <w:sz w:val="28"/>
        </w:rPr>
      </w:pPr>
      <w:r>
        <w:rPr>
          <w:color w:val="21272E"/>
          <w:sz w:val="28"/>
        </w:rPr>
        <w:t>Плата за наем начисляется гражданам, проживающим в жилых помещениях по договорам найма</w:t>
      </w:r>
      <w:r w:rsidR="00D94386">
        <w:rPr>
          <w:color w:val="21272E"/>
          <w:sz w:val="28"/>
        </w:rPr>
        <w:t xml:space="preserve"> </w:t>
      </w:r>
      <w:r>
        <w:rPr>
          <w:color w:val="21272E"/>
          <w:sz w:val="28"/>
        </w:rPr>
        <w:t>жилищного фонда.</w:t>
      </w:r>
    </w:p>
    <w:p w:rsidR="004A4680" w:rsidRDefault="0056437F">
      <w:pPr>
        <w:pStyle w:val="a6"/>
        <w:numPr>
          <w:ilvl w:val="0"/>
          <w:numId w:val="1"/>
        </w:numPr>
        <w:tabs>
          <w:tab w:val="left" w:pos="1555"/>
        </w:tabs>
        <w:ind w:right="142" w:firstLine="566"/>
        <w:jc w:val="both"/>
        <w:rPr>
          <w:color w:val="21272E"/>
          <w:sz w:val="28"/>
        </w:rPr>
      </w:pPr>
      <w:r>
        <w:rPr>
          <w:color w:val="21272E"/>
          <w:sz w:val="28"/>
        </w:rPr>
        <w:t>Размер платы за наем жилого помещения определяется исходя из занимаемой общей площади жилого помещения (в отдельных комнатах в общежитиях – исходя из площади этих комнат), качества и благоустройства жилого</w:t>
      </w:r>
      <w:r>
        <w:rPr>
          <w:color w:val="21272E"/>
          <w:spacing w:val="-7"/>
          <w:sz w:val="28"/>
        </w:rPr>
        <w:t xml:space="preserve"> </w:t>
      </w:r>
      <w:r>
        <w:rPr>
          <w:color w:val="21272E"/>
          <w:sz w:val="28"/>
        </w:rPr>
        <w:t>помещения,</w:t>
      </w:r>
      <w:r>
        <w:rPr>
          <w:color w:val="21272E"/>
          <w:spacing w:val="-6"/>
          <w:sz w:val="28"/>
        </w:rPr>
        <w:t xml:space="preserve"> </w:t>
      </w:r>
      <w:r>
        <w:rPr>
          <w:color w:val="21272E"/>
          <w:sz w:val="28"/>
        </w:rPr>
        <w:t>места</w:t>
      </w:r>
      <w:r>
        <w:rPr>
          <w:color w:val="21272E"/>
          <w:spacing w:val="-11"/>
          <w:sz w:val="28"/>
        </w:rPr>
        <w:t xml:space="preserve"> </w:t>
      </w:r>
      <w:r>
        <w:rPr>
          <w:color w:val="21272E"/>
          <w:sz w:val="28"/>
        </w:rPr>
        <w:t>расположения</w:t>
      </w:r>
      <w:r>
        <w:rPr>
          <w:color w:val="21272E"/>
          <w:spacing w:val="-2"/>
          <w:sz w:val="28"/>
        </w:rPr>
        <w:t xml:space="preserve"> </w:t>
      </w:r>
      <w:r>
        <w:rPr>
          <w:color w:val="21272E"/>
          <w:sz w:val="28"/>
        </w:rPr>
        <w:t>многоквартирного/индивидуального жилого дома. Если в одной квартире в общежитии проживают несколько нанимателей, площадь комнаты распределяется пропорционального количеству нанимателей в каждой комнате общежития.</w:t>
      </w:r>
    </w:p>
    <w:p w:rsidR="004A4680" w:rsidRDefault="0056437F">
      <w:pPr>
        <w:pStyle w:val="a6"/>
        <w:numPr>
          <w:ilvl w:val="0"/>
          <w:numId w:val="1"/>
        </w:numPr>
        <w:tabs>
          <w:tab w:val="left" w:pos="1555"/>
        </w:tabs>
        <w:spacing w:before="2"/>
        <w:ind w:right="142" w:firstLine="566"/>
        <w:jc w:val="both"/>
        <w:rPr>
          <w:color w:val="21272E"/>
          <w:sz w:val="28"/>
        </w:rPr>
      </w:pPr>
      <w:r>
        <w:rPr>
          <w:color w:val="21272E"/>
          <w:sz w:val="28"/>
        </w:rPr>
        <w:t>Расчет ставки платы за наем производится в соответствии со следующей Методикой расчета размера платы за пользование жилым помещением для нанимателей жилых помещений по договорам найма, рассчитывается по формуле 1:</w:t>
      </w:r>
    </w:p>
    <w:p w:rsidR="004A4680" w:rsidRDefault="0056437F">
      <w:pPr>
        <w:pStyle w:val="a3"/>
        <w:spacing w:line="321" w:lineRule="exact"/>
        <w:ind w:left="3300"/>
      </w:pPr>
      <w:proofErr w:type="spellStart"/>
      <w:r>
        <w:rPr>
          <w:color w:val="21272E"/>
        </w:rPr>
        <w:t>П</w:t>
      </w:r>
      <w:r>
        <w:rPr>
          <w:color w:val="21272E"/>
          <w:vertAlign w:val="subscript"/>
        </w:rPr>
        <w:t>нj</w:t>
      </w:r>
      <w:proofErr w:type="spellEnd"/>
      <w:r>
        <w:rPr>
          <w:color w:val="21272E"/>
          <w:spacing w:val="1"/>
        </w:rPr>
        <w:t xml:space="preserve"> </w:t>
      </w:r>
      <w:r>
        <w:rPr>
          <w:color w:val="21272E"/>
        </w:rPr>
        <w:t xml:space="preserve">= </w:t>
      </w:r>
      <w:proofErr w:type="spellStart"/>
      <w:r>
        <w:rPr>
          <w:color w:val="21272E"/>
        </w:rPr>
        <w:t>Н</w:t>
      </w:r>
      <w:r>
        <w:rPr>
          <w:color w:val="21272E"/>
          <w:vertAlign w:val="subscript"/>
        </w:rPr>
        <w:t>б</w:t>
      </w:r>
      <w:proofErr w:type="spellEnd"/>
      <w:r>
        <w:rPr>
          <w:color w:val="21272E"/>
          <w:spacing w:val="3"/>
        </w:rPr>
        <w:t xml:space="preserve"> </w:t>
      </w:r>
      <w:r>
        <w:rPr>
          <w:color w:val="21272E"/>
        </w:rPr>
        <w:t>*</w:t>
      </w:r>
      <w:r>
        <w:rPr>
          <w:color w:val="21272E"/>
          <w:spacing w:val="-10"/>
        </w:rPr>
        <w:t xml:space="preserve"> </w:t>
      </w:r>
      <w:proofErr w:type="spellStart"/>
      <w:r>
        <w:rPr>
          <w:color w:val="21272E"/>
        </w:rPr>
        <w:t>К</w:t>
      </w:r>
      <w:r>
        <w:rPr>
          <w:color w:val="21272E"/>
          <w:vertAlign w:val="subscript"/>
        </w:rPr>
        <w:t>j</w:t>
      </w:r>
      <w:proofErr w:type="spellEnd"/>
      <w:r>
        <w:rPr>
          <w:color w:val="21272E"/>
          <w:spacing w:val="6"/>
        </w:rPr>
        <w:t xml:space="preserve"> </w:t>
      </w:r>
      <w:r>
        <w:rPr>
          <w:color w:val="21272E"/>
        </w:rPr>
        <w:t>*</w:t>
      </w:r>
      <w:r>
        <w:rPr>
          <w:color w:val="21272E"/>
          <w:spacing w:val="-10"/>
        </w:rPr>
        <w:t xml:space="preserve"> </w:t>
      </w:r>
      <w:r>
        <w:rPr>
          <w:color w:val="21272E"/>
        </w:rPr>
        <w:t>К</w:t>
      </w:r>
      <w:r>
        <w:rPr>
          <w:color w:val="21272E"/>
          <w:vertAlign w:val="subscript"/>
        </w:rPr>
        <w:t>с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*</w:t>
      </w:r>
      <w:r>
        <w:rPr>
          <w:color w:val="21272E"/>
          <w:spacing w:val="-1"/>
        </w:rPr>
        <w:t xml:space="preserve"> </w:t>
      </w:r>
      <w:proofErr w:type="spellStart"/>
      <w:r>
        <w:rPr>
          <w:color w:val="21272E"/>
        </w:rPr>
        <w:t>П</w:t>
      </w:r>
      <w:r>
        <w:rPr>
          <w:color w:val="21272E"/>
          <w:vertAlign w:val="subscript"/>
        </w:rPr>
        <w:t>j</w:t>
      </w:r>
      <w:proofErr w:type="spellEnd"/>
      <w:r>
        <w:rPr>
          <w:color w:val="21272E"/>
          <w:vertAlign w:val="subscript"/>
        </w:rPr>
        <w:t>,</w:t>
      </w:r>
      <w:r>
        <w:rPr>
          <w:color w:val="21272E"/>
          <w:spacing w:val="2"/>
        </w:rPr>
        <w:t xml:space="preserve"> </w:t>
      </w:r>
      <w:r>
        <w:rPr>
          <w:color w:val="21272E"/>
          <w:spacing w:val="-5"/>
        </w:rPr>
        <w:t>где</w:t>
      </w:r>
    </w:p>
    <w:p w:rsidR="004A4680" w:rsidRDefault="0056437F">
      <w:pPr>
        <w:pStyle w:val="a3"/>
        <w:ind w:right="137" w:firstLine="710"/>
      </w:pPr>
      <w:proofErr w:type="spellStart"/>
      <w:r>
        <w:rPr>
          <w:color w:val="21272E"/>
        </w:rPr>
        <w:t>П</w:t>
      </w:r>
      <w:r>
        <w:rPr>
          <w:color w:val="21272E"/>
          <w:vertAlign w:val="subscript"/>
        </w:rPr>
        <w:t>нj</w:t>
      </w:r>
      <w:proofErr w:type="spellEnd"/>
      <w:r>
        <w:rPr>
          <w:color w:val="21272E"/>
        </w:rPr>
        <w:t xml:space="preserve"> - размер платы за наем жилого помещения, предостав</w:t>
      </w:r>
      <w:r w:rsidR="003A7C7A">
        <w:rPr>
          <w:color w:val="21272E"/>
        </w:rPr>
        <w:t>ленного по договору найма</w:t>
      </w:r>
      <w:r w:rsidR="004C0BFE" w:rsidRPr="004C0BFE">
        <w:rPr>
          <w:color w:val="21272E"/>
        </w:rPr>
        <w:t xml:space="preserve"> жилищного фонда Кунашакского муниципального округа Челябинской области</w:t>
      </w:r>
      <w:r>
        <w:rPr>
          <w:color w:val="21272E"/>
        </w:rPr>
        <w:t>;</w:t>
      </w:r>
    </w:p>
    <w:p w:rsidR="004A4680" w:rsidRDefault="0056437F">
      <w:pPr>
        <w:pStyle w:val="a3"/>
        <w:spacing w:line="321" w:lineRule="exact"/>
        <w:ind w:left="851"/>
      </w:pPr>
      <w:proofErr w:type="spellStart"/>
      <w:r>
        <w:rPr>
          <w:color w:val="21272E"/>
        </w:rPr>
        <w:t>H</w:t>
      </w:r>
      <w:r>
        <w:rPr>
          <w:color w:val="21272E"/>
          <w:vertAlign w:val="subscript"/>
        </w:rPr>
        <w:t>б</w:t>
      </w:r>
      <w:proofErr w:type="spellEnd"/>
      <w:r>
        <w:rPr>
          <w:color w:val="21272E"/>
          <w:spacing w:val="-6"/>
        </w:rPr>
        <w:t xml:space="preserve"> </w:t>
      </w:r>
      <w:r>
        <w:rPr>
          <w:color w:val="21272E"/>
        </w:rPr>
        <w:t>-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базовый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размер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платы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за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наем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жилого</w:t>
      </w:r>
      <w:r>
        <w:rPr>
          <w:color w:val="21272E"/>
          <w:spacing w:val="-4"/>
        </w:rPr>
        <w:t xml:space="preserve"> </w:t>
      </w:r>
      <w:r>
        <w:rPr>
          <w:color w:val="21272E"/>
          <w:spacing w:val="-2"/>
        </w:rPr>
        <w:t>помещения;</w:t>
      </w:r>
    </w:p>
    <w:p w:rsidR="004A4680" w:rsidRDefault="0056437F">
      <w:pPr>
        <w:pStyle w:val="a3"/>
        <w:spacing w:before="4"/>
        <w:ind w:right="149" w:firstLine="710"/>
      </w:pPr>
      <w:proofErr w:type="spellStart"/>
      <w:r>
        <w:rPr>
          <w:color w:val="21272E"/>
        </w:rPr>
        <w:t>К</w:t>
      </w:r>
      <w:r>
        <w:rPr>
          <w:color w:val="21272E"/>
          <w:vertAlign w:val="subscript"/>
        </w:rPr>
        <w:t>j</w:t>
      </w:r>
      <w:proofErr w:type="spellEnd"/>
      <w:r>
        <w:rPr>
          <w:color w:val="21272E"/>
          <w:spacing w:val="-18"/>
        </w:rPr>
        <w:t xml:space="preserve"> </w:t>
      </w:r>
      <w:r>
        <w:rPr>
          <w:color w:val="21272E"/>
        </w:rPr>
        <w:t>-</w:t>
      </w:r>
      <w:r>
        <w:rPr>
          <w:color w:val="21272E"/>
          <w:spacing w:val="-17"/>
        </w:rPr>
        <w:t xml:space="preserve"> </w:t>
      </w:r>
      <w:r>
        <w:rPr>
          <w:color w:val="21272E"/>
        </w:rPr>
        <w:t>коэффициент,</w:t>
      </w:r>
      <w:r>
        <w:rPr>
          <w:color w:val="21272E"/>
          <w:spacing w:val="-18"/>
        </w:rPr>
        <w:t xml:space="preserve"> </w:t>
      </w:r>
      <w:r>
        <w:rPr>
          <w:color w:val="21272E"/>
        </w:rPr>
        <w:t>характеризующий</w:t>
      </w:r>
      <w:r>
        <w:rPr>
          <w:color w:val="21272E"/>
          <w:spacing w:val="-17"/>
        </w:rPr>
        <w:t xml:space="preserve"> </w:t>
      </w:r>
      <w:r>
        <w:rPr>
          <w:color w:val="21272E"/>
        </w:rPr>
        <w:t>качество</w:t>
      </w:r>
      <w:r>
        <w:rPr>
          <w:color w:val="21272E"/>
          <w:spacing w:val="-18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-17"/>
        </w:rPr>
        <w:t xml:space="preserve"> </w:t>
      </w:r>
      <w:r>
        <w:rPr>
          <w:color w:val="21272E"/>
        </w:rPr>
        <w:t>благоустройство</w:t>
      </w:r>
      <w:r>
        <w:rPr>
          <w:color w:val="21272E"/>
          <w:spacing w:val="-18"/>
        </w:rPr>
        <w:t xml:space="preserve"> </w:t>
      </w:r>
      <w:r>
        <w:rPr>
          <w:color w:val="21272E"/>
        </w:rPr>
        <w:t>жилого помещения, месторасположение дома;</w:t>
      </w:r>
    </w:p>
    <w:p w:rsidR="004A4680" w:rsidRDefault="0056437F" w:rsidP="000F39E8">
      <w:pPr>
        <w:pStyle w:val="a3"/>
        <w:shd w:val="clear" w:color="auto" w:fill="FFFFFF" w:themeFill="background1"/>
        <w:spacing w:line="321" w:lineRule="exact"/>
        <w:ind w:left="851"/>
      </w:pPr>
      <w:r>
        <w:rPr>
          <w:color w:val="21272E"/>
        </w:rPr>
        <w:t>К</w:t>
      </w:r>
      <w:r>
        <w:rPr>
          <w:color w:val="21272E"/>
          <w:vertAlign w:val="subscript"/>
        </w:rPr>
        <w:t>с</w:t>
      </w:r>
      <w:r>
        <w:rPr>
          <w:color w:val="21272E"/>
          <w:spacing w:val="-27"/>
        </w:rPr>
        <w:t xml:space="preserve"> </w:t>
      </w:r>
      <w:r>
        <w:rPr>
          <w:color w:val="21272E"/>
        </w:rPr>
        <w:t>-</w:t>
      </w:r>
      <w:r>
        <w:rPr>
          <w:color w:val="21272E"/>
          <w:spacing w:val="-12"/>
        </w:rPr>
        <w:t xml:space="preserve"> </w:t>
      </w:r>
      <w:r>
        <w:rPr>
          <w:color w:val="21272E"/>
        </w:rPr>
        <w:t>коэффициент</w:t>
      </w:r>
      <w:r>
        <w:rPr>
          <w:color w:val="21272E"/>
          <w:spacing w:val="-8"/>
        </w:rPr>
        <w:t xml:space="preserve"> </w:t>
      </w:r>
      <w:r>
        <w:rPr>
          <w:color w:val="21272E"/>
        </w:rPr>
        <w:t>соответствия</w:t>
      </w:r>
      <w:r>
        <w:rPr>
          <w:color w:val="21272E"/>
          <w:spacing w:val="-5"/>
        </w:rPr>
        <w:t xml:space="preserve"> </w:t>
      </w:r>
      <w:r>
        <w:rPr>
          <w:color w:val="21272E"/>
          <w:spacing w:val="-2"/>
        </w:rPr>
        <w:t>платы;</w:t>
      </w:r>
    </w:p>
    <w:p w:rsidR="004A4680" w:rsidRDefault="0056437F">
      <w:pPr>
        <w:pStyle w:val="a3"/>
        <w:ind w:right="146" w:firstLine="710"/>
      </w:pPr>
      <w:proofErr w:type="spellStart"/>
      <w:r>
        <w:rPr>
          <w:color w:val="21272E"/>
        </w:rPr>
        <w:t>П</w:t>
      </w:r>
      <w:r>
        <w:rPr>
          <w:color w:val="21272E"/>
          <w:vertAlign w:val="subscript"/>
        </w:rPr>
        <w:t>j</w:t>
      </w:r>
      <w:proofErr w:type="spellEnd"/>
      <w:r>
        <w:rPr>
          <w:color w:val="21272E"/>
        </w:rPr>
        <w:t xml:space="preserve"> - общая площадь жилого помещения, предостав</w:t>
      </w:r>
      <w:r w:rsidR="003A7C7A">
        <w:rPr>
          <w:color w:val="21272E"/>
        </w:rPr>
        <w:t xml:space="preserve">ленного по договору найма </w:t>
      </w:r>
      <w:r w:rsidR="004C0BFE" w:rsidRPr="004C0BFE">
        <w:rPr>
          <w:color w:val="21272E"/>
        </w:rPr>
        <w:t>жилищного фонда Кунашакского муниципального округа Челябинской области</w:t>
      </w:r>
      <w:r w:rsidR="004C0BFE">
        <w:rPr>
          <w:color w:val="21272E"/>
        </w:rPr>
        <w:t xml:space="preserve"> </w:t>
      </w:r>
      <w:r>
        <w:rPr>
          <w:color w:val="21272E"/>
        </w:rPr>
        <w:t>(кв. м).</w:t>
      </w:r>
    </w:p>
    <w:p w:rsidR="004A4680" w:rsidRPr="000F39E8" w:rsidRDefault="0056437F" w:rsidP="000F39E8">
      <w:pPr>
        <w:pStyle w:val="a3"/>
        <w:shd w:val="clear" w:color="auto" w:fill="FFFFFF" w:themeFill="background1"/>
        <w:ind w:right="140" w:firstLine="710"/>
        <w:rPr>
          <w:color w:val="000000" w:themeColor="text1"/>
        </w:rPr>
      </w:pPr>
      <w:r w:rsidRPr="000F39E8">
        <w:rPr>
          <w:color w:val="000000" w:themeColor="text1"/>
        </w:rPr>
        <w:t>Величина</w:t>
      </w:r>
      <w:r w:rsidRPr="000F39E8">
        <w:rPr>
          <w:color w:val="000000" w:themeColor="text1"/>
          <w:spacing w:val="-8"/>
        </w:rPr>
        <w:t xml:space="preserve"> </w:t>
      </w:r>
      <w:r w:rsidRPr="000F39E8">
        <w:rPr>
          <w:color w:val="000000" w:themeColor="text1"/>
        </w:rPr>
        <w:t>коэффициента</w:t>
      </w:r>
      <w:r w:rsidRPr="000F39E8">
        <w:rPr>
          <w:color w:val="000000" w:themeColor="text1"/>
          <w:spacing w:val="-8"/>
        </w:rPr>
        <w:t xml:space="preserve"> </w:t>
      </w:r>
      <w:r w:rsidRPr="000F39E8">
        <w:rPr>
          <w:color w:val="000000" w:themeColor="text1"/>
        </w:rPr>
        <w:t>соответствия</w:t>
      </w:r>
      <w:r w:rsidRPr="000F39E8">
        <w:rPr>
          <w:color w:val="000000" w:themeColor="text1"/>
          <w:spacing w:val="-3"/>
        </w:rPr>
        <w:t xml:space="preserve"> </w:t>
      </w:r>
      <w:r w:rsidRPr="000F39E8">
        <w:rPr>
          <w:color w:val="000000" w:themeColor="text1"/>
        </w:rPr>
        <w:t>платы</w:t>
      </w:r>
      <w:r w:rsidRPr="000F39E8">
        <w:rPr>
          <w:color w:val="000000" w:themeColor="text1"/>
          <w:spacing w:val="-9"/>
        </w:rPr>
        <w:t xml:space="preserve"> </w:t>
      </w:r>
      <w:r w:rsidRPr="000F39E8">
        <w:rPr>
          <w:color w:val="000000" w:themeColor="text1"/>
        </w:rPr>
        <w:t>устанавливается</w:t>
      </w:r>
      <w:r w:rsidRPr="000F39E8">
        <w:rPr>
          <w:color w:val="000000" w:themeColor="text1"/>
          <w:spacing w:val="-7"/>
        </w:rPr>
        <w:t xml:space="preserve"> </w:t>
      </w:r>
      <w:r w:rsidRPr="000F39E8">
        <w:rPr>
          <w:color w:val="000000" w:themeColor="text1"/>
        </w:rPr>
        <w:t>исходя</w:t>
      </w:r>
      <w:r w:rsidRPr="000F39E8">
        <w:rPr>
          <w:color w:val="000000" w:themeColor="text1"/>
          <w:spacing w:val="-7"/>
        </w:rPr>
        <w:t xml:space="preserve"> </w:t>
      </w:r>
      <w:r w:rsidRPr="000F39E8">
        <w:rPr>
          <w:color w:val="000000" w:themeColor="text1"/>
        </w:rPr>
        <w:t>из социально-экономических услови</w:t>
      </w:r>
      <w:r w:rsidR="003A7C7A">
        <w:rPr>
          <w:color w:val="000000" w:themeColor="text1"/>
        </w:rPr>
        <w:t xml:space="preserve">й муниципального образования,                 </w:t>
      </w:r>
      <w:r w:rsidRPr="000F39E8">
        <w:rPr>
          <w:color w:val="000000" w:themeColor="text1"/>
        </w:rPr>
        <w:t>по договорам найма жилых помещений муниципального жилищного фонда в интервале (0; 2).</w:t>
      </w:r>
    </w:p>
    <w:p w:rsidR="004A4680" w:rsidRDefault="0056437F">
      <w:pPr>
        <w:pStyle w:val="a3"/>
        <w:ind w:right="137" w:firstLine="710"/>
      </w:pPr>
      <w:r>
        <w:rPr>
          <w:color w:val="21272E"/>
        </w:rPr>
        <w:t>Базовый размер платы за наем жилого помещения определяется по формуле 2:</w:t>
      </w:r>
    </w:p>
    <w:p w:rsidR="004A4680" w:rsidRDefault="0056437F">
      <w:pPr>
        <w:pStyle w:val="a3"/>
        <w:spacing w:line="320" w:lineRule="exact"/>
        <w:ind w:left="3607"/>
      </w:pPr>
      <w:proofErr w:type="spellStart"/>
      <w:r>
        <w:rPr>
          <w:color w:val="21272E"/>
        </w:rPr>
        <w:t>Н</w:t>
      </w:r>
      <w:r>
        <w:rPr>
          <w:color w:val="21272E"/>
          <w:vertAlign w:val="subscript"/>
        </w:rPr>
        <w:t>б</w:t>
      </w:r>
      <w:proofErr w:type="spellEnd"/>
      <w:r>
        <w:rPr>
          <w:color w:val="21272E"/>
          <w:spacing w:val="-24"/>
        </w:rPr>
        <w:t xml:space="preserve"> </w:t>
      </w:r>
      <w:r>
        <w:rPr>
          <w:color w:val="21272E"/>
        </w:rPr>
        <w:t>=</w:t>
      </w:r>
      <w:r>
        <w:rPr>
          <w:color w:val="21272E"/>
          <w:spacing w:val="-3"/>
        </w:rPr>
        <w:t xml:space="preserve"> </w:t>
      </w:r>
      <w:proofErr w:type="spellStart"/>
      <w:r>
        <w:rPr>
          <w:color w:val="21272E"/>
        </w:rPr>
        <w:t>СР</w:t>
      </w:r>
      <w:r>
        <w:rPr>
          <w:color w:val="21272E"/>
          <w:vertAlign w:val="subscript"/>
        </w:rPr>
        <w:t>с</w:t>
      </w:r>
      <w:proofErr w:type="spellEnd"/>
      <w:r>
        <w:rPr>
          <w:color w:val="21272E"/>
          <w:spacing w:val="-2"/>
        </w:rPr>
        <w:t xml:space="preserve"> </w:t>
      </w:r>
      <w:r>
        <w:rPr>
          <w:color w:val="21272E"/>
        </w:rPr>
        <w:t>*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0,001,</w:t>
      </w:r>
      <w:r>
        <w:rPr>
          <w:color w:val="21272E"/>
          <w:spacing w:val="1"/>
        </w:rPr>
        <w:t xml:space="preserve"> </w:t>
      </w:r>
      <w:r>
        <w:rPr>
          <w:color w:val="21272E"/>
          <w:spacing w:val="-5"/>
        </w:rPr>
        <w:t>где</w:t>
      </w:r>
    </w:p>
    <w:p w:rsidR="004A4680" w:rsidRDefault="0056437F">
      <w:pPr>
        <w:pStyle w:val="a3"/>
        <w:spacing w:before="4"/>
        <w:ind w:left="851"/>
      </w:pPr>
      <w:proofErr w:type="spellStart"/>
      <w:r>
        <w:rPr>
          <w:color w:val="21272E"/>
        </w:rPr>
        <w:t>Н</w:t>
      </w:r>
      <w:r>
        <w:rPr>
          <w:color w:val="21272E"/>
          <w:vertAlign w:val="subscript"/>
        </w:rPr>
        <w:t>б</w:t>
      </w:r>
      <w:proofErr w:type="spellEnd"/>
      <w:r>
        <w:rPr>
          <w:color w:val="21272E"/>
          <w:spacing w:val="-6"/>
        </w:rPr>
        <w:t xml:space="preserve"> </w:t>
      </w:r>
      <w:r>
        <w:rPr>
          <w:color w:val="21272E"/>
        </w:rPr>
        <w:t>-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базовый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размер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платы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за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наем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жилого</w:t>
      </w:r>
      <w:r>
        <w:rPr>
          <w:color w:val="21272E"/>
          <w:spacing w:val="-4"/>
        </w:rPr>
        <w:t xml:space="preserve"> </w:t>
      </w:r>
      <w:r>
        <w:rPr>
          <w:color w:val="21272E"/>
          <w:spacing w:val="-2"/>
        </w:rPr>
        <w:t>помещения;</w:t>
      </w:r>
    </w:p>
    <w:p w:rsidR="004A4680" w:rsidRDefault="0056437F">
      <w:pPr>
        <w:pStyle w:val="a3"/>
        <w:ind w:right="136" w:firstLine="710"/>
      </w:pPr>
      <w:proofErr w:type="spellStart"/>
      <w:r>
        <w:rPr>
          <w:color w:val="21272E"/>
        </w:rPr>
        <w:t>СР</w:t>
      </w:r>
      <w:r>
        <w:rPr>
          <w:color w:val="21272E"/>
          <w:vertAlign w:val="subscript"/>
        </w:rPr>
        <w:t>с</w:t>
      </w:r>
      <w:proofErr w:type="spellEnd"/>
      <w:r>
        <w:rPr>
          <w:color w:val="21272E"/>
          <w:spacing w:val="-18"/>
        </w:rPr>
        <w:t xml:space="preserve"> </w:t>
      </w:r>
      <w:r>
        <w:rPr>
          <w:color w:val="21272E"/>
        </w:rPr>
        <w:t>-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 xml:space="preserve">средняя цена 1 </w:t>
      </w:r>
      <w:proofErr w:type="spellStart"/>
      <w:r>
        <w:rPr>
          <w:color w:val="21272E"/>
        </w:rPr>
        <w:t>кв.м</w:t>
      </w:r>
      <w:proofErr w:type="spellEnd"/>
      <w:r>
        <w:rPr>
          <w:color w:val="21272E"/>
        </w:rPr>
        <w:t>. общей площади квартир на вторичн</w:t>
      </w:r>
      <w:r w:rsidR="00B34126">
        <w:rPr>
          <w:color w:val="21272E"/>
        </w:rPr>
        <w:t>ом рынке жилья по Кунашакскому</w:t>
      </w:r>
      <w:r>
        <w:rPr>
          <w:color w:val="21272E"/>
        </w:rPr>
        <w:t xml:space="preserve"> муниципальному округу</w:t>
      </w:r>
      <w:r w:rsidR="004C0BFE">
        <w:rPr>
          <w:color w:val="21272E"/>
        </w:rPr>
        <w:t xml:space="preserve"> Челябинской области</w:t>
      </w:r>
      <w:r>
        <w:rPr>
          <w:color w:val="21272E"/>
        </w:rPr>
        <w:t>, а если данная норма не установлена по муниципальному образованию, берется региональный показатель Челябинской области, утвержденный Министерством тарифного регулирования и энергетики Челябинской области.</w:t>
      </w:r>
    </w:p>
    <w:p w:rsidR="004A4680" w:rsidRDefault="0056437F">
      <w:pPr>
        <w:pStyle w:val="a3"/>
        <w:ind w:right="138" w:firstLine="710"/>
      </w:pPr>
      <w:r>
        <w:rPr>
          <w:color w:val="21272E"/>
        </w:rPr>
        <w:t>В случае отсутствия указанной информации по Челябинской области используется</w:t>
      </w:r>
      <w:r>
        <w:rPr>
          <w:color w:val="21272E"/>
          <w:spacing w:val="-18"/>
        </w:rPr>
        <w:t xml:space="preserve"> </w:t>
      </w:r>
      <w:r>
        <w:rPr>
          <w:color w:val="21272E"/>
        </w:rPr>
        <w:t>средняя</w:t>
      </w:r>
      <w:r>
        <w:rPr>
          <w:color w:val="21272E"/>
          <w:spacing w:val="-17"/>
        </w:rPr>
        <w:t xml:space="preserve"> </w:t>
      </w:r>
      <w:r>
        <w:rPr>
          <w:color w:val="21272E"/>
        </w:rPr>
        <w:t>цена</w:t>
      </w:r>
      <w:r>
        <w:rPr>
          <w:color w:val="21272E"/>
          <w:spacing w:val="-18"/>
        </w:rPr>
        <w:t xml:space="preserve"> </w:t>
      </w:r>
      <w:r>
        <w:rPr>
          <w:color w:val="21272E"/>
        </w:rPr>
        <w:t>1</w:t>
      </w:r>
      <w:r>
        <w:rPr>
          <w:color w:val="21272E"/>
          <w:spacing w:val="-17"/>
        </w:rPr>
        <w:t xml:space="preserve"> </w:t>
      </w:r>
      <w:proofErr w:type="spellStart"/>
      <w:r>
        <w:rPr>
          <w:color w:val="21272E"/>
        </w:rPr>
        <w:t>кв.м</w:t>
      </w:r>
      <w:proofErr w:type="spellEnd"/>
      <w:r>
        <w:rPr>
          <w:color w:val="21272E"/>
          <w:spacing w:val="-18"/>
        </w:rPr>
        <w:t xml:space="preserve"> </w:t>
      </w:r>
      <w:r>
        <w:rPr>
          <w:color w:val="21272E"/>
        </w:rPr>
        <w:t>общей</w:t>
      </w:r>
      <w:r>
        <w:rPr>
          <w:color w:val="21272E"/>
          <w:spacing w:val="-17"/>
        </w:rPr>
        <w:t xml:space="preserve"> </w:t>
      </w:r>
      <w:r>
        <w:rPr>
          <w:color w:val="21272E"/>
        </w:rPr>
        <w:t>площади</w:t>
      </w:r>
      <w:r>
        <w:rPr>
          <w:color w:val="21272E"/>
          <w:spacing w:val="-18"/>
        </w:rPr>
        <w:t xml:space="preserve"> </w:t>
      </w:r>
      <w:r>
        <w:rPr>
          <w:color w:val="21272E"/>
        </w:rPr>
        <w:t>квартир</w:t>
      </w:r>
      <w:r>
        <w:rPr>
          <w:color w:val="21272E"/>
          <w:spacing w:val="-17"/>
        </w:rPr>
        <w:t xml:space="preserve"> </w:t>
      </w:r>
      <w:r>
        <w:rPr>
          <w:color w:val="21272E"/>
        </w:rPr>
        <w:t>на</w:t>
      </w:r>
      <w:r>
        <w:rPr>
          <w:color w:val="21272E"/>
          <w:spacing w:val="-18"/>
        </w:rPr>
        <w:t xml:space="preserve"> </w:t>
      </w:r>
      <w:r>
        <w:rPr>
          <w:color w:val="21272E"/>
        </w:rPr>
        <w:t>вторичном</w:t>
      </w:r>
      <w:r>
        <w:rPr>
          <w:color w:val="21272E"/>
          <w:spacing w:val="-17"/>
        </w:rPr>
        <w:t xml:space="preserve"> </w:t>
      </w:r>
      <w:r>
        <w:rPr>
          <w:color w:val="21272E"/>
        </w:rPr>
        <w:t>рынке жилья по Уральскому Федеральному округу.</w:t>
      </w:r>
    </w:p>
    <w:p w:rsidR="00DD7366" w:rsidRDefault="0056437F" w:rsidP="00AF1BE2">
      <w:pPr>
        <w:pStyle w:val="a3"/>
        <w:ind w:right="147" w:firstLine="710"/>
        <w:rPr>
          <w:color w:val="21272E"/>
        </w:rPr>
      </w:pPr>
      <w:r>
        <w:rPr>
          <w:color w:val="21272E"/>
        </w:rPr>
        <w:t xml:space="preserve">Размер платы за наем жилого помещения устанавливается с использованием коэффициента, характеризующего качество и </w:t>
      </w:r>
      <w:r>
        <w:rPr>
          <w:color w:val="21272E"/>
        </w:rPr>
        <w:lastRenderedPageBreak/>
        <w:t>благоустройство жилого помещения, месторасположение дома.</w:t>
      </w:r>
    </w:p>
    <w:p w:rsidR="00DD7366" w:rsidRDefault="0056437F">
      <w:pPr>
        <w:pStyle w:val="a3"/>
        <w:spacing w:line="242" w:lineRule="auto"/>
        <w:ind w:right="146" w:firstLine="710"/>
      </w:pPr>
      <w:r>
        <w:rPr>
          <w:color w:val="21272E"/>
        </w:rPr>
        <w:t xml:space="preserve">Интегральное значение </w:t>
      </w:r>
      <w:proofErr w:type="spellStart"/>
      <w:r>
        <w:rPr>
          <w:color w:val="21272E"/>
        </w:rPr>
        <w:t>К</w:t>
      </w:r>
      <w:r>
        <w:rPr>
          <w:color w:val="21272E"/>
          <w:vertAlign w:val="subscript"/>
        </w:rPr>
        <w:t>j</w:t>
      </w:r>
      <w:proofErr w:type="spellEnd"/>
      <w:r>
        <w:rPr>
          <w:color w:val="21272E"/>
          <w:spacing w:val="-16"/>
        </w:rPr>
        <w:t xml:space="preserve"> </w:t>
      </w:r>
      <w:r>
        <w:rPr>
          <w:color w:val="21272E"/>
        </w:rPr>
        <w:t>- для жилого помещения рассчитывается как средневзвешенное значение показателей по отдельным параметрам по формуле 3:</w:t>
      </w:r>
    </w:p>
    <w:p w:rsidR="00AF1BE2" w:rsidRDefault="00AF1BE2">
      <w:pPr>
        <w:pStyle w:val="a3"/>
        <w:spacing w:before="202"/>
        <w:ind w:left="0"/>
        <w:jc w:val="left"/>
      </w:pPr>
    </w:p>
    <w:p w:rsidR="004A4680" w:rsidRDefault="0056437F" w:rsidP="00DD7366">
      <w:pPr>
        <w:pStyle w:val="a3"/>
        <w:tabs>
          <w:tab w:val="left" w:pos="2109"/>
          <w:tab w:val="left" w:pos="7828"/>
        </w:tabs>
        <w:spacing w:line="322" w:lineRule="exact"/>
        <w:ind w:left="851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1FA4DCA" wp14:editId="1A87153A">
                <wp:simplePos x="0" y="0"/>
                <wp:positionH relativeFrom="page">
                  <wp:posOffset>3357371</wp:posOffset>
                </wp:positionH>
                <wp:positionV relativeFrom="paragraph">
                  <wp:posOffset>-317283</wp:posOffset>
                </wp:positionV>
                <wp:extent cx="1657350" cy="3994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0" cy="399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3"/>
                              <w:gridCol w:w="1857"/>
                            </w:tblGrid>
                            <w:tr w:rsidR="004A4680">
                              <w:trPr>
                                <w:trHeight w:val="629"/>
                              </w:trPr>
                              <w:tc>
                                <w:tcPr>
                                  <w:tcW w:w="633" w:type="dxa"/>
                                </w:tcPr>
                                <w:p w:rsidR="004A4680" w:rsidRDefault="0056437F">
                                  <w:pPr>
                                    <w:pStyle w:val="TableParagraph"/>
                                    <w:spacing w:before="145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1272E"/>
                                      <w:sz w:val="28"/>
                                    </w:rPr>
                                    <w:t>К</w:t>
                                  </w:r>
                                  <w:r>
                                    <w:rPr>
                                      <w:color w:val="21272E"/>
                                      <w:sz w:val="28"/>
                                      <w:vertAlign w:val="subscript"/>
                                    </w:rPr>
                                    <w:t>j</w:t>
                                  </w:r>
                                  <w:proofErr w:type="spellEnd"/>
                                  <w:r>
                                    <w:rPr>
                                      <w:color w:val="21272E"/>
                                      <w:spacing w:val="-2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72E"/>
                                      <w:spacing w:val="-10"/>
                                      <w:sz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:rsidR="004A4680" w:rsidRDefault="0056437F">
                                  <w:pPr>
                                    <w:pStyle w:val="TableParagraph"/>
                                    <w:spacing w:line="308" w:lineRule="exact"/>
                                    <w:ind w:left="8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1272E"/>
                                      <w:sz w:val="28"/>
                                      <w:u w:val="single" w:color="21272E"/>
                                    </w:rPr>
                                    <w:t>К</w:t>
                                  </w:r>
                                  <w:r>
                                    <w:rPr>
                                      <w:color w:val="21272E"/>
                                      <w:sz w:val="28"/>
                                      <w:u w:val="single" w:color="21272E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color w:val="21272E"/>
                                      <w:sz w:val="28"/>
                                      <w:u w:val="single" w:color="21272E"/>
                                    </w:rPr>
                                    <w:t>+К</w:t>
                                  </w:r>
                                  <w:r>
                                    <w:rPr>
                                      <w:color w:val="21272E"/>
                                      <w:sz w:val="28"/>
                                      <w:u w:val="single" w:color="21272E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color w:val="21272E"/>
                                      <w:sz w:val="28"/>
                                      <w:u w:val="single" w:color="21272E"/>
                                    </w:rPr>
                                    <w:t>+К</w:t>
                                  </w:r>
                                  <w:r>
                                    <w:rPr>
                                      <w:color w:val="21272E"/>
                                      <w:sz w:val="28"/>
                                      <w:u w:val="single" w:color="21272E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color w:val="21272E"/>
                                      <w:sz w:val="28"/>
                                    </w:rPr>
                                    <w:t>,</w:t>
                                  </w:r>
                                  <w:r>
                                    <w:rPr>
                                      <w:color w:val="21272E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72E"/>
                                      <w:spacing w:val="-5"/>
                                      <w:sz w:val="28"/>
                                    </w:rPr>
                                    <w:t>где</w:t>
                                  </w:r>
                                </w:p>
                                <w:p w:rsidR="004A4680" w:rsidRDefault="0056437F">
                                  <w:pPr>
                                    <w:pStyle w:val="TableParagraph"/>
                                    <w:spacing w:line="301" w:lineRule="exact"/>
                                    <w:ind w:left="86" w:right="24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1272E"/>
                                      <w:spacing w:val="-10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4A4680" w:rsidRDefault="004A468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FA4DC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64.35pt;margin-top:-25pt;width:130.5pt;height:3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3"/>
                        <w:gridCol w:w="1857"/>
                      </w:tblGrid>
                      <w:tr w:rsidR="004A4680">
                        <w:trPr>
                          <w:trHeight w:val="629"/>
                        </w:trPr>
                        <w:tc>
                          <w:tcPr>
                            <w:tcW w:w="633" w:type="dxa"/>
                          </w:tcPr>
                          <w:p w:rsidR="004A4680" w:rsidRDefault="0056437F">
                            <w:pPr>
                              <w:pStyle w:val="TableParagraph"/>
                              <w:spacing w:before="145"/>
                              <w:ind w:left="50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color w:val="21272E"/>
                                <w:sz w:val="28"/>
                              </w:rPr>
                              <w:t>К</w:t>
                            </w:r>
                            <w:r>
                              <w:rPr>
                                <w:color w:val="21272E"/>
                                <w:sz w:val="28"/>
                                <w:vertAlign w:val="subscript"/>
                              </w:rPr>
                              <w:t>j</w:t>
                            </w:r>
                            <w:proofErr w:type="spellEnd"/>
                            <w:r>
                              <w:rPr>
                                <w:color w:val="21272E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1272E"/>
                                <w:spacing w:val="-10"/>
                                <w:sz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857" w:type="dxa"/>
                          </w:tcPr>
                          <w:p w:rsidR="004A4680" w:rsidRDefault="0056437F">
                            <w:pPr>
                              <w:pStyle w:val="TableParagraph"/>
                              <w:spacing w:line="308" w:lineRule="exact"/>
                              <w:ind w:left="8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1272E"/>
                                <w:sz w:val="28"/>
                                <w:u w:val="single" w:color="21272E"/>
                              </w:rPr>
                              <w:t>К</w:t>
                            </w:r>
                            <w:r>
                              <w:rPr>
                                <w:color w:val="21272E"/>
                                <w:sz w:val="28"/>
                                <w:u w:val="single" w:color="21272E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color w:val="21272E"/>
                                <w:sz w:val="28"/>
                                <w:u w:val="single" w:color="21272E"/>
                              </w:rPr>
                              <w:t>+К</w:t>
                            </w:r>
                            <w:r>
                              <w:rPr>
                                <w:color w:val="21272E"/>
                                <w:sz w:val="28"/>
                                <w:u w:val="single" w:color="21272E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color w:val="21272E"/>
                                <w:sz w:val="28"/>
                                <w:u w:val="single" w:color="21272E"/>
                              </w:rPr>
                              <w:t>+К</w:t>
                            </w:r>
                            <w:r>
                              <w:rPr>
                                <w:color w:val="21272E"/>
                                <w:sz w:val="28"/>
                                <w:u w:val="single" w:color="21272E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21272E"/>
                                <w:sz w:val="28"/>
                              </w:rPr>
                              <w:t>,</w:t>
                            </w:r>
                            <w:r>
                              <w:rPr>
                                <w:color w:val="21272E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1272E"/>
                                <w:spacing w:val="-5"/>
                                <w:sz w:val="28"/>
                              </w:rPr>
                              <w:t>где</w:t>
                            </w:r>
                          </w:p>
                          <w:p w:rsidR="004A4680" w:rsidRDefault="0056437F">
                            <w:pPr>
                              <w:pStyle w:val="TableParagraph"/>
                              <w:spacing w:line="301" w:lineRule="exact"/>
                              <w:ind w:left="86" w:right="24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1272E"/>
                                <w:spacing w:val="-10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4A4680" w:rsidRDefault="004A468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color w:val="21272E"/>
          <w:spacing w:val="-5"/>
        </w:rPr>
        <w:t>К</w:t>
      </w:r>
      <w:r>
        <w:rPr>
          <w:color w:val="21272E"/>
          <w:spacing w:val="-5"/>
          <w:vertAlign w:val="subscript"/>
        </w:rPr>
        <w:t>j</w:t>
      </w:r>
      <w:proofErr w:type="spellEnd"/>
      <w:r w:rsidR="00DD7366">
        <w:rPr>
          <w:color w:val="21272E"/>
          <w:spacing w:val="-5"/>
          <w:vertAlign w:val="subscript"/>
        </w:rPr>
        <w:t xml:space="preserve">     </w:t>
      </w:r>
      <w:r>
        <w:rPr>
          <w:color w:val="21272E"/>
          <w:spacing w:val="-10"/>
        </w:rPr>
        <w:t>-</w:t>
      </w:r>
      <w:r w:rsidR="00DD7366">
        <w:rPr>
          <w:color w:val="21272E"/>
          <w:spacing w:val="-10"/>
        </w:rPr>
        <w:t xml:space="preserve">    </w:t>
      </w:r>
      <w:proofErr w:type="gramStart"/>
      <w:r>
        <w:rPr>
          <w:color w:val="21272E"/>
          <w:spacing w:val="-2"/>
        </w:rPr>
        <w:t>коэффициент,</w:t>
      </w:r>
      <w:r w:rsidR="00DD7366">
        <w:rPr>
          <w:color w:val="21272E"/>
          <w:spacing w:val="-2"/>
        </w:rPr>
        <w:t xml:space="preserve">   </w:t>
      </w:r>
      <w:proofErr w:type="gramEnd"/>
      <w:r>
        <w:rPr>
          <w:color w:val="21272E"/>
          <w:spacing w:val="-2"/>
        </w:rPr>
        <w:t>характеризующий</w:t>
      </w:r>
      <w:r w:rsidR="00DD7366">
        <w:rPr>
          <w:color w:val="21272E"/>
          <w:spacing w:val="-2"/>
        </w:rPr>
        <w:t xml:space="preserve">   </w:t>
      </w:r>
      <w:r w:rsidR="00DD7366">
        <w:rPr>
          <w:color w:val="21272E"/>
        </w:rPr>
        <w:t>к</w:t>
      </w:r>
      <w:r>
        <w:rPr>
          <w:color w:val="21272E"/>
          <w:spacing w:val="-2"/>
        </w:rPr>
        <w:t>ачество</w:t>
      </w:r>
      <w:r w:rsidR="00DD7366">
        <w:rPr>
          <w:color w:val="21272E"/>
          <w:spacing w:val="-2"/>
        </w:rPr>
        <w:t xml:space="preserve">   </w:t>
      </w:r>
      <w:r>
        <w:rPr>
          <w:color w:val="21272E"/>
          <w:spacing w:val="-10"/>
        </w:rPr>
        <w:t>и</w:t>
      </w:r>
      <w:r w:rsidR="00DD7366">
        <w:rPr>
          <w:color w:val="21272E"/>
          <w:spacing w:val="-10"/>
        </w:rPr>
        <w:t xml:space="preserve">  б</w:t>
      </w:r>
      <w:r>
        <w:rPr>
          <w:color w:val="21272E"/>
          <w:spacing w:val="-2"/>
        </w:rPr>
        <w:t>лагоустройство</w:t>
      </w:r>
      <w:r w:rsidR="00DD7366">
        <w:rPr>
          <w:color w:val="21272E"/>
        </w:rPr>
        <w:t xml:space="preserve">   </w:t>
      </w:r>
      <w:r>
        <w:rPr>
          <w:color w:val="21272E"/>
          <w:spacing w:val="-2"/>
        </w:rPr>
        <w:t>жилого</w:t>
      </w:r>
      <w:r w:rsidR="00DD7366">
        <w:rPr>
          <w:color w:val="21272E"/>
          <w:spacing w:val="-2"/>
        </w:rPr>
        <w:t xml:space="preserve">     </w:t>
      </w:r>
      <w:r>
        <w:rPr>
          <w:color w:val="21272E"/>
          <w:spacing w:val="-2"/>
        </w:rPr>
        <w:t xml:space="preserve">помещения, </w:t>
      </w:r>
      <w:r w:rsidR="00DD7366">
        <w:rPr>
          <w:color w:val="21272E"/>
          <w:spacing w:val="-2"/>
        </w:rPr>
        <w:t xml:space="preserve"> </w:t>
      </w:r>
      <w:r>
        <w:rPr>
          <w:color w:val="21272E"/>
        </w:rPr>
        <w:t>месторасположение дома (приложение 1);</w:t>
      </w:r>
    </w:p>
    <w:p w:rsidR="004A4680" w:rsidRDefault="0056437F">
      <w:pPr>
        <w:pStyle w:val="a3"/>
        <w:spacing w:before="4"/>
        <w:ind w:firstLine="710"/>
        <w:jc w:val="left"/>
      </w:pPr>
      <w:r>
        <w:rPr>
          <w:color w:val="21272E"/>
        </w:rPr>
        <w:t>К</w:t>
      </w:r>
      <w:r>
        <w:rPr>
          <w:color w:val="21272E"/>
          <w:vertAlign w:val="subscript"/>
        </w:rPr>
        <w:t>1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-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коэффициент,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характеризующий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качество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жилого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помещения (приложение 1);</w:t>
      </w:r>
    </w:p>
    <w:p w:rsidR="004A4680" w:rsidRDefault="0056437F">
      <w:pPr>
        <w:pStyle w:val="a3"/>
        <w:tabs>
          <w:tab w:val="left" w:pos="1441"/>
          <w:tab w:val="left" w:pos="1845"/>
          <w:tab w:val="left" w:pos="3827"/>
          <w:tab w:val="left" w:pos="6311"/>
          <w:tab w:val="left" w:pos="8613"/>
        </w:tabs>
        <w:ind w:right="148" w:firstLine="710"/>
        <w:jc w:val="left"/>
      </w:pPr>
      <w:r>
        <w:rPr>
          <w:color w:val="21272E"/>
          <w:spacing w:val="-6"/>
        </w:rPr>
        <w:t>К</w:t>
      </w:r>
      <w:r>
        <w:rPr>
          <w:color w:val="21272E"/>
          <w:spacing w:val="-6"/>
          <w:vertAlign w:val="subscript"/>
        </w:rPr>
        <w:t>2</w:t>
      </w:r>
      <w:r>
        <w:rPr>
          <w:color w:val="21272E"/>
        </w:rPr>
        <w:tab/>
      </w:r>
      <w:r>
        <w:rPr>
          <w:color w:val="21272E"/>
          <w:spacing w:val="-10"/>
        </w:rPr>
        <w:t>-</w:t>
      </w:r>
      <w:r>
        <w:rPr>
          <w:color w:val="21272E"/>
        </w:rPr>
        <w:tab/>
      </w:r>
      <w:proofErr w:type="gramStart"/>
      <w:r>
        <w:rPr>
          <w:color w:val="21272E"/>
          <w:spacing w:val="-2"/>
        </w:rPr>
        <w:t>коэффициент,</w:t>
      </w:r>
      <w:r>
        <w:rPr>
          <w:color w:val="21272E"/>
        </w:rPr>
        <w:tab/>
      </w:r>
      <w:proofErr w:type="gramEnd"/>
      <w:r>
        <w:rPr>
          <w:color w:val="21272E"/>
          <w:spacing w:val="-2"/>
        </w:rPr>
        <w:t>характеризующий</w:t>
      </w:r>
      <w:r>
        <w:rPr>
          <w:color w:val="21272E"/>
        </w:rPr>
        <w:tab/>
      </w:r>
      <w:r>
        <w:rPr>
          <w:color w:val="21272E"/>
          <w:spacing w:val="-2"/>
        </w:rPr>
        <w:t>благоустройство</w:t>
      </w:r>
      <w:r>
        <w:rPr>
          <w:color w:val="21272E"/>
        </w:rPr>
        <w:tab/>
      </w:r>
      <w:r>
        <w:rPr>
          <w:color w:val="21272E"/>
          <w:spacing w:val="-2"/>
        </w:rPr>
        <w:t xml:space="preserve">жилого </w:t>
      </w:r>
      <w:r>
        <w:rPr>
          <w:color w:val="21272E"/>
        </w:rPr>
        <w:t>помещения (приложение 1);</w:t>
      </w:r>
    </w:p>
    <w:p w:rsidR="004A4680" w:rsidRDefault="0056437F">
      <w:pPr>
        <w:pStyle w:val="a3"/>
        <w:ind w:left="851" w:right="1007"/>
      </w:pPr>
      <w:r>
        <w:rPr>
          <w:color w:val="21272E"/>
        </w:rPr>
        <w:t>К</w:t>
      </w:r>
      <w:r>
        <w:rPr>
          <w:color w:val="21272E"/>
          <w:vertAlign w:val="subscript"/>
        </w:rPr>
        <w:t>3</w:t>
      </w:r>
      <w:r>
        <w:rPr>
          <w:color w:val="21272E"/>
        </w:rPr>
        <w:t xml:space="preserve"> - коэффициент, месторасположение дома (приложение 1). Значения</w:t>
      </w:r>
      <w:r>
        <w:rPr>
          <w:color w:val="21272E"/>
          <w:spacing w:val="-12"/>
        </w:rPr>
        <w:t xml:space="preserve"> </w:t>
      </w:r>
      <w:r>
        <w:rPr>
          <w:color w:val="21272E"/>
        </w:rPr>
        <w:t>показателей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К</w:t>
      </w:r>
      <w:r>
        <w:rPr>
          <w:color w:val="21272E"/>
          <w:vertAlign w:val="subscript"/>
        </w:rPr>
        <w:t>1</w:t>
      </w:r>
      <w:r>
        <w:rPr>
          <w:color w:val="21272E"/>
          <w:spacing w:val="-22"/>
        </w:rPr>
        <w:t xml:space="preserve"> </w:t>
      </w:r>
      <w:r>
        <w:rPr>
          <w:color w:val="21272E"/>
        </w:rPr>
        <w:t>–</w:t>
      </w:r>
      <w:r>
        <w:rPr>
          <w:color w:val="21272E"/>
          <w:spacing w:val="-7"/>
        </w:rPr>
        <w:t xml:space="preserve"> </w:t>
      </w:r>
      <w:r>
        <w:rPr>
          <w:color w:val="21272E"/>
        </w:rPr>
        <w:t>К</w:t>
      </w:r>
      <w:r>
        <w:rPr>
          <w:color w:val="21272E"/>
          <w:vertAlign w:val="subscript"/>
        </w:rPr>
        <w:t>3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оцениваются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-8"/>
        </w:rPr>
        <w:t xml:space="preserve"> </w:t>
      </w:r>
      <w:r>
        <w:rPr>
          <w:color w:val="21272E"/>
        </w:rPr>
        <w:t>интервале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(0,8;</w:t>
      </w:r>
      <w:r>
        <w:rPr>
          <w:color w:val="21272E"/>
          <w:spacing w:val="-7"/>
        </w:rPr>
        <w:t xml:space="preserve"> </w:t>
      </w:r>
      <w:r>
        <w:rPr>
          <w:color w:val="21272E"/>
          <w:spacing w:val="-2"/>
        </w:rPr>
        <w:t>1,3).</w:t>
      </w:r>
    </w:p>
    <w:p w:rsidR="004A4680" w:rsidRPr="00D94386" w:rsidRDefault="0056437F" w:rsidP="00D94386">
      <w:pPr>
        <w:pStyle w:val="a6"/>
        <w:numPr>
          <w:ilvl w:val="0"/>
          <w:numId w:val="1"/>
        </w:numPr>
        <w:tabs>
          <w:tab w:val="left" w:pos="142"/>
        </w:tabs>
        <w:spacing w:line="321" w:lineRule="exact"/>
        <w:ind w:left="142" w:firstLine="709"/>
        <w:jc w:val="both"/>
        <w:rPr>
          <w:sz w:val="28"/>
        </w:rPr>
      </w:pPr>
      <w:r>
        <w:rPr>
          <w:sz w:val="28"/>
        </w:rPr>
        <w:t>Плата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 w:rsidR="00E70E2C">
        <w:rPr>
          <w:sz w:val="28"/>
        </w:rPr>
        <w:t xml:space="preserve"> на</w:t>
      </w:r>
      <w:r>
        <w:rPr>
          <w:sz w:val="28"/>
        </w:rPr>
        <w:t>ем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взимается</w:t>
      </w:r>
      <w:r>
        <w:rPr>
          <w:spacing w:val="-3"/>
          <w:sz w:val="28"/>
        </w:rPr>
        <w:t xml:space="preserve"> </w:t>
      </w:r>
      <w:r w:rsidR="00D94386">
        <w:rPr>
          <w:spacing w:val="-5"/>
          <w:sz w:val="28"/>
        </w:rPr>
        <w:t xml:space="preserve">с </w:t>
      </w:r>
      <w:r w:rsidRPr="00D94386">
        <w:rPr>
          <w:sz w:val="28"/>
        </w:rPr>
        <w:t>малоимущих граждан, признанных таковыми органом местного самоуправления в порядке, установлен</w:t>
      </w:r>
      <w:r w:rsidR="00D94386" w:rsidRPr="00D94386">
        <w:rPr>
          <w:sz w:val="28"/>
        </w:rPr>
        <w:t>ном законом Челябинской области</w:t>
      </w:r>
      <w:r w:rsidRPr="00D94386">
        <w:rPr>
          <w:spacing w:val="-2"/>
          <w:sz w:val="28"/>
        </w:rPr>
        <w:t>.</w:t>
      </w:r>
    </w:p>
    <w:p w:rsidR="004A4680" w:rsidRPr="00505A84" w:rsidRDefault="0056437F" w:rsidP="00D94386">
      <w:pPr>
        <w:pStyle w:val="a6"/>
        <w:numPr>
          <w:ilvl w:val="0"/>
          <w:numId w:val="1"/>
        </w:numPr>
        <w:tabs>
          <w:tab w:val="left" w:pos="142"/>
        </w:tabs>
        <w:spacing w:before="2" w:line="322" w:lineRule="exact"/>
        <w:ind w:left="142" w:firstLine="709"/>
        <w:jc w:val="both"/>
        <w:rPr>
          <w:sz w:val="28"/>
        </w:rPr>
      </w:pPr>
      <w:r w:rsidRPr="00505A84">
        <w:rPr>
          <w:sz w:val="28"/>
        </w:rPr>
        <w:t>Ставки платы за наем не включают в себя комиссионное вознаграждение, взимаемое банками и платежными системами за услуги по приему данного платежа.</w:t>
      </w:r>
    </w:p>
    <w:p w:rsidR="004A4680" w:rsidRDefault="004A4680">
      <w:pPr>
        <w:pStyle w:val="a3"/>
        <w:spacing w:before="3"/>
        <w:ind w:left="0"/>
        <w:jc w:val="left"/>
      </w:pPr>
    </w:p>
    <w:p w:rsidR="004A4680" w:rsidRPr="00AF1BE2" w:rsidRDefault="0056437F">
      <w:pPr>
        <w:pStyle w:val="1"/>
        <w:numPr>
          <w:ilvl w:val="0"/>
          <w:numId w:val="2"/>
        </w:numPr>
        <w:tabs>
          <w:tab w:val="left" w:pos="2698"/>
        </w:tabs>
        <w:ind w:left="2698" w:hanging="282"/>
        <w:jc w:val="both"/>
        <w:rPr>
          <w:b w:val="0"/>
        </w:rPr>
      </w:pPr>
      <w:r w:rsidRPr="00AF1BE2">
        <w:rPr>
          <w:b w:val="0"/>
        </w:rPr>
        <w:t>Порядок</w:t>
      </w:r>
      <w:r w:rsidRPr="00AF1BE2">
        <w:rPr>
          <w:b w:val="0"/>
          <w:spacing w:val="-9"/>
        </w:rPr>
        <w:t xml:space="preserve"> </w:t>
      </w:r>
      <w:r w:rsidRPr="00AF1BE2">
        <w:rPr>
          <w:b w:val="0"/>
        </w:rPr>
        <w:t>внесения</w:t>
      </w:r>
      <w:r w:rsidRPr="00AF1BE2">
        <w:rPr>
          <w:b w:val="0"/>
          <w:spacing w:val="-8"/>
        </w:rPr>
        <w:t xml:space="preserve"> </w:t>
      </w:r>
      <w:r w:rsidRPr="00AF1BE2">
        <w:rPr>
          <w:b w:val="0"/>
        </w:rPr>
        <w:t>и</w:t>
      </w:r>
      <w:r w:rsidRPr="00AF1BE2">
        <w:rPr>
          <w:b w:val="0"/>
          <w:spacing w:val="-9"/>
        </w:rPr>
        <w:t xml:space="preserve"> </w:t>
      </w:r>
      <w:r w:rsidRPr="00AF1BE2">
        <w:rPr>
          <w:b w:val="0"/>
        </w:rPr>
        <w:t>сбора</w:t>
      </w:r>
      <w:r w:rsidRPr="00AF1BE2">
        <w:rPr>
          <w:b w:val="0"/>
          <w:spacing w:val="-7"/>
        </w:rPr>
        <w:t xml:space="preserve"> </w:t>
      </w:r>
      <w:r w:rsidRPr="00AF1BE2">
        <w:rPr>
          <w:b w:val="0"/>
        </w:rPr>
        <w:t>платы</w:t>
      </w:r>
      <w:r w:rsidRPr="00AF1BE2">
        <w:rPr>
          <w:b w:val="0"/>
          <w:spacing w:val="-7"/>
        </w:rPr>
        <w:t xml:space="preserve"> </w:t>
      </w:r>
      <w:r w:rsidRPr="00AF1BE2">
        <w:rPr>
          <w:b w:val="0"/>
        </w:rPr>
        <w:t>за</w:t>
      </w:r>
      <w:r w:rsidRPr="00AF1BE2">
        <w:rPr>
          <w:b w:val="0"/>
          <w:spacing w:val="-2"/>
        </w:rPr>
        <w:t xml:space="preserve"> </w:t>
      </w:r>
      <w:r w:rsidRPr="00AF1BE2">
        <w:rPr>
          <w:b w:val="0"/>
          <w:spacing w:val="-4"/>
        </w:rPr>
        <w:t>наем</w:t>
      </w:r>
    </w:p>
    <w:p w:rsidR="004A4680" w:rsidRDefault="0056437F">
      <w:pPr>
        <w:pStyle w:val="a6"/>
        <w:numPr>
          <w:ilvl w:val="0"/>
          <w:numId w:val="1"/>
        </w:numPr>
        <w:tabs>
          <w:tab w:val="left" w:pos="1628"/>
        </w:tabs>
        <w:ind w:right="150" w:firstLine="710"/>
        <w:jc w:val="both"/>
        <w:rPr>
          <w:sz w:val="28"/>
        </w:rPr>
      </w:pPr>
      <w:r>
        <w:rPr>
          <w:sz w:val="28"/>
        </w:rPr>
        <w:t>Обязанность по внесению платы за наем возникает у нанимателя жилого помещения с момента заключения договора найма.</w:t>
      </w:r>
    </w:p>
    <w:p w:rsidR="004A4680" w:rsidRDefault="0056437F">
      <w:pPr>
        <w:pStyle w:val="a6"/>
        <w:numPr>
          <w:ilvl w:val="0"/>
          <w:numId w:val="1"/>
        </w:numPr>
        <w:tabs>
          <w:tab w:val="left" w:pos="1628"/>
        </w:tabs>
        <w:spacing w:line="242" w:lineRule="auto"/>
        <w:ind w:right="149" w:firstLine="710"/>
        <w:jc w:val="both"/>
        <w:rPr>
          <w:sz w:val="28"/>
        </w:rPr>
      </w:pPr>
      <w:r>
        <w:rPr>
          <w:sz w:val="28"/>
        </w:rPr>
        <w:t>Плата за наем жилого помещения вносится нанимателем жилого помещения ежемесячно до десятого числа месяца, следующего за истекшим месяцем, если иной срок не установлен договором.</w:t>
      </w:r>
    </w:p>
    <w:p w:rsidR="004A4680" w:rsidRDefault="0056437F">
      <w:pPr>
        <w:pStyle w:val="a6"/>
        <w:numPr>
          <w:ilvl w:val="0"/>
          <w:numId w:val="1"/>
        </w:numPr>
        <w:tabs>
          <w:tab w:val="left" w:pos="1556"/>
        </w:tabs>
        <w:ind w:right="149" w:firstLine="710"/>
        <w:jc w:val="both"/>
        <w:rPr>
          <w:sz w:val="28"/>
        </w:rPr>
      </w:pPr>
      <w:r>
        <w:rPr>
          <w:sz w:val="28"/>
        </w:rPr>
        <w:t>Наниматель жилого помещения по договору найма вносит</w:t>
      </w:r>
      <w:r>
        <w:rPr>
          <w:spacing w:val="-16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наем</w:t>
      </w:r>
      <w:r>
        <w:rPr>
          <w:spacing w:val="-13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расчетный</w:t>
      </w:r>
      <w:r>
        <w:rPr>
          <w:spacing w:val="-14"/>
          <w:sz w:val="28"/>
        </w:rPr>
        <w:t xml:space="preserve"> </w:t>
      </w:r>
      <w:r>
        <w:rPr>
          <w:sz w:val="28"/>
        </w:rPr>
        <w:t>счет</w:t>
      </w:r>
      <w:r>
        <w:rPr>
          <w:spacing w:val="-16"/>
          <w:sz w:val="28"/>
        </w:rPr>
        <w:t xml:space="preserve"> </w:t>
      </w:r>
      <w:r w:rsidRPr="00505A84">
        <w:rPr>
          <w:sz w:val="28"/>
        </w:rPr>
        <w:t>платежного</w:t>
      </w:r>
      <w:r w:rsidRPr="00505A84">
        <w:rPr>
          <w:spacing w:val="-14"/>
          <w:sz w:val="28"/>
        </w:rPr>
        <w:t xml:space="preserve"> </w:t>
      </w:r>
      <w:r w:rsidRPr="00505A84">
        <w:rPr>
          <w:sz w:val="28"/>
        </w:rPr>
        <w:t>агента</w:t>
      </w:r>
      <w:r w:rsidR="00F05719">
        <w:rPr>
          <w:sz w:val="28"/>
        </w:rPr>
        <w:t xml:space="preserve"> или в бюджет Кунашакского</w:t>
      </w:r>
      <w:r>
        <w:rPr>
          <w:sz w:val="28"/>
        </w:rPr>
        <w:t xml:space="preserve"> муниципального округа</w:t>
      </w:r>
      <w:r w:rsidR="002747AB">
        <w:rPr>
          <w:sz w:val="28"/>
        </w:rPr>
        <w:t xml:space="preserve"> Челябинской области</w:t>
      </w:r>
      <w:r>
        <w:rPr>
          <w:sz w:val="28"/>
        </w:rPr>
        <w:t>.</w:t>
      </w:r>
    </w:p>
    <w:p w:rsidR="004A4680" w:rsidRDefault="0056437F">
      <w:pPr>
        <w:pStyle w:val="a6"/>
        <w:numPr>
          <w:ilvl w:val="0"/>
          <w:numId w:val="1"/>
        </w:numPr>
        <w:tabs>
          <w:tab w:val="left" w:pos="1556"/>
        </w:tabs>
        <w:ind w:right="142" w:firstLine="710"/>
        <w:jc w:val="both"/>
        <w:rPr>
          <w:sz w:val="28"/>
        </w:rPr>
      </w:pPr>
      <w:r>
        <w:rPr>
          <w:sz w:val="28"/>
        </w:rPr>
        <w:t>Несвоевременное внесение платы за наем влечет взимание пеней 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 и размере, установленном пунктом 5 статьи 75 Налогового кодекса Российской Федерации.</w:t>
      </w:r>
    </w:p>
    <w:p w:rsidR="005A6054" w:rsidRDefault="005A6054" w:rsidP="005A6054">
      <w:pPr>
        <w:pStyle w:val="a6"/>
        <w:tabs>
          <w:tab w:val="left" w:pos="1556"/>
        </w:tabs>
        <w:ind w:left="850" w:right="142" w:firstLine="0"/>
        <w:jc w:val="right"/>
        <w:rPr>
          <w:sz w:val="28"/>
        </w:rPr>
      </w:pPr>
    </w:p>
    <w:p w:rsidR="005A6054" w:rsidRPr="002747AB" w:rsidRDefault="005A6054" w:rsidP="002747AB">
      <w:pPr>
        <w:tabs>
          <w:tab w:val="left" w:pos="1556"/>
        </w:tabs>
        <w:ind w:right="142"/>
        <w:rPr>
          <w:sz w:val="28"/>
        </w:rPr>
      </w:pPr>
    </w:p>
    <w:p w:rsidR="004A4680" w:rsidRPr="005A6054" w:rsidRDefault="005A6054" w:rsidP="005A6054">
      <w:pPr>
        <w:pStyle w:val="a6"/>
        <w:tabs>
          <w:tab w:val="left" w:pos="1556"/>
        </w:tabs>
        <w:ind w:left="142" w:right="142" w:firstLine="0"/>
        <w:rPr>
          <w:sz w:val="28"/>
        </w:rPr>
        <w:sectPr w:rsidR="004A4680" w:rsidRPr="005A6054" w:rsidSect="00AF1BE2">
          <w:pgSz w:w="11910" w:h="16840"/>
          <w:pgMar w:top="1134" w:right="851" w:bottom="1134" w:left="1418" w:header="720" w:footer="720" w:gutter="0"/>
          <w:cols w:space="720"/>
          <w:docGrid w:linePitch="299"/>
        </w:sectPr>
      </w:pPr>
      <w:r>
        <w:rPr>
          <w:sz w:val="28"/>
        </w:rPr>
        <w:t xml:space="preserve">Глава округа                                                                             </w:t>
      </w:r>
      <w:r w:rsidRPr="005A6054">
        <w:rPr>
          <w:sz w:val="28"/>
        </w:rPr>
        <w:t xml:space="preserve">Р.Г. </w:t>
      </w:r>
      <w:proofErr w:type="spellStart"/>
      <w:r w:rsidRPr="005A6054">
        <w:rPr>
          <w:sz w:val="28"/>
        </w:rPr>
        <w:t>Вакилов</w:t>
      </w:r>
      <w:proofErr w:type="spellEnd"/>
    </w:p>
    <w:p w:rsidR="004A4680" w:rsidRDefault="0056437F">
      <w:pPr>
        <w:pStyle w:val="a3"/>
        <w:spacing w:before="61" w:line="322" w:lineRule="exact"/>
        <w:ind w:left="6507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1</w:t>
      </w:r>
    </w:p>
    <w:p w:rsidR="004A4680" w:rsidRDefault="0056437F" w:rsidP="00802106">
      <w:pPr>
        <w:pStyle w:val="a3"/>
        <w:tabs>
          <w:tab w:val="left" w:pos="8753"/>
        </w:tabs>
        <w:ind w:left="4678" w:right="141"/>
      </w:pPr>
      <w:r>
        <w:t>к Положению о порядке установления, начисления и сбора платы за пользование жилым помещением (платы за наем) по договорам</w:t>
      </w:r>
      <w:r w:rsidR="000F39E8">
        <w:t xml:space="preserve"> найма</w:t>
      </w:r>
      <w:r>
        <w:t xml:space="preserve"> </w:t>
      </w:r>
      <w:r>
        <w:rPr>
          <w:spacing w:val="-2"/>
        </w:rPr>
        <w:t>жилищного</w:t>
      </w:r>
      <w:r w:rsidR="00802106">
        <w:t xml:space="preserve"> </w:t>
      </w:r>
      <w:r w:rsidR="00802106">
        <w:rPr>
          <w:spacing w:val="-4"/>
        </w:rPr>
        <w:t xml:space="preserve">фонда </w:t>
      </w:r>
      <w:r w:rsidR="00F05719">
        <w:t>Кунашакского</w:t>
      </w:r>
      <w:r w:rsidR="00802106">
        <w:t xml:space="preserve"> муниципального </w:t>
      </w:r>
      <w:r>
        <w:t>округа Челябинской области</w:t>
      </w:r>
    </w:p>
    <w:p w:rsidR="004A4680" w:rsidRDefault="004A4680">
      <w:pPr>
        <w:pStyle w:val="a3"/>
        <w:spacing w:before="50"/>
        <w:ind w:left="0"/>
        <w:jc w:val="left"/>
      </w:pPr>
    </w:p>
    <w:p w:rsidR="004A4680" w:rsidRPr="00802106" w:rsidRDefault="0056437F" w:rsidP="00802106">
      <w:pPr>
        <w:pStyle w:val="a3"/>
        <w:spacing w:line="276" w:lineRule="auto"/>
        <w:ind w:left="486" w:right="500" w:firstLine="9"/>
        <w:jc w:val="center"/>
        <w:rPr>
          <w:spacing w:val="-9"/>
        </w:rPr>
      </w:pPr>
      <w:r>
        <w:t>Коэффициенты,</w:t>
      </w:r>
      <w:r>
        <w:rPr>
          <w:spacing w:val="-5"/>
        </w:rPr>
        <w:t xml:space="preserve"> </w:t>
      </w:r>
      <w:r>
        <w:t>учитываемые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расчете</w:t>
      </w:r>
      <w:r>
        <w:rPr>
          <w:spacing w:val="-7"/>
        </w:rPr>
        <w:t xml:space="preserve"> </w:t>
      </w:r>
      <w:r>
        <w:t>платы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пользование</w:t>
      </w:r>
      <w:r>
        <w:rPr>
          <w:spacing w:val="-7"/>
        </w:rPr>
        <w:t xml:space="preserve"> </w:t>
      </w:r>
      <w:r>
        <w:t>жилым помещением (платы за наем) для нанимателей жилых помещений по договорам</w:t>
      </w:r>
      <w:r>
        <w:rPr>
          <w:spacing w:val="-8"/>
        </w:rPr>
        <w:t xml:space="preserve"> </w:t>
      </w:r>
      <w:r>
        <w:t>найма</w:t>
      </w:r>
      <w:r>
        <w:rPr>
          <w:spacing w:val="-9"/>
        </w:rPr>
        <w:t xml:space="preserve"> </w:t>
      </w:r>
      <w:r w:rsidR="00802106" w:rsidRPr="00802106">
        <w:rPr>
          <w:spacing w:val="-9"/>
        </w:rPr>
        <w:t xml:space="preserve">жилищного фонда </w:t>
      </w:r>
      <w:r w:rsidR="00F05719">
        <w:t>Кунашакского</w:t>
      </w:r>
      <w:r>
        <w:rPr>
          <w:spacing w:val="-10"/>
        </w:rPr>
        <w:t xml:space="preserve"> </w:t>
      </w:r>
      <w:r>
        <w:t>муниципального</w:t>
      </w:r>
      <w:r>
        <w:rPr>
          <w:spacing w:val="-10"/>
        </w:rPr>
        <w:t xml:space="preserve"> </w:t>
      </w:r>
      <w:r>
        <w:t>округа</w:t>
      </w:r>
      <w:r w:rsidR="002747AB">
        <w:t xml:space="preserve"> Челябинской области</w:t>
      </w:r>
    </w:p>
    <w:p w:rsidR="004A4680" w:rsidRDefault="004A4680">
      <w:pPr>
        <w:pStyle w:val="a3"/>
        <w:spacing w:before="15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339"/>
        <w:gridCol w:w="4317"/>
        <w:gridCol w:w="1955"/>
      </w:tblGrid>
      <w:tr w:rsidR="004A4680">
        <w:trPr>
          <w:trHeight w:val="739"/>
        </w:trPr>
        <w:tc>
          <w:tcPr>
            <w:tcW w:w="740" w:type="dxa"/>
          </w:tcPr>
          <w:p w:rsidR="004A4680" w:rsidRDefault="0056437F">
            <w:pPr>
              <w:pStyle w:val="TableParagraph"/>
              <w:spacing w:line="315" w:lineRule="exact"/>
              <w:ind w:left="240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4A4680" w:rsidRDefault="0056437F">
            <w:pPr>
              <w:pStyle w:val="TableParagraph"/>
              <w:spacing w:before="48"/>
              <w:ind w:left="182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339" w:type="dxa"/>
          </w:tcPr>
          <w:p w:rsidR="004A4680" w:rsidRDefault="0056437F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4A4680" w:rsidRDefault="0056437F">
            <w:pPr>
              <w:pStyle w:val="TableParagraph"/>
              <w:spacing w:before="48"/>
              <w:ind w:left="5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показателя</w:t>
            </w:r>
          </w:p>
        </w:tc>
        <w:tc>
          <w:tcPr>
            <w:tcW w:w="4317" w:type="dxa"/>
          </w:tcPr>
          <w:p w:rsidR="004A4680" w:rsidRDefault="0056437F">
            <w:pPr>
              <w:pStyle w:val="TableParagraph"/>
              <w:spacing w:before="175"/>
              <w:ind w:left="1199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1955" w:type="dxa"/>
          </w:tcPr>
          <w:p w:rsidR="004A4680" w:rsidRDefault="0056437F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Значение</w:t>
            </w:r>
          </w:p>
          <w:p w:rsidR="004A4680" w:rsidRDefault="0056437F">
            <w:pPr>
              <w:pStyle w:val="TableParagraph"/>
              <w:spacing w:before="48"/>
              <w:ind w:left="6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коэффициента</w:t>
            </w:r>
          </w:p>
        </w:tc>
      </w:tr>
      <w:tr w:rsidR="004A4680">
        <w:trPr>
          <w:trHeight w:val="369"/>
        </w:trPr>
        <w:tc>
          <w:tcPr>
            <w:tcW w:w="9351" w:type="dxa"/>
            <w:gridSpan w:val="4"/>
          </w:tcPr>
          <w:p w:rsidR="004A4680" w:rsidRDefault="0056437F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коэффициент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платы</w:t>
            </w:r>
          </w:p>
        </w:tc>
      </w:tr>
      <w:tr w:rsidR="004A4680">
        <w:trPr>
          <w:trHeight w:val="1483"/>
        </w:trPr>
        <w:tc>
          <w:tcPr>
            <w:tcW w:w="740" w:type="dxa"/>
            <w:vMerge w:val="restart"/>
          </w:tcPr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spacing w:before="311"/>
              <w:rPr>
                <w:sz w:val="28"/>
              </w:rPr>
            </w:pPr>
          </w:p>
          <w:p w:rsidR="004A4680" w:rsidRDefault="0056437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39" w:type="dxa"/>
            <w:vMerge w:val="restart"/>
          </w:tcPr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spacing w:before="129"/>
              <w:rPr>
                <w:sz w:val="28"/>
              </w:rPr>
            </w:pPr>
          </w:p>
          <w:p w:rsidR="004A4680" w:rsidRDefault="0056437F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 нанимателей</w:t>
            </w:r>
          </w:p>
        </w:tc>
        <w:tc>
          <w:tcPr>
            <w:tcW w:w="4317" w:type="dxa"/>
          </w:tcPr>
          <w:p w:rsidR="004A4680" w:rsidRDefault="0056437F">
            <w:pPr>
              <w:pStyle w:val="TableParagraph"/>
              <w:spacing w:line="276" w:lineRule="auto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инвалиды всех групп, а также семьи, имеющие детей- </w:t>
            </w:r>
            <w:proofErr w:type="gramStart"/>
            <w:r>
              <w:rPr>
                <w:sz w:val="28"/>
              </w:rPr>
              <w:t>инвалидов,</w:t>
            </w:r>
            <w:r>
              <w:rPr>
                <w:spacing w:val="4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proofErr w:type="gramEnd"/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соответствии</w:t>
            </w:r>
            <w:r>
              <w:rPr>
                <w:spacing w:val="45"/>
                <w:w w:val="15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с</w:t>
            </w:r>
          </w:p>
          <w:p w:rsidR="004A4680" w:rsidRDefault="0056437F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действующим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законодательством;</w:t>
            </w:r>
          </w:p>
        </w:tc>
        <w:tc>
          <w:tcPr>
            <w:tcW w:w="1955" w:type="dxa"/>
          </w:tcPr>
          <w:p w:rsidR="004A4680" w:rsidRDefault="004A4680">
            <w:pPr>
              <w:pStyle w:val="TableParagraph"/>
              <w:spacing w:before="40"/>
              <w:rPr>
                <w:sz w:val="28"/>
              </w:rPr>
            </w:pPr>
          </w:p>
          <w:p w:rsidR="004A4680" w:rsidRDefault="0056437F">
            <w:pPr>
              <w:pStyle w:val="TableParagraph"/>
              <w:ind w:left="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0,1</w:t>
            </w:r>
          </w:p>
        </w:tc>
      </w:tr>
      <w:tr w:rsidR="004A4680">
        <w:trPr>
          <w:trHeight w:val="1108"/>
        </w:trPr>
        <w:tc>
          <w:tcPr>
            <w:tcW w:w="740" w:type="dxa"/>
            <w:vMerge/>
            <w:tcBorders>
              <w:top w:val="nil"/>
            </w:tcBorders>
          </w:tcPr>
          <w:p w:rsidR="004A4680" w:rsidRDefault="004A46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4680" w:rsidRDefault="004A4680">
            <w:pPr>
              <w:rPr>
                <w:sz w:val="2"/>
                <w:szCs w:val="2"/>
              </w:rPr>
            </w:pPr>
          </w:p>
        </w:tc>
        <w:tc>
          <w:tcPr>
            <w:tcW w:w="4317" w:type="dxa"/>
          </w:tcPr>
          <w:p w:rsidR="004A4680" w:rsidRDefault="0056437F">
            <w:pPr>
              <w:pStyle w:val="TableParagraph"/>
              <w:tabs>
                <w:tab w:val="left" w:pos="570"/>
                <w:tab w:val="left" w:pos="2699"/>
              </w:tabs>
              <w:spacing w:line="276" w:lineRule="auto"/>
              <w:ind w:left="109" w:righ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неработающие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пенсионеры, </w:t>
            </w:r>
            <w:r>
              <w:rPr>
                <w:sz w:val="28"/>
              </w:rPr>
              <w:t>старше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80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</w:p>
          <w:p w:rsidR="004A4680" w:rsidRDefault="0056437F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жилого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помещения;</w:t>
            </w:r>
          </w:p>
        </w:tc>
        <w:tc>
          <w:tcPr>
            <w:tcW w:w="1955" w:type="dxa"/>
          </w:tcPr>
          <w:p w:rsidR="004A4680" w:rsidRDefault="0056437F">
            <w:pPr>
              <w:pStyle w:val="TableParagraph"/>
              <w:spacing w:before="175"/>
              <w:ind w:left="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0,1</w:t>
            </w:r>
          </w:p>
        </w:tc>
      </w:tr>
      <w:tr w:rsidR="004A4680">
        <w:trPr>
          <w:trHeight w:val="1483"/>
        </w:trPr>
        <w:tc>
          <w:tcPr>
            <w:tcW w:w="740" w:type="dxa"/>
            <w:vMerge/>
            <w:tcBorders>
              <w:top w:val="nil"/>
            </w:tcBorders>
          </w:tcPr>
          <w:p w:rsidR="004A4680" w:rsidRDefault="004A46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4680" w:rsidRDefault="004A4680">
            <w:pPr>
              <w:rPr>
                <w:sz w:val="2"/>
                <w:szCs w:val="2"/>
              </w:rPr>
            </w:pPr>
          </w:p>
        </w:tc>
        <w:tc>
          <w:tcPr>
            <w:tcW w:w="4317" w:type="dxa"/>
          </w:tcPr>
          <w:p w:rsidR="004A4680" w:rsidRDefault="0056437F">
            <w:pPr>
              <w:pStyle w:val="TableParagraph"/>
              <w:tabs>
                <w:tab w:val="left" w:pos="3229"/>
              </w:tabs>
              <w:spacing w:line="278" w:lineRule="auto"/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малоимущие граждане, признанные таковыми в порядке, </w:t>
            </w:r>
            <w:r>
              <w:rPr>
                <w:spacing w:val="-2"/>
                <w:sz w:val="28"/>
              </w:rPr>
              <w:t>установленном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законом</w:t>
            </w:r>
          </w:p>
          <w:p w:rsidR="004A4680" w:rsidRDefault="0056437F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Челябинской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области;</w:t>
            </w:r>
          </w:p>
        </w:tc>
        <w:tc>
          <w:tcPr>
            <w:tcW w:w="1955" w:type="dxa"/>
          </w:tcPr>
          <w:p w:rsidR="004A4680" w:rsidRDefault="004A4680">
            <w:pPr>
              <w:pStyle w:val="TableParagraph"/>
              <w:spacing w:before="228"/>
              <w:rPr>
                <w:sz w:val="28"/>
              </w:rPr>
            </w:pPr>
          </w:p>
          <w:p w:rsidR="004A4680" w:rsidRDefault="0056437F">
            <w:pPr>
              <w:pStyle w:val="TableParagraph"/>
              <w:ind w:left="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4A4680">
        <w:trPr>
          <w:trHeight w:val="2962"/>
        </w:trPr>
        <w:tc>
          <w:tcPr>
            <w:tcW w:w="740" w:type="dxa"/>
            <w:vMerge/>
            <w:tcBorders>
              <w:top w:val="nil"/>
            </w:tcBorders>
          </w:tcPr>
          <w:p w:rsidR="004A4680" w:rsidRDefault="004A46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4680" w:rsidRDefault="004A4680">
            <w:pPr>
              <w:rPr>
                <w:sz w:val="2"/>
                <w:szCs w:val="2"/>
              </w:rPr>
            </w:pPr>
          </w:p>
        </w:tc>
        <w:tc>
          <w:tcPr>
            <w:tcW w:w="4317" w:type="dxa"/>
          </w:tcPr>
          <w:p w:rsidR="004A4680" w:rsidRDefault="0056437F">
            <w:pPr>
              <w:pStyle w:val="TableParagraph"/>
              <w:spacing w:line="276" w:lineRule="auto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- граждане, проживающие в жилых помещениях, признанных в установленном порядке непригодными для проживания и (или) многоквартирных домах, признанных аварийными и подлежащими</w:t>
            </w:r>
            <w:r>
              <w:rPr>
                <w:spacing w:val="52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сносу</w:t>
            </w:r>
            <w:r>
              <w:rPr>
                <w:spacing w:val="52"/>
                <w:w w:val="150"/>
                <w:sz w:val="28"/>
              </w:rPr>
              <w:t xml:space="preserve">    </w:t>
            </w:r>
            <w:r>
              <w:rPr>
                <w:spacing w:val="-5"/>
                <w:sz w:val="28"/>
              </w:rPr>
              <w:t>или</w:t>
            </w:r>
          </w:p>
          <w:p w:rsidR="004A4680" w:rsidRDefault="0056437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реконструкции;</w:t>
            </w:r>
          </w:p>
        </w:tc>
        <w:tc>
          <w:tcPr>
            <w:tcW w:w="1955" w:type="dxa"/>
          </w:tcPr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spacing w:before="1"/>
              <w:rPr>
                <w:sz w:val="28"/>
              </w:rPr>
            </w:pPr>
          </w:p>
          <w:p w:rsidR="004A4680" w:rsidRDefault="0056437F">
            <w:pPr>
              <w:pStyle w:val="TableParagraph"/>
              <w:ind w:left="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4A4680">
        <w:trPr>
          <w:trHeight w:val="369"/>
        </w:trPr>
        <w:tc>
          <w:tcPr>
            <w:tcW w:w="740" w:type="dxa"/>
            <w:vMerge/>
            <w:tcBorders>
              <w:top w:val="nil"/>
            </w:tcBorders>
          </w:tcPr>
          <w:p w:rsidR="004A4680" w:rsidRDefault="004A46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4680" w:rsidRDefault="004A4680">
            <w:pPr>
              <w:rPr>
                <w:sz w:val="2"/>
                <w:szCs w:val="2"/>
              </w:rPr>
            </w:pPr>
          </w:p>
        </w:tc>
        <w:tc>
          <w:tcPr>
            <w:tcW w:w="4317" w:type="dxa"/>
          </w:tcPr>
          <w:p w:rsidR="004A4680" w:rsidRDefault="0056437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наниматели</w:t>
            </w:r>
          </w:p>
        </w:tc>
        <w:tc>
          <w:tcPr>
            <w:tcW w:w="1955" w:type="dxa"/>
          </w:tcPr>
          <w:p w:rsidR="004A4680" w:rsidRDefault="0056437F">
            <w:pPr>
              <w:pStyle w:val="TableParagraph"/>
              <w:spacing w:line="315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0,2</w:t>
            </w:r>
          </w:p>
        </w:tc>
      </w:tr>
      <w:tr w:rsidR="004A4680">
        <w:trPr>
          <w:trHeight w:val="374"/>
        </w:trPr>
        <w:tc>
          <w:tcPr>
            <w:tcW w:w="9351" w:type="dxa"/>
            <w:gridSpan w:val="4"/>
          </w:tcPr>
          <w:p w:rsidR="004A4680" w:rsidRDefault="0056437F">
            <w:pPr>
              <w:pStyle w:val="TableParagraph"/>
              <w:spacing w:line="315" w:lineRule="exact"/>
              <w:ind w:left="893"/>
              <w:rPr>
                <w:sz w:val="28"/>
              </w:rPr>
            </w:pPr>
            <w:r>
              <w:rPr>
                <w:sz w:val="28"/>
              </w:rPr>
              <w:t>К1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коэффициент,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учитывающий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жилого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помещения</w:t>
            </w:r>
          </w:p>
        </w:tc>
      </w:tr>
      <w:tr w:rsidR="004A4680">
        <w:trPr>
          <w:trHeight w:val="369"/>
        </w:trPr>
        <w:tc>
          <w:tcPr>
            <w:tcW w:w="740" w:type="dxa"/>
            <w:vMerge w:val="restart"/>
          </w:tcPr>
          <w:p w:rsidR="004A4680" w:rsidRDefault="0056437F">
            <w:pPr>
              <w:pStyle w:val="TableParagraph"/>
              <w:spacing w:before="180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339" w:type="dxa"/>
            <w:vMerge w:val="restart"/>
          </w:tcPr>
          <w:p w:rsidR="004A4680" w:rsidRDefault="0056437F">
            <w:pPr>
              <w:pStyle w:val="TableParagraph"/>
              <w:spacing w:before="180"/>
              <w:ind w:left="109"/>
              <w:rPr>
                <w:sz w:val="28"/>
              </w:rPr>
            </w:pPr>
            <w:r>
              <w:rPr>
                <w:sz w:val="28"/>
              </w:rPr>
              <w:t>Материал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стен</w:t>
            </w:r>
          </w:p>
        </w:tc>
        <w:tc>
          <w:tcPr>
            <w:tcW w:w="4317" w:type="dxa"/>
          </w:tcPr>
          <w:p w:rsidR="004A4680" w:rsidRDefault="0056437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кирпичные</w:t>
            </w:r>
          </w:p>
        </w:tc>
        <w:tc>
          <w:tcPr>
            <w:tcW w:w="1955" w:type="dxa"/>
          </w:tcPr>
          <w:p w:rsidR="004A4680" w:rsidRDefault="0056437F">
            <w:pPr>
              <w:pStyle w:val="TableParagraph"/>
              <w:spacing w:line="315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1,1</w:t>
            </w:r>
          </w:p>
        </w:tc>
      </w:tr>
      <w:tr w:rsidR="004A4680">
        <w:trPr>
          <w:trHeight w:val="369"/>
        </w:trPr>
        <w:tc>
          <w:tcPr>
            <w:tcW w:w="740" w:type="dxa"/>
            <w:vMerge/>
            <w:tcBorders>
              <w:top w:val="nil"/>
            </w:tcBorders>
          </w:tcPr>
          <w:p w:rsidR="004A4680" w:rsidRDefault="004A46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4680" w:rsidRDefault="004A4680">
            <w:pPr>
              <w:rPr>
                <w:sz w:val="2"/>
                <w:szCs w:val="2"/>
              </w:rPr>
            </w:pPr>
          </w:p>
        </w:tc>
        <w:tc>
          <w:tcPr>
            <w:tcW w:w="4317" w:type="dxa"/>
          </w:tcPr>
          <w:p w:rsidR="004A4680" w:rsidRDefault="0056437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панели,</w:t>
            </w:r>
            <w:r>
              <w:rPr>
                <w:spacing w:val="-2"/>
                <w:sz w:val="28"/>
              </w:rPr>
              <w:t xml:space="preserve"> крупноблочные</w:t>
            </w:r>
          </w:p>
        </w:tc>
        <w:tc>
          <w:tcPr>
            <w:tcW w:w="1955" w:type="dxa"/>
          </w:tcPr>
          <w:p w:rsidR="004A4680" w:rsidRDefault="0056437F">
            <w:pPr>
              <w:pStyle w:val="TableParagraph"/>
              <w:spacing w:line="315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</w:tr>
      <w:tr w:rsidR="004A4680">
        <w:trPr>
          <w:trHeight w:val="369"/>
        </w:trPr>
        <w:tc>
          <w:tcPr>
            <w:tcW w:w="9351" w:type="dxa"/>
            <w:gridSpan w:val="4"/>
          </w:tcPr>
          <w:p w:rsidR="004A4680" w:rsidRDefault="0056437F">
            <w:pPr>
              <w:pStyle w:val="TableParagraph"/>
              <w:spacing w:line="315" w:lineRule="exact"/>
              <w:ind w:left="417"/>
              <w:rPr>
                <w:sz w:val="28"/>
              </w:rPr>
            </w:pPr>
            <w:r>
              <w:rPr>
                <w:sz w:val="28"/>
              </w:rPr>
              <w:t>К2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коэффициент,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учитывающий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благоустройство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жилого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помещения</w:t>
            </w:r>
          </w:p>
        </w:tc>
      </w:tr>
    </w:tbl>
    <w:p w:rsidR="004A4680" w:rsidRDefault="004A4680">
      <w:pPr>
        <w:pStyle w:val="TableParagraph"/>
        <w:spacing w:line="315" w:lineRule="exact"/>
        <w:rPr>
          <w:sz w:val="28"/>
        </w:rPr>
        <w:sectPr w:rsidR="004A4680">
          <w:pgSz w:w="11910" w:h="16840"/>
          <w:pgMar w:top="480" w:right="708" w:bottom="280" w:left="1559" w:header="720" w:footer="720" w:gutter="0"/>
          <w:cols w:space="720"/>
        </w:sectPr>
      </w:pPr>
    </w:p>
    <w:p w:rsidR="004A4680" w:rsidRDefault="004A4680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339"/>
        <w:gridCol w:w="4317"/>
        <w:gridCol w:w="1955"/>
      </w:tblGrid>
      <w:tr w:rsidR="004A4680">
        <w:trPr>
          <w:trHeight w:val="2222"/>
        </w:trPr>
        <w:tc>
          <w:tcPr>
            <w:tcW w:w="740" w:type="dxa"/>
            <w:vMerge w:val="restart"/>
          </w:tcPr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spacing w:before="193"/>
              <w:rPr>
                <w:sz w:val="28"/>
              </w:rPr>
            </w:pPr>
          </w:p>
          <w:p w:rsidR="004A4680" w:rsidRDefault="0056437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339" w:type="dxa"/>
            <w:vMerge w:val="restart"/>
          </w:tcPr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spacing w:before="6"/>
              <w:rPr>
                <w:sz w:val="28"/>
              </w:rPr>
            </w:pPr>
          </w:p>
          <w:p w:rsidR="004A4680" w:rsidRDefault="0056437F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Уровень благоустройства</w:t>
            </w:r>
          </w:p>
        </w:tc>
        <w:tc>
          <w:tcPr>
            <w:tcW w:w="4317" w:type="dxa"/>
          </w:tcPr>
          <w:p w:rsidR="004A4680" w:rsidRDefault="0056437F">
            <w:pPr>
              <w:pStyle w:val="TableParagraph"/>
              <w:spacing w:line="276" w:lineRule="auto"/>
              <w:ind w:left="109" w:right="10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жилые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дома,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виды благоустройства (с </w:t>
            </w:r>
            <w:r>
              <w:rPr>
                <w:spacing w:val="-2"/>
                <w:sz w:val="28"/>
              </w:rPr>
              <w:t>централизованным холодным/горячим водоснабжением,</w:t>
            </w:r>
          </w:p>
          <w:p w:rsidR="004A4680" w:rsidRDefault="0056437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водоотведением,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отоплением)</w:t>
            </w:r>
          </w:p>
        </w:tc>
        <w:tc>
          <w:tcPr>
            <w:tcW w:w="1955" w:type="dxa"/>
          </w:tcPr>
          <w:p w:rsidR="004A4680" w:rsidRDefault="004A4680">
            <w:pPr>
              <w:pStyle w:val="TableParagraph"/>
              <w:rPr>
                <w:sz w:val="28"/>
              </w:rPr>
            </w:pPr>
          </w:p>
          <w:p w:rsidR="004A4680" w:rsidRDefault="004A4680">
            <w:pPr>
              <w:pStyle w:val="TableParagraph"/>
              <w:spacing w:before="275"/>
              <w:rPr>
                <w:sz w:val="28"/>
              </w:rPr>
            </w:pPr>
          </w:p>
          <w:p w:rsidR="004A4680" w:rsidRDefault="0056437F">
            <w:pPr>
              <w:pStyle w:val="TableParagraph"/>
              <w:ind w:left="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1,3</w:t>
            </w:r>
          </w:p>
        </w:tc>
      </w:tr>
      <w:tr w:rsidR="004A4680">
        <w:trPr>
          <w:trHeight w:val="1113"/>
        </w:trPr>
        <w:tc>
          <w:tcPr>
            <w:tcW w:w="740" w:type="dxa"/>
            <w:vMerge/>
            <w:tcBorders>
              <w:top w:val="nil"/>
            </w:tcBorders>
          </w:tcPr>
          <w:p w:rsidR="004A4680" w:rsidRDefault="004A46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4680" w:rsidRDefault="004A4680">
            <w:pPr>
              <w:rPr>
                <w:sz w:val="2"/>
                <w:szCs w:val="2"/>
              </w:rPr>
            </w:pPr>
          </w:p>
        </w:tc>
        <w:tc>
          <w:tcPr>
            <w:tcW w:w="4317" w:type="dxa"/>
          </w:tcPr>
          <w:p w:rsidR="004A4680" w:rsidRDefault="0056437F">
            <w:pPr>
              <w:pStyle w:val="TableParagraph"/>
              <w:spacing w:line="276" w:lineRule="auto"/>
              <w:ind w:left="109" w:right="10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жилые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 виды благоустройства,</w:t>
            </w:r>
          </w:p>
          <w:p w:rsidR="004A4680" w:rsidRDefault="0056437F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общежития</w:t>
            </w:r>
          </w:p>
        </w:tc>
        <w:tc>
          <w:tcPr>
            <w:tcW w:w="1955" w:type="dxa"/>
          </w:tcPr>
          <w:p w:rsidR="004A4680" w:rsidRDefault="004A4680">
            <w:pPr>
              <w:pStyle w:val="TableParagraph"/>
              <w:spacing w:before="40"/>
              <w:rPr>
                <w:sz w:val="28"/>
              </w:rPr>
            </w:pPr>
          </w:p>
          <w:p w:rsidR="004A4680" w:rsidRDefault="0056437F">
            <w:pPr>
              <w:pStyle w:val="TableParagraph"/>
              <w:ind w:left="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0,9</w:t>
            </w:r>
          </w:p>
        </w:tc>
      </w:tr>
      <w:tr w:rsidR="004A4680">
        <w:trPr>
          <w:trHeight w:val="369"/>
        </w:trPr>
        <w:tc>
          <w:tcPr>
            <w:tcW w:w="9351" w:type="dxa"/>
            <w:gridSpan w:val="4"/>
          </w:tcPr>
          <w:p w:rsidR="004A4680" w:rsidRDefault="0056437F">
            <w:pPr>
              <w:pStyle w:val="TableParagraph"/>
              <w:spacing w:line="315" w:lineRule="exact"/>
              <w:ind w:left="571"/>
              <w:rPr>
                <w:sz w:val="28"/>
              </w:rPr>
            </w:pPr>
            <w:r>
              <w:rPr>
                <w:sz w:val="28"/>
              </w:rPr>
              <w:t>К3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коэффициент,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учитывающий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жилого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дома</w:t>
            </w:r>
          </w:p>
        </w:tc>
      </w:tr>
      <w:tr w:rsidR="004A4680">
        <w:trPr>
          <w:trHeight w:val="369"/>
        </w:trPr>
        <w:tc>
          <w:tcPr>
            <w:tcW w:w="740" w:type="dxa"/>
            <w:vMerge w:val="restart"/>
          </w:tcPr>
          <w:p w:rsidR="00BA7BF7" w:rsidRDefault="00BA7BF7">
            <w:pPr>
              <w:pStyle w:val="TableParagraph"/>
              <w:spacing w:before="130"/>
              <w:rPr>
                <w:sz w:val="28"/>
              </w:rPr>
            </w:pPr>
          </w:p>
          <w:p w:rsidR="004A4680" w:rsidRDefault="0056437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339" w:type="dxa"/>
            <w:vMerge w:val="restart"/>
          </w:tcPr>
          <w:p w:rsidR="004A4680" w:rsidRDefault="004A4680">
            <w:pPr>
              <w:pStyle w:val="TableParagraph"/>
              <w:spacing w:before="269"/>
              <w:rPr>
                <w:sz w:val="28"/>
              </w:rPr>
            </w:pPr>
          </w:p>
          <w:p w:rsidR="004A4680" w:rsidRDefault="0056437F">
            <w:pPr>
              <w:pStyle w:val="TableParagraph"/>
              <w:spacing w:before="1" w:line="276" w:lineRule="auto"/>
              <w:ind w:left="109" w:right="761"/>
              <w:rPr>
                <w:sz w:val="28"/>
              </w:rPr>
            </w:pPr>
            <w:r>
              <w:rPr>
                <w:spacing w:val="-2"/>
                <w:sz w:val="28"/>
              </w:rPr>
              <w:t>Район проживания</w:t>
            </w:r>
          </w:p>
        </w:tc>
        <w:tc>
          <w:tcPr>
            <w:tcW w:w="4317" w:type="dxa"/>
          </w:tcPr>
          <w:p w:rsidR="004A4680" w:rsidRDefault="0056437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Челябинск</w:t>
            </w:r>
          </w:p>
        </w:tc>
        <w:tc>
          <w:tcPr>
            <w:tcW w:w="1955" w:type="dxa"/>
          </w:tcPr>
          <w:p w:rsidR="004A4680" w:rsidRDefault="0056437F">
            <w:pPr>
              <w:pStyle w:val="TableParagraph"/>
              <w:spacing w:line="315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1,3</w:t>
            </w:r>
          </w:p>
        </w:tc>
      </w:tr>
      <w:tr w:rsidR="004A4680">
        <w:trPr>
          <w:trHeight w:val="369"/>
        </w:trPr>
        <w:tc>
          <w:tcPr>
            <w:tcW w:w="740" w:type="dxa"/>
            <w:vMerge/>
            <w:tcBorders>
              <w:top w:val="nil"/>
            </w:tcBorders>
          </w:tcPr>
          <w:p w:rsidR="004A4680" w:rsidRDefault="004A46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4680" w:rsidRDefault="004A4680">
            <w:pPr>
              <w:rPr>
                <w:sz w:val="2"/>
                <w:szCs w:val="2"/>
              </w:rPr>
            </w:pPr>
          </w:p>
        </w:tc>
        <w:tc>
          <w:tcPr>
            <w:tcW w:w="4317" w:type="dxa"/>
          </w:tcPr>
          <w:p w:rsidR="004A4680" w:rsidRDefault="0056437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Копейск</w:t>
            </w:r>
          </w:p>
        </w:tc>
        <w:tc>
          <w:tcPr>
            <w:tcW w:w="1955" w:type="dxa"/>
          </w:tcPr>
          <w:p w:rsidR="004A4680" w:rsidRDefault="0056437F">
            <w:pPr>
              <w:pStyle w:val="TableParagraph"/>
              <w:spacing w:line="315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1,3</w:t>
            </w:r>
          </w:p>
        </w:tc>
      </w:tr>
      <w:tr w:rsidR="004A4680" w:rsidTr="00BA7BF7">
        <w:trPr>
          <w:trHeight w:val="437"/>
        </w:trPr>
        <w:tc>
          <w:tcPr>
            <w:tcW w:w="740" w:type="dxa"/>
            <w:vMerge/>
            <w:tcBorders>
              <w:top w:val="nil"/>
            </w:tcBorders>
          </w:tcPr>
          <w:p w:rsidR="004A4680" w:rsidRDefault="004A46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4680" w:rsidRDefault="004A4680">
            <w:pPr>
              <w:rPr>
                <w:sz w:val="2"/>
                <w:szCs w:val="2"/>
              </w:rPr>
            </w:pPr>
          </w:p>
        </w:tc>
        <w:tc>
          <w:tcPr>
            <w:tcW w:w="4317" w:type="dxa"/>
            <w:vAlign w:val="center"/>
          </w:tcPr>
          <w:p w:rsidR="004A4680" w:rsidRDefault="0056437F" w:rsidP="00521C7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 w:rsidR="00521C7B">
              <w:rPr>
                <w:sz w:val="28"/>
              </w:rPr>
              <w:t>с. Кунашак</w:t>
            </w:r>
          </w:p>
        </w:tc>
        <w:tc>
          <w:tcPr>
            <w:tcW w:w="1955" w:type="dxa"/>
            <w:vAlign w:val="center"/>
          </w:tcPr>
          <w:p w:rsidR="004A4680" w:rsidRDefault="0056437F" w:rsidP="00BA7BF7">
            <w:pPr>
              <w:pStyle w:val="TableParagraph"/>
              <w:spacing w:before="175"/>
              <w:ind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1,1</w:t>
            </w:r>
          </w:p>
        </w:tc>
      </w:tr>
      <w:tr w:rsidR="004A4680" w:rsidTr="00BA7BF7">
        <w:trPr>
          <w:trHeight w:val="498"/>
        </w:trPr>
        <w:tc>
          <w:tcPr>
            <w:tcW w:w="740" w:type="dxa"/>
            <w:vMerge/>
            <w:tcBorders>
              <w:top w:val="nil"/>
            </w:tcBorders>
          </w:tcPr>
          <w:p w:rsidR="004A4680" w:rsidRDefault="004A46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4680" w:rsidRDefault="004A4680">
            <w:pPr>
              <w:rPr>
                <w:sz w:val="2"/>
                <w:szCs w:val="2"/>
              </w:rPr>
            </w:pPr>
          </w:p>
        </w:tc>
        <w:tc>
          <w:tcPr>
            <w:tcW w:w="4317" w:type="dxa"/>
          </w:tcPr>
          <w:p w:rsidR="004A4680" w:rsidRDefault="0056437F" w:rsidP="00521C7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 w:rsidR="00521C7B">
              <w:rPr>
                <w:sz w:val="28"/>
              </w:rPr>
              <w:t>сельские поселения</w:t>
            </w:r>
          </w:p>
        </w:tc>
        <w:tc>
          <w:tcPr>
            <w:tcW w:w="1955" w:type="dxa"/>
          </w:tcPr>
          <w:p w:rsidR="004A4680" w:rsidRDefault="0056437F" w:rsidP="00BA7BF7">
            <w:pPr>
              <w:pStyle w:val="TableParagraph"/>
              <w:spacing w:before="1"/>
              <w:ind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</w:tr>
    </w:tbl>
    <w:p w:rsidR="0056437F" w:rsidRDefault="0056437F"/>
    <w:sectPr w:rsidR="0056437F">
      <w:pgSz w:w="11910" w:h="16840"/>
      <w:pgMar w:top="5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61F91"/>
    <w:multiLevelType w:val="hybridMultilevel"/>
    <w:tmpl w:val="6F5A7004"/>
    <w:lvl w:ilvl="0" w:tplc="B2608CCC">
      <w:start w:val="1"/>
      <w:numFmt w:val="decimal"/>
      <w:lvlText w:val="%1."/>
      <w:lvlJc w:val="left"/>
      <w:pPr>
        <w:ind w:left="140" w:hanging="85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D270BD40">
      <w:numFmt w:val="bullet"/>
      <w:lvlText w:val="-"/>
      <w:lvlJc w:val="left"/>
      <w:pPr>
        <w:ind w:left="140" w:hanging="207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D870F2FE">
      <w:numFmt w:val="bullet"/>
      <w:lvlText w:val="•"/>
      <w:lvlJc w:val="left"/>
      <w:pPr>
        <w:ind w:left="2039" w:hanging="207"/>
      </w:pPr>
      <w:rPr>
        <w:rFonts w:hint="default"/>
        <w:lang w:val="ru-RU" w:eastAsia="en-US" w:bidi="ar-SA"/>
      </w:rPr>
    </w:lvl>
    <w:lvl w:ilvl="3" w:tplc="B29A4EF0">
      <w:numFmt w:val="bullet"/>
      <w:lvlText w:val="•"/>
      <w:lvlJc w:val="left"/>
      <w:pPr>
        <w:ind w:left="2989" w:hanging="207"/>
      </w:pPr>
      <w:rPr>
        <w:rFonts w:hint="default"/>
        <w:lang w:val="ru-RU" w:eastAsia="en-US" w:bidi="ar-SA"/>
      </w:rPr>
    </w:lvl>
    <w:lvl w:ilvl="4" w:tplc="A600FF06">
      <w:numFmt w:val="bullet"/>
      <w:lvlText w:val="•"/>
      <w:lvlJc w:val="left"/>
      <w:pPr>
        <w:ind w:left="3938" w:hanging="207"/>
      </w:pPr>
      <w:rPr>
        <w:rFonts w:hint="default"/>
        <w:lang w:val="ru-RU" w:eastAsia="en-US" w:bidi="ar-SA"/>
      </w:rPr>
    </w:lvl>
    <w:lvl w:ilvl="5" w:tplc="4F28FFDE">
      <w:numFmt w:val="bullet"/>
      <w:lvlText w:val="•"/>
      <w:lvlJc w:val="left"/>
      <w:pPr>
        <w:ind w:left="4888" w:hanging="207"/>
      </w:pPr>
      <w:rPr>
        <w:rFonts w:hint="default"/>
        <w:lang w:val="ru-RU" w:eastAsia="en-US" w:bidi="ar-SA"/>
      </w:rPr>
    </w:lvl>
    <w:lvl w:ilvl="6" w:tplc="91CE324C">
      <w:numFmt w:val="bullet"/>
      <w:lvlText w:val="•"/>
      <w:lvlJc w:val="left"/>
      <w:pPr>
        <w:ind w:left="5838" w:hanging="207"/>
      </w:pPr>
      <w:rPr>
        <w:rFonts w:hint="default"/>
        <w:lang w:val="ru-RU" w:eastAsia="en-US" w:bidi="ar-SA"/>
      </w:rPr>
    </w:lvl>
    <w:lvl w:ilvl="7" w:tplc="EDEE64D8">
      <w:numFmt w:val="bullet"/>
      <w:lvlText w:val="•"/>
      <w:lvlJc w:val="left"/>
      <w:pPr>
        <w:ind w:left="6787" w:hanging="207"/>
      </w:pPr>
      <w:rPr>
        <w:rFonts w:hint="default"/>
        <w:lang w:val="ru-RU" w:eastAsia="en-US" w:bidi="ar-SA"/>
      </w:rPr>
    </w:lvl>
    <w:lvl w:ilvl="8" w:tplc="1270D99C">
      <w:numFmt w:val="bullet"/>
      <w:lvlText w:val="•"/>
      <w:lvlJc w:val="left"/>
      <w:pPr>
        <w:ind w:left="7737" w:hanging="207"/>
      </w:pPr>
      <w:rPr>
        <w:rFonts w:hint="default"/>
        <w:lang w:val="ru-RU" w:eastAsia="en-US" w:bidi="ar-SA"/>
      </w:rPr>
    </w:lvl>
  </w:abstractNum>
  <w:abstractNum w:abstractNumId="1">
    <w:nsid w:val="2C0627C2"/>
    <w:multiLevelType w:val="hybridMultilevel"/>
    <w:tmpl w:val="EE584B28"/>
    <w:lvl w:ilvl="0" w:tplc="BB065480">
      <w:start w:val="1"/>
      <w:numFmt w:val="decimal"/>
      <w:lvlText w:val="%1."/>
      <w:lvlJc w:val="left"/>
      <w:pPr>
        <w:ind w:left="28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8C98DA">
      <w:start w:val="1"/>
      <w:numFmt w:val="decimal"/>
      <w:lvlText w:val="%2)"/>
      <w:lvlJc w:val="left"/>
      <w:pPr>
        <w:ind w:left="28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B124AFA">
      <w:numFmt w:val="bullet"/>
      <w:lvlText w:val="•"/>
      <w:lvlJc w:val="left"/>
      <w:pPr>
        <w:ind w:left="2151" w:hanging="322"/>
      </w:pPr>
      <w:rPr>
        <w:rFonts w:hint="default"/>
        <w:lang w:val="ru-RU" w:eastAsia="en-US" w:bidi="ar-SA"/>
      </w:rPr>
    </w:lvl>
    <w:lvl w:ilvl="3" w:tplc="DBC48A84">
      <w:numFmt w:val="bullet"/>
      <w:lvlText w:val="•"/>
      <w:lvlJc w:val="left"/>
      <w:pPr>
        <w:ind w:left="3087" w:hanging="322"/>
      </w:pPr>
      <w:rPr>
        <w:rFonts w:hint="default"/>
        <w:lang w:val="ru-RU" w:eastAsia="en-US" w:bidi="ar-SA"/>
      </w:rPr>
    </w:lvl>
    <w:lvl w:ilvl="4" w:tplc="53BA9342">
      <w:numFmt w:val="bullet"/>
      <w:lvlText w:val="•"/>
      <w:lvlJc w:val="left"/>
      <w:pPr>
        <w:ind w:left="4022" w:hanging="322"/>
      </w:pPr>
      <w:rPr>
        <w:rFonts w:hint="default"/>
        <w:lang w:val="ru-RU" w:eastAsia="en-US" w:bidi="ar-SA"/>
      </w:rPr>
    </w:lvl>
    <w:lvl w:ilvl="5" w:tplc="C8922C58">
      <w:numFmt w:val="bullet"/>
      <w:lvlText w:val="•"/>
      <w:lvlJc w:val="left"/>
      <w:pPr>
        <w:ind w:left="4958" w:hanging="322"/>
      </w:pPr>
      <w:rPr>
        <w:rFonts w:hint="default"/>
        <w:lang w:val="ru-RU" w:eastAsia="en-US" w:bidi="ar-SA"/>
      </w:rPr>
    </w:lvl>
    <w:lvl w:ilvl="6" w:tplc="7ADAA3E6">
      <w:numFmt w:val="bullet"/>
      <w:lvlText w:val="•"/>
      <w:lvlJc w:val="left"/>
      <w:pPr>
        <w:ind w:left="5894" w:hanging="322"/>
      </w:pPr>
      <w:rPr>
        <w:rFonts w:hint="default"/>
        <w:lang w:val="ru-RU" w:eastAsia="en-US" w:bidi="ar-SA"/>
      </w:rPr>
    </w:lvl>
    <w:lvl w:ilvl="7" w:tplc="1C183212">
      <w:numFmt w:val="bullet"/>
      <w:lvlText w:val="•"/>
      <w:lvlJc w:val="left"/>
      <w:pPr>
        <w:ind w:left="6829" w:hanging="322"/>
      </w:pPr>
      <w:rPr>
        <w:rFonts w:hint="default"/>
        <w:lang w:val="ru-RU" w:eastAsia="en-US" w:bidi="ar-SA"/>
      </w:rPr>
    </w:lvl>
    <w:lvl w:ilvl="8" w:tplc="5C128272">
      <w:numFmt w:val="bullet"/>
      <w:lvlText w:val="•"/>
      <w:lvlJc w:val="left"/>
      <w:pPr>
        <w:ind w:left="7765" w:hanging="322"/>
      </w:pPr>
      <w:rPr>
        <w:rFonts w:hint="default"/>
        <w:lang w:val="ru-RU" w:eastAsia="en-US" w:bidi="ar-SA"/>
      </w:rPr>
    </w:lvl>
  </w:abstractNum>
  <w:abstractNum w:abstractNumId="2">
    <w:nsid w:val="6CF54AFD"/>
    <w:multiLevelType w:val="hybridMultilevel"/>
    <w:tmpl w:val="0A804F70"/>
    <w:lvl w:ilvl="0" w:tplc="E052651E">
      <w:start w:val="1"/>
      <w:numFmt w:val="decimal"/>
      <w:lvlText w:val="%1."/>
      <w:lvlJc w:val="left"/>
      <w:pPr>
        <w:ind w:left="3785" w:hanging="283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CC9E61CA">
      <w:numFmt w:val="bullet"/>
      <w:lvlText w:val="•"/>
      <w:lvlJc w:val="left"/>
      <w:pPr>
        <w:ind w:left="4365" w:hanging="283"/>
      </w:pPr>
      <w:rPr>
        <w:rFonts w:hint="default"/>
        <w:lang w:val="ru-RU" w:eastAsia="en-US" w:bidi="ar-SA"/>
      </w:rPr>
    </w:lvl>
    <w:lvl w:ilvl="2" w:tplc="019E5B02">
      <w:numFmt w:val="bullet"/>
      <w:lvlText w:val="•"/>
      <w:lvlJc w:val="left"/>
      <w:pPr>
        <w:ind w:left="4951" w:hanging="283"/>
      </w:pPr>
      <w:rPr>
        <w:rFonts w:hint="default"/>
        <w:lang w:val="ru-RU" w:eastAsia="en-US" w:bidi="ar-SA"/>
      </w:rPr>
    </w:lvl>
    <w:lvl w:ilvl="3" w:tplc="EFC02128">
      <w:numFmt w:val="bullet"/>
      <w:lvlText w:val="•"/>
      <w:lvlJc w:val="left"/>
      <w:pPr>
        <w:ind w:left="5537" w:hanging="283"/>
      </w:pPr>
      <w:rPr>
        <w:rFonts w:hint="default"/>
        <w:lang w:val="ru-RU" w:eastAsia="en-US" w:bidi="ar-SA"/>
      </w:rPr>
    </w:lvl>
    <w:lvl w:ilvl="4" w:tplc="75F479D4">
      <w:numFmt w:val="bullet"/>
      <w:lvlText w:val="•"/>
      <w:lvlJc w:val="left"/>
      <w:pPr>
        <w:ind w:left="6122" w:hanging="283"/>
      </w:pPr>
      <w:rPr>
        <w:rFonts w:hint="default"/>
        <w:lang w:val="ru-RU" w:eastAsia="en-US" w:bidi="ar-SA"/>
      </w:rPr>
    </w:lvl>
    <w:lvl w:ilvl="5" w:tplc="35B49BF2">
      <w:numFmt w:val="bullet"/>
      <w:lvlText w:val="•"/>
      <w:lvlJc w:val="left"/>
      <w:pPr>
        <w:ind w:left="6708" w:hanging="283"/>
      </w:pPr>
      <w:rPr>
        <w:rFonts w:hint="default"/>
        <w:lang w:val="ru-RU" w:eastAsia="en-US" w:bidi="ar-SA"/>
      </w:rPr>
    </w:lvl>
    <w:lvl w:ilvl="6" w:tplc="24B2054E">
      <w:numFmt w:val="bullet"/>
      <w:lvlText w:val="•"/>
      <w:lvlJc w:val="left"/>
      <w:pPr>
        <w:ind w:left="7294" w:hanging="283"/>
      </w:pPr>
      <w:rPr>
        <w:rFonts w:hint="default"/>
        <w:lang w:val="ru-RU" w:eastAsia="en-US" w:bidi="ar-SA"/>
      </w:rPr>
    </w:lvl>
    <w:lvl w:ilvl="7" w:tplc="DC507218">
      <w:numFmt w:val="bullet"/>
      <w:lvlText w:val="•"/>
      <w:lvlJc w:val="left"/>
      <w:pPr>
        <w:ind w:left="7879" w:hanging="283"/>
      </w:pPr>
      <w:rPr>
        <w:rFonts w:hint="default"/>
        <w:lang w:val="ru-RU" w:eastAsia="en-US" w:bidi="ar-SA"/>
      </w:rPr>
    </w:lvl>
    <w:lvl w:ilvl="8" w:tplc="62F81BEA">
      <w:numFmt w:val="bullet"/>
      <w:lvlText w:val="•"/>
      <w:lvlJc w:val="left"/>
      <w:pPr>
        <w:ind w:left="8465" w:hanging="2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4680"/>
    <w:rsid w:val="000B3FDD"/>
    <w:rsid w:val="000F39E8"/>
    <w:rsid w:val="001A16EE"/>
    <w:rsid w:val="001B6CC3"/>
    <w:rsid w:val="001F36CC"/>
    <w:rsid w:val="002747AB"/>
    <w:rsid w:val="002772E2"/>
    <w:rsid w:val="003A7C7A"/>
    <w:rsid w:val="004A4680"/>
    <w:rsid w:val="004C0BFE"/>
    <w:rsid w:val="0050066D"/>
    <w:rsid w:val="00505A84"/>
    <w:rsid w:val="00521C7B"/>
    <w:rsid w:val="00542EEE"/>
    <w:rsid w:val="0056437F"/>
    <w:rsid w:val="005A6054"/>
    <w:rsid w:val="006955E0"/>
    <w:rsid w:val="007726E3"/>
    <w:rsid w:val="007B1259"/>
    <w:rsid w:val="00802106"/>
    <w:rsid w:val="00A177FB"/>
    <w:rsid w:val="00A62908"/>
    <w:rsid w:val="00A85219"/>
    <w:rsid w:val="00AD3E5A"/>
    <w:rsid w:val="00AF1BE2"/>
    <w:rsid w:val="00B23CB7"/>
    <w:rsid w:val="00B34126"/>
    <w:rsid w:val="00BA7BF7"/>
    <w:rsid w:val="00C1455A"/>
    <w:rsid w:val="00C40C30"/>
    <w:rsid w:val="00C8641A"/>
    <w:rsid w:val="00D60134"/>
    <w:rsid w:val="00D673C0"/>
    <w:rsid w:val="00D94386"/>
    <w:rsid w:val="00D975DC"/>
    <w:rsid w:val="00DA7DB1"/>
    <w:rsid w:val="00DD7366"/>
    <w:rsid w:val="00E31618"/>
    <w:rsid w:val="00E70E2C"/>
    <w:rsid w:val="00F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B4307-2EC5-483B-B54F-D9A3A128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674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line="504" w:lineRule="exact"/>
      <w:ind w:left="134" w:right="136"/>
      <w:jc w:val="center"/>
    </w:pPr>
    <w:rPr>
      <w:sz w:val="44"/>
      <w:szCs w:val="44"/>
    </w:rPr>
  </w:style>
  <w:style w:type="paragraph" w:styleId="a6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5006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66D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05A8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8854212/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1213829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F2C05-8F49-4C7C-8970-BBDBC82F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office</dc:creator>
  <cp:lastModifiedBy>1</cp:lastModifiedBy>
  <cp:revision>25</cp:revision>
  <cp:lastPrinted>2026-03-05T06:38:00Z</cp:lastPrinted>
  <dcterms:created xsi:type="dcterms:W3CDTF">2026-02-10T11:02:00Z</dcterms:created>
  <dcterms:modified xsi:type="dcterms:W3CDTF">2026-03-25T05:58:00Z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3-Heights(TM) PDF Security Shell 4.8.25.2 (http://www.pdf-tools.com)</vt:lpwstr>
  </property>
</Properties>
</file>