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D4" w:rsidRPr="00C71380" w:rsidRDefault="00530ED4" w:rsidP="00530ED4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</w:p>
    <w:p w:rsidR="00530ED4" w:rsidRPr="00C71380" w:rsidRDefault="00530ED4" w:rsidP="00530ED4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F974B" wp14:editId="683BF515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530ED4" w:rsidRPr="00C71380" w:rsidRDefault="00530ED4" w:rsidP="00530E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6027D" wp14:editId="360A69C6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971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30ED4" w:rsidRPr="00C71380" w:rsidRDefault="003D73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 </w:t>
      </w:r>
      <w:r w:rsidR="00530ED4"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</w:p>
    <w:p w:rsidR="00530ED4" w:rsidRPr="00C71380" w:rsidRDefault="00530ED4" w:rsidP="00530ED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530ED4" w:rsidRPr="00C71380" w:rsidRDefault="003D73D4" w:rsidP="00530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bookmarkStart w:id="0" w:name="_GoBack"/>
      <w:bookmarkEnd w:id="0"/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722C6" w:rsidRDefault="001722C6" w:rsidP="00530ED4">
      <w:pPr>
        <w:suppressAutoHyphens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ED4" w:rsidRPr="00AB65E9" w:rsidRDefault="00530ED4" w:rsidP="00530ED4">
      <w:pPr>
        <w:suppressAutoHyphens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продлении полномочий глав</w:t>
      </w:r>
    </w:p>
    <w:p w:rsidR="00530ED4" w:rsidRPr="00AB65E9" w:rsidRDefault="00530ED4" w:rsidP="00530ED4">
      <w:pPr>
        <w:suppressAutoHyphens/>
        <w:spacing w:after="0" w:line="240" w:lineRule="auto"/>
        <w:ind w:right="4818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муниципальных образований</w:t>
      </w:r>
    </w:p>
    <w:p w:rsidR="00530ED4" w:rsidRPr="00AB65E9" w:rsidRDefault="00530ED4" w:rsidP="00530ED4">
      <w:pPr>
        <w:suppressAutoHyphens/>
        <w:spacing w:after="0" w:line="240" w:lineRule="auto"/>
        <w:ind w:right="4818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0ED4" w:rsidRPr="00AB65E9" w:rsidRDefault="00530ED4" w:rsidP="00530E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Руководствуясь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от 20 марта 2025 г. №33-ФЗ «Об общих принципах организации местного самоуправления в единой системе публичной власти»,  </w:t>
      </w:r>
      <w:r w:rsidRPr="00AB65E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Законом Челябинской области от 19 марта 2025 г. №36-ЗО «О статусе и границах Кунашакского муниципального округа Челябинской области», решением Собрания депутатов Кунашакского муниципального округа от </w:t>
      </w:r>
      <w:r w:rsidR="00A22C60" w:rsidRPr="00A22C6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</w:rPr>
        <w:t>26.11.2025 №54</w:t>
      </w:r>
      <w:r w:rsidRPr="00A22C6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</w:rPr>
        <w:t xml:space="preserve"> «Об учреждении администрации </w:t>
      </w:r>
      <w:r w:rsidRPr="00A22C60">
        <w:rPr>
          <w:rFonts w:ascii="Times New Roman" w:eastAsia="Times New Roman" w:hAnsi="Times New Roman" w:cs="Times New Roman"/>
          <w:sz w:val="26"/>
          <w:szCs w:val="26"/>
        </w:rPr>
        <w:t xml:space="preserve">Кунашакского муниципального </w:t>
      </w:r>
      <w:r w:rsidRPr="00A22C6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</w:rPr>
        <w:t xml:space="preserve">округа </w:t>
      </w:r>
      <w:r w:rsidRPr="00AB65E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с правами юридического лица», учитывая сроки завершения формирования администрации Кунашакского  муниципального округа Собрание депутатов Кунашакского муниципального округа  </w:t>
      </w:r>
    </w:p>
    <w:p w:rsidR="00530ED4" w:rsidRPr="00AB65E9" w:rsidRDefault="00530ED4" w:rsidP="00530E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0ED4" w:rsidRPr="00530ED4" w:rsidRDefault="00530ED4" w:rsidP="00530E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РЕШАЕТ:</w:t>
      </w:r>
    </w:p>
    <w:p w:rsidR="00530ED4" w:rsidRPr="00530ED4" w:rsidRDefault="00530ED4" w:rsidP="00530ED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AB6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Продлить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полномочия глав </w:t>
      </w:r>
      <w:proofErr w:type="spellStart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Ашировского</w:t>
      </w:r>
      <w:proofErr w:type="spellEnd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Галиной Раисы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Буринского</w:t>
      </w:r>
      <w:proofErr w:type="spellEnd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AE5DB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Коноваловой Фаины Константиновны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Кунашакского с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Нуреева Рината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Мажитовича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Куяшского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Аверина Валерия Александровича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Муслюмовского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Мазитовой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Алины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Рифовны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Саринского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Абугареевой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Зарины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Теймуразовны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Урукульского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Юсуповой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Ильзиды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Сайрановны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Усть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–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Багарякского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Юнусовой Дании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Гайдуловны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Халитовского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сельского поселения –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Мухаметьянова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Хариса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Харисовича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руководству администрациями соответствующих поселений </w:t>
      </w:r>
      <w:proofErr w:type="spellStart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унашаского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со дня вступления в должность главы 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Вакилова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Рамиля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Гаибназаровича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31 декабря 2025 года.</w:t>
      </w: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Возложить на главу 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Вакилова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Рамиля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Гаибназаровича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олномочия по руководству администрацией </w:t>
      </w:r>
      <w:proofErr w:type="gramStart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</w:t>
      </w:r>
      <w:proofErr w:type="gram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Челябинской области со дня его вступления в должность до 31 декабря 2025 года.</w:t>
      </w:r>
    </w:p>
    <w:p w:rsidR="00530ED4" w:rsidRPr="00AB65E9" w:rsidRDefault="00530ED4" w:rsidP="00530ED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Настоящее решение вступает в силу с момента подписания. </w:t>
      </w: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 Контроль за исполнением настоящего решения возложить на председателя Собрания депутатов 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муниципального округа. </w:t>
      </w: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722C6" w:rsidRDefault="001722C6" w:rsidP="001722C6">
      <w:pPr>
        <w:spacing w:after="0" w:line="240" w:lineRule="auto"/>
        <w:rPr>
          <w:rFonts w:ascii="Times New Roman" w:hAnsi="Times New Roman" w:cs="Times New Roman"/>
        </w:rPr>
      </w:pPr>
    </w:p>
    <w:p w:rsidR="001722C6" w:rsidRDefault="001722C6" w:rsidP="001722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</w:p>
    <w:p w:rsidR="00700394" w:rsidRPr="00700394" w:rsidRDefault="00700394" w:rsidP="001722C6">
      <w:pPr>
        <w:spacing w:after="0" w:line="240" w:lineRule="auto"/>
        <w:rPr>
          <w:rFonts w:ascii="Times New Roman" w:hAnsi="Times New Roman" w:cs="Times New Roman"/>
        </w:rPr>
      </w:pPr>
      <w:r w:rsidRPr="00700394">
        <w:rPr>
          <w:rFonts w:ascii="Times New Roman" w:hAnsi="Times New Roman" w:cs="Times New Roman"/>
        </w:rPr>
        <w:t xml:space="preserve">Собрания депутатов                                                               </w:t>
      </w:r>
      <w:r w:rsidR="001722C6">
        <w:rPr>
          <w:rFonts w:ascii="Times New Roman" w:hAnsi="Times New Roman" w:cs="Times New Roman"/>
        </w:rPr>
        <w:t xml:space="preserve">                                                 Н.В. Гусева </w:t>
      </w:r>
      <w:r w:rsidRPr="00700394">
        <w:rPr>
          <w:rFonts w:ascii="Times New Roman" w:hAnsi="Times New Roman" w:cs="Times New Roman"/>
        </w:rPr>
        <w:t xml:space="preserve">                                                </w:t>
      </w:r>
    </w:p>
    <w:p w:rsidR="00700394" w:rsidRDefault="00700394"/>
    <w:sectPr w:rsidR="0070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2F"/>
    <w:rsid w:val="001722C6"/>
    <w:rsid w:val="003D73D4"/>
    <w:rsid w:val="00530ED4"/>
    <w:rsid w:val="00575642"/>
    <w:rsid w:val="00700394"/>
    <w:rsid w:val="00983009"/>
    <w:rsid w:val="009B742F"/>
    <w:rsid w:val="00A22C60"/>
    <w:rsid w:val="00A96651"/>
    <w:rsid w:val="00AB65E9"/>
    <w:rsid w:val="00AE5DB5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07DF1-6114-4ED1-88FB-488689D0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2025-11-25T12:47:00Z</cp:lastPrinted>
  <dcterms:created xsi:type="dcterms:W3CDTF">2025-11-25T05:40:00Z</dcterms:created>
  <dcterms:modified xsi:type="dcterms:W3CDTF">2025-11-26T13:01:00Z</dcterms:modified>
</cp:coreProperties>
</file>