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30656" w14:textId="77777777" w:rsidR="00B745D2" w:rsidRPr="00A53E71" w:rsidRDefault="00B745D2" w:rsidP="00B745D2">
      <w:pPr>
        <w:autoSpaceDE w:val="0"/>
        <w:autoSpaceDN w:val="0"/>
        <w:adjustRightInd w:val="0"/>
        <w:jc w:val="center"/>
        <w:rPr>
          <w:bCs/>
          <w:sz w:val="28"/>
          <w:szCs w:val="28"/>
        </w:rPr>
      </w:pPr>
      <w:r w:rsidRPr="00A53E71">
        <w:rPr>
          <w:bCs/>
          <w:sz w:val="28"/>
          <w:szCs w:val="28"/>
        </w:rPr>
        <w:t>Объявление о приёме документов для участия в конкурсе по отбору кандидатур на должность главы</w:t>
      </w:r>
      <w:r>
        <w:rPr>
          <w:bCs/>
          <w:sz w:val="28"/>
          <w:szCs w:val="28"/>
        </w:rPr>
        <w:t xml:space="preserve"> Кунашакского муниципального района</w:t>
      </w:r>
    </w:p>
    <w:p w14:paraId="7FA6C11E" w14:textId="77777777" w:rsidR="00B745D2" w:rsidRPr="00A53E71" w:rsidRDefault="00B745D2" w:rsidP="00B745D2">
      <w:pPr>
        <w:autoSpaceDE w:val="0"/>
        <w:autoSpaceDN w:val="0"/>
        <w:adjustRightInd w:val="0"/>
        <w:ind w:firstLine="708"/>
        <w:jc w:val="both"/>
        <w:rPr>
          <w:rFonts w:eastAsiaTheme="minorHAnsi"/>
          <w:b/>
          <w:i/>
          <w:color w:val="C00000"/>
          <w:sz w:val="28"/>
          <w:szCs w:val="28"/>
          <w:u w:val="single"/>
        </w:rPr>
      </w:pPr>
    </w:p>
    <w:p w14:paraId="3B4B9EB9" w14:textId="2A4BB2A1" w:rsidR="00B745D2" w:rsidRPr="00A53E71" w:rsidRDefault="00B745D2" w:rsidP="00B745D2">
      <w:pPr>
        <w:autoSpaceDE w:val="0"/>
        <w:autoSpaceDN w:val="0"/>
        <w:adjustRightInd w:val="0"/>
        <w:ind w:firstLine="709"/>
        <w:jc w:val="both"/>
        <w:rPr>
          <w:bCs/>
          <w:sz w:val="28"/>
          <w:szCs w:val="28"/>
        </w:rPr>
      </w:pPr>
      <w:r w:rsidRPr="00A53E71">
        <w:rPr>
          <w:bCs/>
          <w:sz w:val="28"/>
          <w:szCs w:val="28"/>
        </w:rPr>
        <w:t>В соответствии с решением Собрания депутатов</w:t>
      </w:r>
      <w:r>
        <w:rPr>
          <w:bCs/>
          <w:sz w:val="28"/>
          <w:szCs w:val="28"/>
        </w:rPr>
        <w:t xml:space="preserve"> Кунашакского муниципального района</w:t>
      </w:r>
      <w:r w:rsidRPr="00A53E71">
        <w:rPr>
          <w:bCs/>
          <w:sz w:val="28"/>
          <w:szCs w:val="28"/>
        </w:rPr>
        <w:t xml:space="preserve"> от</w:t>
      </w:r>
      <w:r>
        <w:rPr>
          <w:bCs/>
          <w:sz w:val="28"/>
          <w:szCs w:val="28"/>
        </w:rPr>
        <w:t xml:space="preserve"> 02.11.2023 </w:t>
      </w:r>
      <w:r w:rsidRPr="00A53E71">
        <w:rPr>
          <w:bCs/>
          <w:sz w:val="28"/>
          <w:szCs w:val="28"/>
        </w:rPr>
        <w:t>г</w:t>
      </w:r>
      <w:r>
        <w:rPr>
          <w:bCs/>
          <w:sz w:val="28"/>
          <w:szCs w:val="28"/>
        </w:rPr>
        <w:t xml:space="preserve">ода </w:t>
      </w:r>
      <w:r w:rsidRPr="00A53E71">
        <w:rPr>
          <w:bCs/>
          <w:sz w:val="28"/>
          <w:szCs w:val="28"/>
        </w:rPr>
        <w:t>№</w:t>
      </w:r>
      <w:r>
        <w:rPr>
          <w:bCs/>
          <w:sz w:val="28"/>
          <w:szCs w:val="28"/>
        </w:rPr>
        <w:t xml:space="preserve"> 60</w:t>
      </w:r>
      <w:r w:rsidRPr="00A53E71">
        <w:rPr>
          <w:bCs/>
          <w:sz w:val="28"/>
          <w:szCs w:val="28"/>
        </w:rPr>
        <w:t xml:space="preserve"> «Об объявлении конкурса по отбору кандидатур на должность главы</w:t>
      </w:r>
      <w:r>
        <w:rPr>
          <w:bCs/>
          <w:sz w:val="28"/>
          <w:szCs w:val="28"/>
        </w:rPr>
        <w:t xml:space="preserve"> Кунашакского </w:t>
      </w:r>
      <w:r w:rsidRPr="00A53E71">
        <w:rPr>
          <w:bCs/>
          <w:sz w:val="28"/>
          <w:szCs w:val="28"/>
        </w:rPr>
        <w:t>муниципал</w:t>
      </w:r>
      <w:r>
        <w:rPr>
          <w:bCs/>
          <w:sz w:val="28"/>
          <w:szCs w:val="28"/>
        </w:rPr>
        <w:t>ьного района</w:t>
      </w:r>
      <w:r w:rsidRPr="00A53E71">
        <w:rPr>
          <w:bCs/>
          <w:sz w:val="28"/>
          <w:szCs w:val="28"/>
        </w:rPr>
        <w:t>» объявляется конкурс по отбору кандидатур на должность гла</w:t>
      </w:r>
      <w:r>
        <w:rPr>
          <w:bCs/>
          <w:sz w:val="28"/>
          <w:szCs w:val="28"/>
        </w:rPr>
        <w:t>вы Кунашакского муниципального района.</w:t>
      </w:r>
    </w:p>
    <w:p w14:paraId="5F14FEBD" w14:textId="77777777" w:rsidR="00B745D2" w:rsidRPr="00A53E71" w:rsidRDefault="00B745D2" w:rsidP="00B745D2">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Конкурс организует и проводит конкурсная комиссия</w:t>
      </w:r>
      <w:r>
        <w:rPr>
          <w:rFonts w:ascii="Times New Roman" w:hAnsi="Times New Roman" w:cs="Times New Roman"/>
          <w:sz w:val="28"/>
          <w:szCs w:val="28"/>
        </w:rPr>
        <w:t xml:space="preserve"> по отбору кандидатур на должность главы</w:t>
      </w:r>
      <w:r w:rsidRPr="00A53E71">
        <w:rPr>
          <w:rFonts w:ascii="Times New Roman" w:hAnsi="Times New Roman" w:cs="Times New Roman"/>
          <w:sz w:val="28"/>
          <w:szCs w:val="28"/>
        </w:rPr>
        <w:t xml:space="preserve"> </w:t>
      </w:r>
      <w:r>
        <w:rPr>
          <w:rFonts w:ascii="Times New Roman" w:hAnsi="Times New Roman" w:cs="Times New Roman"/>
          <w:sz w:val="28"/>
          <w:szCs w:val="28"/>
        </w:rPr>
        <w:t xml:space="preserve">Кунашакского </w:t>
      </w:r>
      <w:r w:rsidRPr="00885B04">
        <w:rPr>
          <w:rFonts w:ascii="Times New Roman" w:hAnsi="Times New Roman" w:cs="Times New Roman"/>
          <w:bCs/>
          <w:sz w:val="28"/>
          <w:szCs w:val="28"/>
        </w:rPr>
        <w:t>муниципального района</w:t>
      </w:r>
      <w:r>
        <w:rPr>
          <w:rFonts w:ascii="Times New Roman" w:hAnsi="Times New Roman" w:cs="Times New Roman"/>
          <w:sz w:val="28"/>
          <w:szCs w:val="28"/>
        </w:rPr>
        <w:t xml:space="preserve"> </w:t>
      </w:r>
      <w:r w:rsidRPr="00A53E71">
        <w:rPr>
          <w:rFonts w:ascii="Times New Roman" w:hAnsi="Times New Roman" w:cs="Times New Roman"/>
          <w:sz w:val="28"/>
          <w:szCs w:val="28"/>
        </w:rPr>
        <w:t xml:space="preserve">в порядке и на условиях, установленных Положением о порядке проведения конкурса по отбору кандидатур на должность главы </w:t>
      </w:r>
      <w:r>
        <w:rPr>
          <w:rFonts w:ascii="Times New Roman" w:hAnsi="Times New Roman" w:cs="Times New Roman"/>
          <w:sz w:val="28"/>
          <w:szCs w:val="28"/>
        </w:rPr>
        <w:t xml:space="preserve">Кунашакского </w:t>
      </w:r>
      <w:r>
        <w:rPr>
          <w:rFonts w:ascii="Times New Roman" w:hAnsi="Times New Roman" w:cs="Times New Roman"/>
          <w:bCs/>
          <w:sz w:val="28"/>
          <w:szCs w:val="28"/>
        </w:rPr>
        <w:t>муниципального района</w:t>
      </w:r>
      <w:r w:rsidRPr="00A53E71">
        <w:rPr>
          <w:rFonts w:ascii="Times New Roman" w:hAnsi="Times New Roman" w:cs="Times New Roman"/>
          <w:sz w:val="28"/>
          <w:szCs w:val="28"/>
        </w:rPr>
        <w:t>, утверждённым решением Собрания депутатов</w:t>
      </w:r>
      <w:r>
        <w:rPr>
          <w:rFonts w:ascii="Times New Roman" w:hAnsi="Times New Roman" w:cs="Times New Roman"/>
          <w:sz w:val="28"/>
          <w:szCs w:val="28"/>
        </w:rPr>
        <w:t xml:space="preserve"> Кунашакского муниципального района </w:t>
      </w:r>
      <w:r w:rsidRPr="00A53E71">
        <w:rPr>
          <w:rFonts w:ascii="Times New Roman" w:hAnsi="Times New Roman" w:cs="Times New Roman"/>
          <w:sz w:val="28"/>
          <w:szCs w:val="28"/>
        </w:rPr>
        <w:t>от</w:t>
      </w:r>
      <w:r>
        <w:rPr>
          <w:rFonts w:ascii="Times New Roman" w:hAnsi="Times New Roman" w:cs="Times New Roman"/>
          <w:sz w:val="28"/>
          <w:szCs w:val="28"/>
        </w:rPr>
        <w:t xml:space="preserve"> 31.10.2023 года </w:t>
      </w:r>
      <w:r w:rsidRPr="00A53E71">
        <w:rPr>
          <w:rFonts w:ascii="Times New Roman" w:hAnsi="Times New Roman" w:cs="Times New Roman"/>
          <w:bCs/>
          <w:sz w:val="28"/>
          <w:szCs w:val="28"/>
        </w:rPr>
        <w:t>№</w:t>
      </w:r>
      <w:r>
        <w:rPr>
          <w:rFonts w:ascii="Times New Roman" w:hAnsi="Times New Roman" w:cs="Times New Roman"/>
          <w:bCs/>
          <w:sz w:val="28"/>
          <w:szCs w:val="28"/>
        </w:rPr>
        <w:t xml:space="preserve"> 53</w:t>
      </w:r>
      <w:r w:rsidRPr="00A53E71">
        <w:rPr>
          <w:rFonts w:ascii="Times New Roman" w:hAnsi="Times New Roman" w:cs="Times New Roman"/>
          <w:sz w:val="28"/>
          <w:szCs w:val="28"/>
        </w:rPr>
        <w:t>,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w:t>
      </w:r>
      <w:r>
        <w:rPr>
          <w:rFonts w:ascii="Times New Roman" w:hAnsi="Times New Roman" w:cs="Times New Roman"/>
          <w:sz w:val="28"/>
          <w:szCs w:val="28"/>
        </w:rPr>
        <w:t>ы Кунашакского м</w:t>
      </w:r>
      <w:r w:rsidRPr="00A53E71">
        <w:rPr>
          <w:rFonts w:ascii="Times New Roman" w:hAnsi="Times New Roman" w:cs="Times New Roman"/>
          <w:sz w:val="28"/>
          <w:szCs w:val="28"/>
        </w:rPr>
        <w:t>униц</w:t>
      </w:r>
      <w:r>
        <w:rPr>
          <w:rFonts w:ascii="Times New Roman" w:hAnsi="Times New Roman" w:cs="Times New Roman"/>
          <w:sz w:val="28"/>
          <w:szCs w:val="28"/>
        </w:rPr>
        <w:t xml:space="preserve">ипального района, </w:t>
      </w:r>
      <w:r w:rsidRPr="00A53E71">
        <w:rPr>
          <w:rFonts w:ascii="Times New Roman" w:hAnsi="Times New Roman" w:cs="Times New Roman"/>
          <w:sz w:val="28"/>
          <w:szCs w:val="28"/>
        </w:rPr>
        <w:t>с целью последующего представления указанных кандидатов Собранию депутатов</w:t>
      </w:r>
      <w:r>
        <w:rPr>
          <w:rFonts w:ascii="Times New Roman" w:hAnsi="Times New Roman" w:cs="Times New Roman"/>
          <w:sz w:val="28"/>
          <w:szCs w:val="28"/>
        </w:rPr>
        <w:t xml:space="preserve"> Кунашакского муниципального района</w:t>
      </w:r>
      <w:r w:rsidRPr="00A53E71">
        <w:rPr>
          <w:rFonts w:ascii="Times New Roman" w:hAnsi="Times New Roman" w:cs="Times New Roman"/>
          <w:sz w:val="28"/>
          <w:szCs w:val="28"/>
        </w:rPr>
        <w:t xml:space="preserve"> для проведения голосования по кандидатурам на должность главы </w:t>
      </w:r>
      <w:r>
        <w:rPr>
          <w:rFonts w:ascii="Times New Roman" w:hAnsi="Times New Roman" w:cs="Times New Roman"/>
          <w:sz w:val="28"/>
          <w:szCs w:val="28"/>
        </w:rPr>
        <w:t>Кунашакского муниципального района</w:t>
      </w:r>
      <w:r w:rsidRPr="00A53E71">
        <w:rPr>
          <w:rFonts w:ascii="Times New Roman" w:hAnsi="Times New Roman" w:cs="Times New Roman"/>
          <w:sz w:val="28"/>
          <w:szCs w:val="28"/>
        </w:rPr>
        <w:t>.</w:t>
      </w:r>
    </w:p>
    <w:p w14:paraId="437D8934" w14:textId="3601E810" w:rsidR="00B745D2" w:rsidRPr="00A53E71" w:rsidRDefault="00B745D2" w:rsidP="00B745D2">
      <w:pPr>
        <w:autoSpaceDE w:val="0"/>
        <w:autoSpaceDN w:val="0"/>
        <w:adjustRightInd w:val="0"/>
        <w:ind w:firstLine="708"/>
        <w:jc w:val="both"/>
        <w:rPr>
          <w:sz w:val="28"/>
          <w:szCs w:val="28"/>
        </w:rPr>
      </w:pPr>
      <w:r w:rsidRPr="00A53E71">
        <w:rPr>
          <w:sz w:val="28"/>
          <w:szCs w:val="28"/>
        </w:rPr>
        <w:t>Конкурс проводится «</w:t>
      </w:r>
      <w:r>
        <w:rPr>
          <w:sz w:val="28"/>
          <w:szCs w:val="28"/>
        </w:rPr>
        <w:t>25</w:t>
      </w:r>
      <w:r w:rsidRPr="00A53E71">
        <w:rPr>
          <w:sz w:val="28"/>
          <w:szCs w:val="28"/>
        </w:rPr>
        <w:t xml:space="preserve">» </w:t>
      </w:r>
      <w:r>
        <w:rPr>
          <w:sz w:val="28"/>
          <w:szCs w:val="28"/>
        </w:rPr>
        <w:t>декабря</w:t>
      </w:r>
      <w:r w:rsidRPr="00A53E71">
        <w:rPr>
          <w:sz w:val="28"/>
          <w:szCs w:val="28"/>
        </w:rPr>
        <w:t xml:space="preserve"> 202</w:t>
      </w:r>
      <w:r>
        <w:rPr>
          <w:sz w:val="28"/>
          <w:szCs w:val="28"/>
        </w:rPr>
        <w:t>3</w:t>
      </w:r>
      <w:r w:rsidRPr="00A53E71">
        <w:rPr>
          <w:sz w:val="28"/>
          <w:szCs w:val="28"/>
        </w:rPr>
        <w:t xml:space="preserve"> года в </w:t>
      </w:r>
      <w:r>
        <w:rPr>
          <w:sz w:val="28"/>
          <w:szCs w:val="28"/>
        </w:rPr>
        <w:t xml:space="preserve">14 </w:t>
      </w:r>
      <w:r w:rsidRPr="00A53E71">
        <w:rPr>
          <w:sz w:val="28"/>
          <w:szCs w:val="28"/>
        </w:rPr>
        <w:t xml:space="preserve">часов </w:t>
      </w:r>
      <w:r>
        <w:rPr>
          <w:sz w:val="28"/>
          <w:szCs w:val="28"/>
        </w:rPr>
        <w:t xml:space="preserve">00 </w:t>
      </w:r>
      <w:r w:rsidRPr="00A53E71">
        <w:rPr>
          <w:sz w:val="28"/>
          <w:szCs w:val="28"/>
        </w:rPr>
        <w:t xml:space="preserve">минут </w:t>
      </w:r>
      <w:r w:rsidR="004346CC">
        <w:rPr>
          <w:sz w:val="28"/>
          <w:szCs w:val="28"/>
        </w:rPr>
        <w:t xml:space="preserve">                 </w:t>
      </w:r>
      <w:r>
        <w:rPr>
          <w:sz w:val="28"/>
          <w:szCs w:val="28"/>
        </w:rPr>
        <w:t xml:space="preserve"> </w:t>
      </w:r>
      <w:r w:rsidRPr="00A53E71">
        <w:rPr>
          <w:sz w:val="28"/>
          <w:szCs w:val="28"/>
        </w:rPr>
        <w:t xml:space="preserve">в здании администрации </w:t>
      </w:r>
      <w:r>
        <w:rPr>
          <w:sz w:val="28"/>
          <w:szCs w:val="28"/>
        </w:rPr>
        <w:t xml:space="preserve">Кунашакского </w:t>
      </w:r>
      <w:r w:rsidRPr="00A53E71">
        <w:rPr>
          <w:sz w:val="28"/>
          <w:szCs w:val="28"/>
        </w:rPr>
        <w:t>муниц</w:t>
      </w:r>
      <w:r>
        <w:rPr>
          <w:sz w:val="28"/>
          <w:szCs w:val="28"/>
        </w:rPr>
        <w:t>ипального района по адресу: 456730</w:t>
      </w:r>
      <w:r w:rsidRPr="00A53E71">
        <w:rPr>
          <w:sz w:val="28"/>
          <w:szCs w:val="28"/>
        </w:rPr>
        <w:t xml:space="preserve">, Челябинская область, </w:t>
      </w:r>
      <w:r>
        <w:rPr>
          <w:sz w:val="28"/>
          <w:szCs w:val="28"/>
        </w:rPr>
        <w:t xml:space="preserve">с. </w:t>
      </w:r>
      <w:proofErr w:type="spellStart"/>
      <w:r>
        <w:rPr>
          <w:sz w:val="28"/>
          <w:szCs w:val="28"/>
        </w:rPr>
        <w:t>Кунашакс</w:t>
      </w:r>
      <w:proofErr w:type="spellEnd"/>
      <w:r w:rsidRPr="00A53E71">
        <w:rPr>
          <w:sz w:val="28"/>
          <w:szCs w:val="28"/>
        </w:rPr>
        <w:t xml:space="preserve">, ул. </w:t>
      </w:r>
      <w:r>
        <w:rPr>
          <w:sz w:val="28"/>
          <w:szCs w:val="28"/>
        </w:rPr>
        <w:t>Ленина</w:t>
      </w:r>
      <w:r w:rsidRPr="00A53E71">
        <w:rPr>
          <w:sz w:val="28"/>
          <w:szCs w:val="28"/>
        </w:rPr>
        <w:t xml:space="preserve">, д. </w:t>
      </w:r>
      <w:r>
        <w:rPr>
          <w:sz w:val="28"/>
          <w:szCs w:val="28"/>
        </w:rPr>
        <w:t>103</w:t>
      </w:r>
      <w:r w:rsidRPr="00A53E71">
        <w:rPr>
          <w:sz w:val="28"/>
          <w:szCs w:val="28"/>
        </w:rPr>
        <w:t>,</w:t>
      </w:r>
      <w:r>
        <w:rPr>
          <w:sz w:val="28"/>
          <w:szCs w:val="28"/>
        </w:rPr>
        <w:t xml:space="preserve"> </w:t>
      </w:r>
      <w:proofErr w:type="spellStart"/>
      <w:r>
        <w:rPr>
          <w:sz w:val="28"/>
          <w:szCs w:val="28"/>
        </w:rPr>
        <w:t>каб</w:t>
      </w:r>
      <w:proofErr w:type="spellEnd"/>
      <w:r>
        <w:rPr>
          <w:sz w:val="28"/>
          <w:szCs w:val="28"/>
        </w:rPr>
        <w:t>. 28 (2 этаж</w:t>
      </w:r>
      <w:proofErr w:type="gramStart"/>
      <w:r>
        <w:rPr>
          <w:sz w:val="28"/>
          <w:szCs w:val="28"/>
        </w:rPr>
        <w:t>),</w:t>
      </w:r>
      <w:r w:rsidRPr="00A53E71">
        <w:rPr>
          <w:sz w:val="28"/>
          <w:szCs w:val="28"/>
        </w:rPr>
        <w:t xml:space="preserve"> </w:t>
      </w:r>
      <w:r>
        <w:rPr>
          <w:sz w:val="28"/>
          <w:szCs w:val="28"/>
        </w:rPr>
        <w:t xml:space="preserve">  </w:t>
      </w:r>
      <w:proofErr w:type="gramEnd"/>
      <w:r>
        <w:rPr>
          <w:sz w:val="28"/>
          <w:szCs w:val="28"/>
        </w:rPr>
        <w:t xml:space="preserve">                </w:t>
      </w:r>
      <w:r w:rsidRPr="00A53E71">
        <w:rPr>
          <w:sz w:val="28"/>
          <w:szCs w:val="28"/>
        </w:rPr>
        <w:t xml:space="preserve">тел. </w:t>
      </w:r>
      <w:r>
        <w:rPr>
          <w:sz w:val="28"/>
          <w:szCs w:val="28"/>
        </w:rPr>
        <w:t>2-01.25</w:t>
      </w:r>
      <w:r w:rsidRPr="00A53E71">
        <w:rPr>
          <w:sz w:val="28"/>
          <w:szCs w:val="28"/>
        </w:rPr>
        <w:t>.</w:t>
      </w:r>
    </w:p>
    <w:p w14:paraId="420562FC" w14:textId="77777777" w:rsidR="00B745D2" w:rsidRPr="00A53E71" w:rsidRDefault="00B745D2" w:rsidP="00B745D2">
      <w:pPr>
        <w:autoSpaceDE w:val="0"/>
        <w:autoSpaceDN w:val="0"/>
        <w:adjustRightInd w:val="0"/>
        <w:ind w:firstLine="708"/>
        <w:jc w:val="both"/>
        <w:rPr>
          <w:sz w:val="28"/>
          <w:szCs w:val="28"/>
        </w:rPr>
      </w:pPr>
    </w:p>
    <w:p w14:paraId="63B3483E" w14:textId="1DA74F1D" w:rsidR="00B745D2" w:rsidRPr="00A53E71" w:rsidRDefault="00B745D2" w:rsidP="00B745D2">
      <w:pPr>
        <w:autoSpaceDE w:val="0"/>
        <w:autoSpaceDN w:val="0"/>
        <w:adjustRightInd w:val="0"/>
        <w:ind w:firstLine="708"/>
        <w:jc w:val="both"/>
        <w:rPr>
          <w:sz w:val="28"/>
          <w:szCs w:val="28"/>
        </w:rPr>
      </w:pPr>
      <w:r w:rsidRPr="00A53E71">
        <w:rPr>
          <w:sz w:val="28"/>
          <w:szCs w:val="28"/>
        </w:rPr>
        <w:t>Заявление о допуске к участию в конкурсе и иные документы для участия в конкурсе принимаются техническим секретарём</w:t>
      </w:r>
      <w:r>
        <w:rPr>
          <w:sz w:val="28"/>
          <w:szCs w:val="28"/>
        </w:rPr>
        <w:t xml:space="preserve"> </w:t>
      </w:r>
      <w:r w:rsidRPr="00A53E71">
        <w:rPr>
          <w:sz w:val="28"/>
          <w:szCs w:val="28"/>
        </w:rPr>
        <w:t xml:space="preserve">конкурсной комиссии в период с </w:t>
      </w:r>
      <w:r>
        <w:rPr>
          <w:sz w:val="28"/>
          <w:szCs w:val="28"/>
        </w:rPr>
        <w:t>07.11.</w:t>
      </w:r>
      <w:r w:rsidRPr="00A53E71">
        <w:rPr>
          <w:sz w:val="28"/>
          <w:szCs w:val="28"/>
        </w:rPr>
        <w:t>20</w:t>
      </w:r>
      <w:r>
        <w:rPr>
          <w:sz w:val="28"/>
          <w:szCs w:val="28"/>
        </w:rPr>
        <w:t xml:space="preserve">23 </w:t>
      </w:r>
      <w:r w:rsidRPr="00A53E71">
        <w:rPr>
          <w:sz w:val="28"/>
          <w:szCs w:val="28"/>
        </w:rPr>
        <w:t>г</w:t>
      </w:r>
      <w:r>
        <w:rPr>
          <w:sz w:val="28"/>
          <w:szCs w:val="28"/>
        </w:rPr>
        <w:t>ода</w:t>
      </w:r>
      <w:r w:rsidRPr="00A53E71">
        <w:rPr>
          <w:sz w:val="28"/>
          <w:szCs w:val="28"/>
        </w:rPr>
        <w:t xml:space="preserve"> </w:t>
      </w:r>
      <w:proofErr w:type="gramStart"/>
      <w:r w:rsidRPr="00A53E71">
        <w:rPr>
          <w:sz w:val="28"/>
          <w:szCs w:val="28"/>
        </w:rPr>
        <w:t>По</w:t>
      </w:r>
      <w:proofErr w:type="gramEnd"/>
      <w:r>
        <w:rPr>
          <w:sz w:val="28"/>
          <w:szCs w:val="28"/>
        </w:rPr>
        <w:t xml:space="preserve"> 16.11.</w:t>
      </w:r>
      <w:r w:rsidRPr="00A53E71">
        <w:rPr>
          <w:sz w:val="28"/>
          <w:szCs w:val="28"/>
        </w:rPr>
        <w:t>202</w:t>
      </w:r>
      <w:r>
        <w:rPr>
          <w:sz w:val="28"/>
          <w:szCs w:val="28"/>
        </w:rPr>
        <w:t xml:space="preserve">3 </w:t>
      </w:r>
      <w:r w:rsidRPr="00A53E71">
        <w:rPr>
          <w:sz w:val="28"/>
          <w:szCs w:val="28"/>
        </w:rPr>
        <w:t>г</w:t>
      </w:r>
      <w:r>
        <w:rPr>
          <w:sz w:val="28"/>
          <w:szCs w:val="28"/>
        </w:rPr>
        <w:t>ода</w:t>
      </w:r>
      <w:r w:rsidR="00596A2F">
        <w:rPr>
          <w:sz w:val="28"/>
          <w:szCs w:val="28"/>
        </w:rPr>
        <w:t xml:space="preserve"> включительно, в рабочие дни</w:t>
      </w:r>
      <w:r>
        <w:rPr>
          <w:sz w:val="28"/>
          <w:szCs w:val="28"/>
        </w:rPr>
        <w:t xml:space="preserve"> </w:t>
      </w:r>
      <w:r w:rsidRPr="00A53E71">
        <w:rPr>
          <w:sz w:val="28"/>
          <w:szCs w:val="28"/>
        </w:rPr>
        <w:t xml:space="preserve">с </w:t>
      </w:r>
      <w:r>
        <w:rPr>
          <w:sz w:val="28"/>
          <w:szCs w:val="28"/>
        </w:rPr>
        <w:t xml:space="preserve">09 </w:t>
      </w:r>
      <w:r w:rsidRPr="00A53E71">
        <w:rPr>
          <w:sz w:val="28"/>
          <w:szCs w:val="28"/>
        </w:rPr>
        <w:t xml:space="preserve">часов </w:t>
      </w:r>
      <w:r>
        <w:rPr>
          <w:sz w:val="28"/>
          <w:szCs w:val="28"/>
        </w:rPr>
        <w:t>00</w:t>
      </w:r>
      <w:r w:rsidRPr="00A53E71">
        <w:rPr>
          <w:sz w:val="28"/>
          <w:szCs w:val="28"/>
        </w:rPr>
        <w:t xml:space="preserve"> минут до</w:t>
      </w:r>
      <w:r>
        <w:rPr>
          <w:sz w:val="28"/>
          <w:szCs w:val="28"/>
        </w:rPr>
        <w:t xml:space="preserve"> 16 </w:t>
      </w:r>
      <w:r w:rsidRPr="00A53E71">
        <w:rPr>
          <w:sz w:val="28"/>
          <w:szCs w:val="28"/>
        </w:rPr>
        <w:t xml:space="preserve">часов </w:t>
      </w:r>
      <w:r>
        <w:rPr>
          <w:sz w:val="28"/>
          <w:szCs w:val="28"/>
        </w:rPr>
        <w:t>00</w:t>
      </w:r>
      <w:r w:rsidRPr="00A53E71">
        <w:rPr>
          <w:sz w:val="28"/>
          <w:szCs w:val="28"/>
        </w:rPr>
        <w:t xml:space="preserve"> минут, </w:t>
      </w:r>
      <w:r>
        <w:rPr>
          <w:sz w:val="28"/>
          <w:szCs w:val="28"/>
        </w:rPr>
        <w:t>по адресу: 456730</w:t>
      </w:r>
      <w:r w:rsidRPr="00A53E71">
        <w:rPr>
          <w:sz w:val="28"/>
          <w:szCs w:val="28"/>
        </w:rPr>
        <w:t xml:space="preserve">, Челябинская область, </w:t>
      </w:r>
      <w:r>
        <w:rPr>
          <w:sz w:val="28"/>
          <w:szCs w:val="28"/>
        </w:rPr>
        <w:t>с. Кунашак</w:t>
      </w:r>
      <w:r w:rsidRPr="00A53E71">
        <w:rPr>
          <w:sz w:val="28"/>
          <w:szCs w:val="28"/>
        </w:rPr>
        <w:t xml:space="preserve">, ул. </w:t>
      </w:r>
      <w:r>
        <w:rPr>
          <w:sz w:val="28"/>
          <w:szCs w:val="28"/>
        </w:rPr>
        <w:t>Ленина</w:t>
      </w:r>
      <w:r w:rsidRPr="00A53E71">
        <w:rPr>
          <w:sz w:val="28"/>
          <w:szCs w:val="28"/>
        </w:rPr>
        <w:t xml:space="preserve">, д. </w:t>
      </w:r>
      <w:r>
        <w:rPr>
          <w:sz w:val="28"/>
          <w:szCs w:val="28"/>
        </w:rPr>
        <w:t xml:space="preserve">103 </w:t>
      </w:r>
      <w:proofErr w:type="spellStart"/>
      <w:r w:rsidRPr="00A53E71">
        <w:rPr>
          <w:sz w:val="28"/>
          <w:szCs w:val="28"/>
        </w:rPr>
        <w:t>каб</w:t>
      </w:r>
      <w:proofErr w:type="spellEnd"/>
      <w:r w:rsidRPr="00A53E71">
        <w:rPr>
          <w:sz w:val="28"/>
          <w:szCs w:val="28"/>
        </w:rPr>
        <w:t xml:space="preserve">. </w:t>
      </w:r>
      <w:r>
        <w:rPr>
          <w:sz w:val="28"/>
          <w:szCs w:val="28"/>
        </w:rPr>
        <w:t xml:space="preserve">8 </w:t>
      </w:r>
      <w:proofErr w:type="gramStart"/>
      <w:r w:rsidRPr="00A53E71">
        <w:rPr>
          <w:sz w:val="28"/>
          <w:szCs w:val="28"/>
        </w:rPr>
        <w:t xml:space="preserve">( </w:t>
      </w:r>
      <w:r>
        <w:rPr>
          <w:sz w:val="28"/>
          <w:szCs w:val="28"/>
        </w:rPr>
        <w:t>1</w:t>
      </w:r>
      <w:proofErr w:type="gramEnd"/>
      <w:r w:rsidRPr="00A53E71">
        <w:rPr>
          <w:sz w:val="28"/>
          <w:szCs w:val="28"/>
        </w:rPr>
        <w:t xml:space="preserve"> этаж), тел. </w:t>
      </w:r>
      <w:r>
        <w:rPr>
          <w:sz w:val="28"/>
          <w:szCs w:val="28"/>
        </w:rPr>
        <w:t>2-01-25</w:t>
      </w:r>
      <w:r w:rsidRPr="00A53E71">
        <w:rPr>
          <w:sz w:val="28"/>
          <w:szCs w:val="28"/>
        </w:rPr>
        <w:t>.</w:t>
      </w:r>
    </w:p>
    <w:p w14:paraId="6FE76589" w14:textId="19FF0CC9" w:rsidR="00B745D2" w:rsidRPr="00A53E71" w:rsidRDefault="00B745D2" w:rsidP="00B745D2">
      <w:pPr>
        <w:autoSpaceDE w:val="0"/>
        <w:autoSpaceDN w:val="0"/>
        <w:adjustRightInd w:val="0"/>
        <w:ind w:firstLine="709"/>
        <w:jc w:val="both"/>
        <w:rPr>
          <w:sz w:val="28"/>
          <w:szCs w:val="28"/>
        </w:rPr>
      </w:pPr>
      <w:r w:rsidRPr="00A53E71">
        <w:rPr>
          <w:sz w:val="28"/>
          <w:szCs w:val="28"/>
        </w:rPr>
        <w:t>Дополнительную информацию о конкурсе и условиях его проведения</w:t>
      </w:r>
      <w:r w:rsidR="004346CC">
        <w:rPr>
          <w:sz w:val="28"/>
          <w:szCs w:val="28"/>
        </w:rPr>
        <w:t xml:space="preserve"> можно получить по адресу: 456</w:t>
      </w:r>
      <w:r>
        <w:rPr>
          <w:sz w:val="28"/>
          <w:szCs w:val="28"/>
        </w:rPr>
        <w:t>730</w:t>
      </w:r>
      <w:r w:rsidRPr="00A53E71">
        <w:rPr>
          <w:sz w:val="28"/>
          <w:szCs w:val="28"/>
        </w:rPr>
        <w:t xml:space="preserve">, Челябинская область, </w:t>
      </w:r>
      <w:r>
        <w:rPr>
          <w:sz w:val="28"/>
          <w:szCs w:val="28"/>
        </w:rPr>
        <w:t>с. Кунашак,</w:t>
      </w:r>
      <w:r w:rsidRPr="00A53E71">
        <w:rPr>
          <w:sz w:val="28"/>
          <w:szCs w:val="28"/>
        </w:rPr>
        <w:t xml:space="preserve"> ул. </w:t>
      </w:r>
      <w:r>
        <w:rPr>
          <w:sz w:val="28"/>
          <w:szCs w:val="28"/>
        </w:rPr>
        <w:t xml:space="preserve"> Ленина,</w:t>
      </w:r>
      <w:r w:rsidRPr="00A53E71">
        <w:rPr>
          <w:sz w:val="28"/>
          <w:szCs w:val="28"/>
        </w:rPr>
        <w:t xml:space="preserve"> д. </w:t>
      </w:r>
      <w:r>
        <w:rPr>
          <w:sz w:val="28"/>
          <w:szCs w:val="28"/>
        </w:rPr>
        <w:t>103</w:t>
      </w:r>
      <w:r w:rsidRPr="00A53E71">
        <w:rPr>
          <w:sz w:val="28"/>
          <w:szCs w:val="28"/>
        </w:rPr>
        <w:t>,</w:t>
      </w:r>
      <w:r>
        <w:rPr>
          <w:sz w:val="28"/>
          <w:szCs w:val="28"/>
        </w:rPr>
        <w:t xml:space="preserve"> </w:t>
      </w:r>
      <w:proofErr w:type="spellStart"/>
      <w:r>
        <w:rPr>
          <w:sz w:val="28"/>
          <w:szCs w:val="28"/>
        </w:rPr>
        <w:t>каб</w:t>
      </w:r>
      <w:proofErr w:type="spellEnd"/>
      <w:r>
        <w:rPr>
          <w:sz w:val="28"/>
          <w:szCs w:val="28"/>
        </w:rPr>
        <w:t xml:space="preserve">. 8 (1 </w:t>
      </w:r>
      <w:r w:rsidRPr="00A53E71">
        <w:rPr>
          <w:sz w:val="28"/>
          <w:szCs w:val="28"/>
        </w:rPr>
        <w:t>этаж), тел.</w:t>
      </w:r>
      <w:r>
        <w:rPr>
          <w:sz w:val="28"/>
          <w:szCs w:val="28"/>
        </w:rPr>
        <w:t>2-01-25</w:t>
      </w:r>
      <w:r w:rsidRPr="00A53E71">
        <w:rPr>
          <w:sz w:val="28"/>
          <w:szCs w:val="28"/>
        </w:rPr>
        <w:t xml:space="preserve">, а также на официальном сайте </w:t>
      </w:r>
      <w:r>
        <w:rPr>
          <w:sz w:val="28"/>
          <w:szCs w:val="28"/>
        </w:rPr>
        <w:t>администрации Кунашакского муниципального района</w:t>
      </w:r>
      <w:r w:rsidRPr="00A53E71">
        <w:rPr>
          <w:sz w:val="28"/>
          <w:szCs w:val="28"/>
        </w:rPr>
        <w:t xml:space="preserve"> в информационно-телекоммуникационной сети «Интернет» в разделе «Конкурс по отбору кандидатур на должность гла</w:t>
      </w:r>
      <w:r>
        <w:rPr>
          <w:sz w:val="28"/>
          <w:szCs w:val="28"/>
        </w:rPr>
        <w:t>вы Кунашакского муниципального района</w:t>
      </w:r>
      <w:r w:rsidRPr="00A53E71">
        <w:rPr>
          <w:sz w:val="28"/>
          <w:szCs w:val="28"/>
        </w:rPr>
        <w:t>.</w:t>
      </w:r>
    </w:p>
    <w:p w14:paraId="1B2F3202" w14:textId="77777777" w:rsidR="00B745D2" w:rsidRPr="00A53E71" w:rsidRDefault="00B745D2" w:rsidP="00B745D2">
      <w:pPr>
        <w:autoSpaceDE w:val="0"/>
        <w:autoSpaceDN w:val="0"/>
        <w:adjustRightInd w:val="0"/>
        <w:ind w:firstLine="709"/>
        <w:jc w:val="both"/>
        <w:rPr>
          <w:sz w:val="28"/>
          <w:szCs w:val="28"/>
          <w:lang w:eastAsia="ru-RU"/>
        </w:rPr>
      </w:pPr>
    </w:p>
    <w:p w14:paraId="7C9E264D" w14:textId="77777777" w:rsidR="00B745D2" w:rsidRPr="00A53E71" w:rsidRDefault="00B745D2" w:rsidP="00B745D2">
      <w:pPr>
        <w:shd w:val="clear" w:color="auto" w:fill="FFFFFF"/>
        <w:autoSpaceDE w:val="0"/>
        <w:autoSpaceDN w:val="0"/>
        <w:adjustRightInd w:val="0"/>
        <w:ind w:firstLine="720"/>
        <w:jc w:val="both"/>
        <w:rPr>
          <w:sz w:val="28"/>
          <w:szCs w:val="28"/>
        </w:rPr>
      </w:pPr>
      <w:r w:rsidRPr="00A53E71">
        <w:rPr>
          <w:sz w:val="28"/>
          <w:szCs w:val="28"/>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4" w:history="1">
        <w:r w:rsidRPr="00A53E71">
          <w:rPr>
            <w:sz w:val="28"/>
            <w:szCs w:val="28"/>
          </w:rPr>
          <w:t>законом</w:t>
        </w:r>
      </w:hyperlink>
      <w:r w:rsidRPr="00A53E71">
        <w:rPr>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w:t>
      </w:r>
      <w:r w:rsidRPr="00A53E71">
        <w:rPr>
          <w:sz w:val="28"/>
          <w:szCs w:val="28"/>
        </w:rPr>
        <w:lastRenderedPageBreak/>
        <w:t>выборным должностным лицом местного самоуправления на день проведения конкурса.</w:t>
      </w:r>
    </w:p>
    <w:p w14:paraId="5A306549" w14:textId="77777777" w:rsidR="00B745D2" w:rsidRPr="00A53E71" w:rsidRDefault="00B745D2" w:rsidP="00B745D2">
      <w:pPr>
        <w:ind w:firstLine="709"/>
        <w:jc w:val="both"/>
        <w:rPr>
          <w:sz w:val="28"/>
          <w:szCs w:val="28"/>
        </w:rPr>
      </w:pPr>
      <w:r w:rsidRPr="00A53E71">
        <w:rPr>
          <w:sz w:val="28"/>
          <w:szCs w:val="28"/>
        </w:rPr>
        <w:t>Для кандидата на должность гла</w:t>
      </w:r>
      <w:r>
        <w:rPr>
          <w:sz w:val="28"/>
          <w:szCs w:val="28"/>
        </w:rPr>
        <w:t>вы Кунашакского муниципального района</w:t>
      </w:r>
      <w:r w:rsidRPr="00A53E71">
        <w:rPr>
          <w:sz w:val="28"/>
          <w:szCs w:val="28"/>
        </w:rPr>
        <w:t>, в целях осуществления глав</w:t>
      </w:r>
      <w:r>
        <w:rPr>
          <w:sz w:val="28"/>
          <w:szCs w:val="28"/>
        </w:rPr>
        <w:t>ой Кунашакского муниципального района</w:t>
      </w:r>
      <w:r w:rsidRPr="00A53E71">
        <w:rPr>
          <w:sz w:val="28"/>
          <w:szCs w:val="28"/>
        </w:rPr>
        <w:t xml:space="preserve"> отдельных государственных полномочий, переданных органам местного самоуправления</w:t>
      </w:r>
      <w:r>
        <w:rPr>
          <w:sz w:val="28"/>
          <w:szCs w:val="28"/>
        </w:rPr>
        <w:t xml:space="preserve"> Кунашакского муниципального района</w:t>
      </w:r>
      <w:r w:rsidRPr="00A53E71">
        <w:rPr>
          <w:sz w:val="28"/>
          <w:szCs w:val="28"/>
        </w:rPr>
        <w:t>, является предпочтительным наличие профессионального образования и профессиональных знаний и навыков, установленных в соответствии с Закон</w:t>
      </w:r>
      <w:r>
        <w:rPr>
          <w:sz w:val="28"/>
          <w:szCs w:val="28"/>
        </w:rPr>
        <w:t>ом Челябинской области 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w:t>
      </w:r>
      <w:r>
        <w:rPr>
          <w:sz w:val="28"/>
          <w:szCs w:val="28"/>
        </w:rPr>
        <w:t xml:space="preserve"> </w:t>
      </w:r>
      <w:r w:rsidRPr="00A53E71">
        <w:rPr>
          <w:sz w:val="28"/>
          <w:szCs w:val="28"/>
        </w:rPr>
        <w:t>Челябинской области, и о признании утратившими силу некоторых законов Челябинской области».</w:t>
      </w:r>
    </w:p>
    <w:p w14:paraId="0DAA918A" w14:textId="77777777" w:rsidR="00B745D2" w:rsidRPr="00A53E71" w:rsidRDefault="00B745D2" w:rsidP="00B745D2">
      <w:pPr>
        <w:autoSpaceDE w:val="0"/>
        <w:autoSpaceDN w:val="0"/>
        <w:adjustRightInd w:val="0"/>
        <w:ind w:firstLine="708"/>
        <w:jc w:val="both"/>
        <w:rPr>
          <w:sz w:val="28"/>
          <w:szCs w:val="28"/>
        </w:rPr>
      </w:pPr>
      <w:r w:rsidRPr="003077C1">
        <w:rPr>
          <w:sz w:val="28"/>
          <w:szCs w:val="28"/>
        </w:rPr>
        <w:t>Для кандидата на должность гла</w:t>
      </w:r>
      <w:r>
        <w:rPr>
          <w:sz w:val="28"/>
          <w:szCs w:val="28"/>
        </w:rPr>
        <w:t>вы Кунашакского муниципального района</w:t>
      </w:r>
      <w:r w:rsidRPr="003077C1">
        <w:rPr>
          <w:sz w:val="28"/>
          <w:szCs w:val="28"/>
        </w:rPr>
        <w:t>, в целях осуществления глав</w:t>
      </w:r>
      <w:r>
        <w:rPr>
          <w:sz w:val="28"/>
          <w:szCs w:val="28"/>
        </w:rPr>
        <w:t>ой Кунашакского муниципального района</w:t>
      </w:r>
      <w:r w:rsidRPr="003077C1">
        <w:rPr>
          <w:sz w:val="28"/>
          <w:szCs w:val="28"/>
        </w:rPr>
        <w:t xml:space="preserve">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w:t>
      </w:r>
      <w:r>
        <w:rPr>
          <w:sz w:val="28"/>
          <w:szCs w:val="28"/>
        </w:rPr>
        <w:t>ыков в соответствии с пунктом 26</w:t>
      </w:r>
      <w:r w:rsidRPr="003077C1">
        <w:rPr>
          <w:sz w:val="28"/>
          <w:szCs w:val="28"/>
        </w:rPr>
        <w:t xml:space="preserve"> Положения.</w:t>
      </w:r>
    </w:p>
    <w:p w14:paraId="639E23D0" w14:textId="77777777" w:rsidR="00B745D2" w:rsidRPr="00A53E71" w:rsidRDefault="00B745D2" w:rsidP="00B745D2">
      <w:pPr>
        <w:ind w:firstLine="702"/>
        <w:jc w:val="both"/>
        <w:rPr>
          <w:sz w:val="28"/>
          <w:szCs w:val="28"/>
        </w:rPr>
      </w:pPr>
    </w:p>
    <w:p w14:paraId="44D0C3BF" w14:textId="77777777" w:rsidR="00B745D2" w:rsidRPr="00A53E71" w:rsidRDefault="00B745D2" w:rsidP="00B745D2">
      <w:pPr>
        <w:ind w:firstLine="702"/>
        <w:jc w:val="both"/>
        <w:rPr>
          <w:sz w:val="28"/>
          <w:szCs w:val="28"/>
        </w:rPr>
      </w:pPr>
      <w:r w:rsidRPr="00A53E71">
        <w:rPr>
          <w:sz w:val="28"/>
          <w:szCs w:val="28"/>
        </w:rPr>
        <w:t xml:space="preserve">О выдвижении кандидата уведомляется конкурсная комиссия. </w:t>
      </w:r>
    </w:p>
    <w:p w14:paraId="17F2406B" w14:textId="77777777" w:rsidR="00B745D2" w:rsidRPr="009C586D" w:rsidRDefault="00B745D2" w:rsidP="00B745D2">
      <w:pPr>
        <w:pStyle w:val="ConsPlusNormal"/>
        <w:ind w:firstLine="709"/>
        <w:jc w:val="both"/>
        <w:rPr>
          <w:rFonts w:ascii="Times New Roman" w:hAnsi="Times New Roman" w:cs="Times New Roman"/>
          <w:sz w:val="28"/>
          <w:szCs w:val="28"/>
        </w:rPr>
      </w:pPr>
      <w:r w:rsidRPr="00906301">
        <w:rPr>
          <w:rFonts w:ascii="Times New Roman" w:hAnsi="Times New Roman" w:cs="Times New Roman"/>
          <w:sz w:val="28"/>
          <w:szCs w:val="28"/>
        </w:rPr>
        <w:t>Конкурсная комиссия считается уведомленной о выдвижении кандидата, а кандидат считается выдвинутым со дня поступления в конкурсную комисси</w:t>
      </w:r>
      <w:r>
        <w:rPr>
          <w:rFonts w:ascii="Times New Roman" w:hAnsi="Times New Roman" w:cs="Times New Roman"/>
          <w:sz w:val="28"/>
          <w:szCs w:val="28"/>
        </w:rPr>
        <w:t xml:space="preserve">ю полного комплекта документов. </w:t>
      </w:r>
      <w:r w:rsidRPr="007A232D">
        <w:rPr>
          <w:rFonts w:ascii="Times New Roman" w:hAnsi="Times New Roman" w:cs="Times New Roman"/>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14:paraId="439E0E08" w14:textId="77777777" w:rsidR="00B745D2" w:rsidRPr="00A53E71" w:rsidRDefault="00B745D2" w:rsidP="00B745D2">
      <w:pPr>
        <w:ind w:firstLine="702"/>
        <w:jc w:val="both"/>
        <w:rPr>
          <w:i/>
          <w:sz w:val="28"/>
          <w:szCs w:val="28"/>
        </w:rPr>
      </w:pPr>
      <w:r w:rsidRPr="00A53E71">
        <w:rPr>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14:paraId="218D157C" w14:textId="77777777" w:rsidR="00B745D2" w:rsidRPr="00A53E71" w:rsidRDefault="00B745D2" w:rsidP="00B745D2">
      <w:pPr>
        <w:ind w:firstLine="702"/>
        <w:jc w:val="both"/>
        <w:rPr>
          <w:rFonts w:eastAsia="Calibri"/>
          <w:sz w:val="28"/>
          <w:szCs w:val="28"/>
          <w:lang w:eastAsia="ru-RU"/>
        </w:rPr>
      </w:pPr>
      <w:r w:rsidRPr="00A53E71">
        <w:rPr>
          <w:rFonts w:eastAsia="Calibri"/>
          <w:sz w:val="28"/>
          <w:szCs w:val="28"/>
          <w:lang w:eastAsia="ru-RU"/>
        </w:rPr>
        <w:t xml:space="preserve">В заявлении указываются: фамилия, имя, отчество, гражданство, дата </w:t>
      </w:r>
      <w:r>
        <w:rPr>
          <w:rFonts w:eastAsia="Calibri"/>
          <w:sz w:val="28"/>
          <w:szCs w:val="28"/>
          <w:lang w:eastAsia="ru-RU"/>
        </w:rPr>
        <w:t xml:space="preserve">                 </w:t>
      </w:r>
      <w:r w:rsidRPr="00A53E71">
        <w:rPr>
          <w:rFonts w:eastAsia="Calibri"/>
          <w:sz w:val="28"/>
          <w:szCs w:val="28"/>
          <w:lang w:eastAsia="ru-RU"/>
        </w:rPr>
        <w:t xml:space="preserve">и место рождения, адрес места жительства, контактный телефон, </w:t>
      </w:r>
      <w:r>
        <w:rPr>
          <w:rFonts w:eastAsia="Calibri"/>
          <w:sz w:val="28"/>
          <w:szCs w:val="28"/>
          <w:lang w:eastAsia="ru-RU"/>
        </w:rPr>
        <w:t>адрес электронной почты</w:t>
      </w:r>
      <w:r w:rsidRPr="00A53E71">
        <w:rPr>
          <w:rFonts w:eastAsia="Calibri"/>
          <w:sz w:val="28"/>
          <w:szCs w:val="28"/>
          <w:lang w:eastAsia="ru-RU"/>
        </w:rPr>
        <w:t>,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w:t>
      </w:r>
      <w:r>
        <w:rPr>
          <w:rFonts w:eastAsia="Calibri"/>
          <w:sz w:val="28"/>
          <w:szCs w:val="28"/>
          <w:lang w:eastAsia="ru-RU"/>
        </w:rPr>
        <w:t xml:space="preserve">ении квалификации (при наличии) </w:t>
      </w:r>
      <w:r w:rsidRPr="00A53E71">
        <w:rPr>
          <w:rFonts w:eastAsia="Calibri"/>
          <w:sz w:val="28"/>
          <w:szCs w:val="28"/>
          <w:lang w:eastAsia="ru-RU"/>
        </w:rPr>
        <w:t xml:space="preserve">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14:paraId="3C7E01F3" w14:textId="77777777" w:rsidR="00B745D2" w:rsidRPr="00A53E71" w:rsidRDefault="00B745D2" w:rsidP="00B745D2">
      <w:pPr>
        <w:ind w:firstLine="702"/>
        <w:jc w:val="both"/>
        <w:rPr>
          <w:rFonts w:eastAsia="Calibri"/>
          <w:sz w:val="28"/>
          <w:szCs w:val="28"/>
          <w:lang w:eastAsia="ru-RU"/>
        </w:rPr>
      </w:pPr>
      <w:r w:rsidRPr="00A53E71">
        <w:rPr>
          <w:rFonts w:eastAsia="Calibri"/>
          <w:sz w:val="28"/>
          <w:szCs w:val="28"/>
          <w:lang w:eastAsia="ru-RU"/>
        </w:rPr>
        <w:lastRenderedPageBreak/>
        <w:t xml:space="preserve">Если кандидат является депутатом и осуществляет свои полномочия на непостоянной основе, в заявлении должны быть указаны данные сведения </w:t>
      </w:r>
      <w:r>
        <w:rPr>
          <w:rFonts w:eastAsia="Calibri"/>
          <w:sz w:val="28"/>
          <w:szCs w:val="28"/>
          <w:lang w:eastAsia="ru-RU"/>
        </w:rPr>
        <w:t xml:space="preserve">                  </w:t>
      </w:r>
      <w:r w:rsidRPr="00A53E71">
        <w:rPr>
          <w:rFonts w:eastAsia="Calibri"/>
          <w:sz w:val="28"/>
          <w:szCs w:val="28"/>
          <w:lang w:eastAsia="ru-RU"/>
        </w:rPr>
        <w:t>и наименование соответствующего законодательного (представительного) органа.</w:t>
      </w:r>
    </w:p>
    <w:p w14:paraId="491DA131" w14:textId="77777777" w:rsidR="00B745D2" w:rsidRPr="00A53E71" w:rsidRDefault="00B745D2" w:rsidP="00B745D2">
      <w:pPr>
        <w:ind w:firstLine="702"/>
        <w:jc w:val="both"/>
        <w:rPr>
          <w:rFonts w:eastAsia="Calibri"/>
          <w:sz w:val="28"/>
          <w:szCs w:val="28"/>
          <w:lang w:eastAsia="ru-RU"/>
        </w:rPr>
      </w:pPr>
      <w:r w:rsidRPr="00A53E71">
        <w:rPr>
          <w:rFonts w:eastAsia="Calibri"/>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14:paraId="10BDAD72" w14:textId="77777777" w:rsidR="00B745D2" w:rsidRPr="00A53E71" w:rsidRDefault="00B745D2" w:rsidP="00B745D2">
      <w:pPr>
        <w:autoSpaceDE w:val="0"/>
        <w:autoSpaceDN w:val="0"/>
        <w:adjustRightInd w:val="0"/>
        <w:ind w:firstLine="751"/>
        <w:jc w:val="both"/>
        <w:rPr>
          <w:rFonts w:eastAsia="Calibri"/>
          <w:sz w:val="28"/>
          <w:szCs w:val="28"/>
          <w:lang w:eastAsia="ru-RU"/>
        </w:rPr>
      </w:pPr>
      <w:r w:rsidRPr="00A53E71">
        <w:rPr>
          <w:sz w:val="28"/>
          <w:szCs w:val="28"/>
        </w:rPr>
        <w:t xml:space="preserve">2) копию всех листов паспорта или документа, заменяющего паспорт гражданина Российской Федерации; </w:t>
      </w:r>
      <w:r w:rsidRPr="00A53E71">
        <w:rPr>
          <w:rFonts w:eastAsia="Calibri"/>
          <w:sz w:val="28"/>
          <w:szCs w:val="28"/>
          <w:lang w:eastAsia="ru-RU"/>
        </w:rPr>
        <w:t xml:space="preserve">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w:t>
      </w:r>
      <w:r>
        <w:rPr>
          <w:rFonts w:eastAsia="Calibri"/>
          <w:sz w:val="28"/>
          <w:szCs w:val="28"/>
          <w:lang w:eastAsia="ru-RU"/>
        </w:rPr>
        <w:t>должность; копию документа,</w:t>
      </w:r>
      <w:r w:rsidRPr="00701CFA">
        <w:rPr>
          <w:sz w:val="28"/>
          <w:szCs w:val="28"/>
        </w:rPr>
        <w:t xml:space="preserve"> </w:t>
      </w:r>
      <w:r>
        <w:rPr>
          <w:sz w:val="28"/>
          <w:szCs w:val="28"/>
        </w:rPr>
        <w:t>подтверждающего</w:t>
      </w:r>
      <w:r w:rsidRPr="00E03C5F">
        <w:rPr>
          <w:spacing w:val="2"/>
          <w:sz w:val="28"/>
          <w:szCs w:val="28"/>
          <w:lang w:eastAsia="ru-RU"/>
        </w:rPr>
        <w:t xml:space="preserve"> </w:t>
      </w:r>
      <w:r w:rsidRPr="00A53E71">
        <w:rPr>
          <w:spacing w:val="2"/>
          <w:sz w:val="28"/>
          <w:szCs w:val="28"/>
          <w:lang w:eastAsia="ru-RU"/>
        </w:rPr>
        <w:t>деятельность в качестве индивидуального предпринимателя, являющегося работодателем</w:t>
      </w:r>
      <w:r>
        <w:rPr>
          <w:sz w:val="28"/>
          <w:szCs w:val="28"/>
        </w:rPr>
        <w:t xml:space="preserve"> (при наличии опыта такой деятельности).</w:t>
      </w:r>
    </w:p>
    <w:p w14:paraId="57B39D51" w14:textId="77777777" w:rsidR="00B745D2" w:rsidRPr="00A53E71" w:rsidRDefault="00B745D2" w:rsidP="00B745D2">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Если кандидат менял фамилию, или имя, или отчество также представляются копии соответствующих документов.</w:t>
      </w:r>
    </w:p>
    <w:p w14:paraId="20A72164" w14:textId="77777777" w:rsidR="00B745D2" w:rsidRPr="00A53E71" w:rsidRDefault="00B745D2" w:rsidP="00B745D2">
      <w:pPr>
        <w:autoSpaceDE w:val="0"/>
        <w:autoSpaceDN w:val="0"/>
        <w:adjustRightInd w:val="0"/>
        <w:ind w:firstLine="709"/>
        <w:jc w:val="both"/>
        <w:rPr>
          <w:rFonts w:eastAsia="Calibri"/>
          <w:sz w:val="28"/>
          <w:szCs w:val="28"/>
          <w:lang w:eastAsia="ru-RU"/>
        </w:rPr>
      </w:pPr>
      <w:r w:rsidRPr="00A53E71">
        <w:rPr>
          <w:rFonts w:eastAsia="Calibri"/>
          <w:sz w:val="28"/>
          <w:szCs w:val="28"/>
          <w:lang w:eastAsia="ru-RU"/>
        </w:rPr>
        <w:t>Оригиналы документов, указанных в настоящем подпункте, представляются для их заверения лицом, принимающим заявление;</w:t>
      </w:r>
    </w:p>
    <w:p w14:paraId="46B8C18F" w14:textId="77777777" w:rsidR="00B745D2" w:rsidRPr="00A53E71" w:rsidRDefault="00B745D2" w:rsidP="00B745D2">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14:paraId="38E668AF" w14:textId="77777777" w:rsidR="00B745D2" w:rsidRPr="00A53E71" w:rsidRDefault="00B745D2" w:rsidP="00B745D2">
      <w:pPr>
        <w:pStyle w:val="ConsPlusNormal"/>
        <w:ind w:firstLine="709"/>
        <w:jc w:val="both"/>
        <w:rPr>
          <w:rFonts w:ascii="Times New Roman" w:hAnsi="Times New Roman" w:cs="Times New Roman"/>
          <w:sz w:val="28"/>
          <w:szCs w:val="28"/>
        </w:rPr>
      </w:pPr>
      <w:r w:rsidRPr="00A53E71">
        <w:rPr>
          <w:rFonts w:ascii="Times New Roman" w:hAnsi="Times New Roman" w:cs="Times New Roman"/>
          <w:sz w:val="28"/>
          <w:szCs w:val="28"/>
        </w:rPr>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w:t>
      </w:r>
      <w:r>
        <w:rPr>
          <w:rFonts w:ascii="Times New Roman" w:hAnsi="Times New Roman" w:cs="Times New Roman"/>
          <w:sz w:val="28"/>
          <w:szCs w:val="28"/>
        </w:rPr>
        <w:t xml:space="preserve">не позднее чем </w:t>
      </w:r>
      <w:r w:rsidRPr="00A53E71">
        <w:rPr>
          <w:rFonts w:ascii="Times New Roman" w:hAnsi="Times New Roman" w:cs="Times New Roman"/>
          <w:sz w:val="28"/>
          <w:szCs w:val="28"/>
        </w:rPr>
        <w:t>за один день до даты проведения предварительного заседания конкурсной комиссии;</w:t>
      </w:r>
    </w:p>
    <w:p w14:paraId="7A4AE454" w14:textId="77777777" w:rsidR="00B745D2" w:rsidRPr="006802ED" w:rsidRDefault="00B745D2" w:rsidP="00B745D2">
      <w:pPr>
        <w:autoSpaceDE w:val="0"/>
        <w:autoSpaceDN w:val="0"/>
        <w:adjustRightInd w:val="0"/>
        <w:ind w:firstLine="709"/>
        <w:jc w:val="both"/>
        <w:rPr>
          <w:rFonts w:eastAsiaTheme="minorHAnsi"/>
          <w:sz w:val="28"/>
          <w:szCs w:val="28"/>
          <w:lang w:eastAsia="en-US"/>
        </w:rPr>
      </w:pPr>
      <w:r w:rsidRPr="00A53E71">
        <w:rPr>
          <w:sz w:val="28"/>
          <w:szCs w:val="28"/>
        </w:rPr>
        <w:t xml:space="preserve">4) </w:t>
      </w:r>
      <w:r w:rsidRPr="00491C0E">
        <w:rPr>
          <w:sz w:val="28"/>
          <w:szCs w:val="28"/>
        </w:rPr>
        <w:t xml:space="preserve">собственноручно заполненную и подписанную анкету по форме, </w:t>
      </w:r>
      <w:r>
        <w:rPr>
          <w:sz w:val="28"/>
          <w:szCs w:val="28"/>
        </w:rPr>
        <w:t xml:space="preserve">утверждённой распоряжением Правительства Российской Федерации </w:t>
      </w:r>
      <w:r>
        <w:rPr>
          <w:rFonts w:eastAsiaTheme="minorHAnsi"/>
          <w:sz w:val="28"/>
          <w:szCs w:val="28"/>
          <w:lang w:eastAsia="en-US"/>
        </w:rPr>
        <w:t xml:space="preserve">от 26 мая 2005 г. № 667-р, </w:t>
      </w:r>
      <w:r w:rsidRPr="00A53E71">
        <w:rPr>
          <w:sz w:val="28"/>
          <w:szCs w:val="28"/>
        </w:rPr>
        <w:t>три фотографии любой цветности (4x6);</w:t>
      </w:r>
    </w:p>
    <w:p w14:paraId="262653CB" w14:textId="172B770C" w:rsidR="00B745D2" w:rsidRPr="00A53E71" w:rsidRDefault="00B745D2" w:rsidP="00B745D2">
      <w:pPr>
        <w:ind w:firstLine="702"/>
        <w:jc w:val="both"/>
        <w:rPr>
          <w:sz w:val="28"/>
          <w:szCs w:val="28"/>
        </w:rPr>
      </w:pPr>
      <w:r w:rsidRPr="00A53E71">
        <w:rPr>
          <w:sz w:val="28"/>
          <w:szCs w:val="28"/>
        </w:rPr>
        <w:t>5) письменное согласие на обработку персональных да</w:t>
      </w:r>
      <w:r>
        <w:rPr>
          <w:sz w:val="28"/>
          <w:szCs w:val="28"/>
        </w:rPr>
        <w:t>нных (приложение 3 к Положению);</w:t>
      </w:r>
      <w:r w:rsidRPr="00675A75">
        <w:rPr>
          <w:rFonts w:eastAsiaTheme="minorHAnsi"/>
          <w:sz w:val="28"/>
          <w:szCs w:val="28"/>
          <w:lang w:eastAsia="en-US"/>
        </w:rPr>
        <w:t xml:space="preserve"> </w:t>
      </w:r>
      <w:r w:rsidRPr="00E2494A">
        <w:rPr>
          <w:rFonts w:eastAsiaTheme="minorHAnsi"/>
          <w:sz w:val="28"/>
          <w:szCs w:val="28"/>
          <w:lang w:eastAsia="en-US"/>
        </w:rPr>
        <w:t>согласие на обработку персональных данных,</w:t>
      </w:r>
      <w:r>
        <w:rPr>
          <w:rFonts w:eastAsiaTheme="minorHAnsi"/>
          <w:sz w:val="28"/>
          <w:szCs w:val="28"/>
          <w:lang w:eastAsia="en-US"/>
        </w:rPr>
        <w:t xml:space="preserve"> разрешё</w:t>
      </w:r>
      <w:r w:rsidRPr="00E2494A">
        <w:rPr>
          <w:rFonts w:eastAsiaTheme="minorHAnsi"/>
          <w:sz w:val="28"/>
          <w:szCs w:val="28"/>
          <w:lang w:eastAsia="en-US"/>
        </w:rPr>
        <w:t>нных субъектом персональных данных для р</w:t>
      </w:r>
      <w:r>
        <w:rPr>
          <w:rFonts w:eastAsiaTheme="minorHAnsi"/>
          <w:sz w:val="28"/>
          <w:szCs w:val="28"/>
          <w:lang w:eastAsia="en-US"/>
        </w:rPr>
        <w:t xml:space="preserve">аспространения (приложение 4 </w:t>
      </w:r>
      <w:r w:rsidRPr="00E2494A">
        <w:rPr>
          <w:rFonts w:eastAsiaTheme="minorHAnsi"/>
          <w:sz w:val="28"/>
          <w:szCs w:val="28"/>
          <w:lang w:eastAsia="en-US"/>
        </w:rPr>
        <w:t>к Положению)</w:t>
      </w:r>
      <w:r>
        <w:rPr>
          <w:rFonts w:eastAsiaTheme="minorHAnsi"/>
          <w:sz w:val="28"/>
          <w:szCs w:val="28"/>
          <w:lang w:eastAsia="en-US"/>
        </w:rPr>
        <w:t>.</w:t>
      </w:r>
    </w:p>
    <w:p w14:paraId="27694E2B" w14:textId="77777777" w:rsidR="00B745D2" w:rsidRPr="00A53E71" w:rsidRDefault="00B745D2" w:rsidP="00B745D2">
      <w:pPr>
        <w:shd w:val="clear" w:color="auto" w:fill="FFFFFF"/>
        <w:autoSpaceDE w:val="0"/>
        <w:autoSpaceDN w:val="0"/>
        <w:adjustRightInd w:val="0"/>
        <w:ind w:firstLine="720"/>
        <w:jc w:val="both"/>
        <w:rPr>
          <w:sz w:val="28"/>
          <w:szCs w:val="28"/>
        </w:rPr>
      </w:pPr>
      <w:r w:rsidRPr="00A53E71">
        <w:rPr>
          <w:sz w:val="28"/>
          <w:szCs w:val="28"/>
        </w:rPr>
        <w:t>По желанию кандидата могут быть дополнительно представлены иные сведения.</w:t>
      </w:r>
    </w:p>
    <w:p w14:paraId="0DE87CAC" w14:textId="77777777" w:rsidR="00B745D2" w:rsidRPr="00A53E71" w:rsidRDefault="00B745D2" w:rsidP="00B745D2">
      <w:pPr>
        <w:shd w:val="clear" w:color="auto" w:fill="FFFFFF"/>
        <w:ind w:firstLine="709"/>
        <w:jc w:val="both"/>
        <w:textAlignment w:val="baseline"/>
        <w:rPr>
          <w:sz w:val="28"/>
          <w:szCs w:val="28"/>
        </w:rPr>
      </w:pPr>
    </w:p>
    <w:p w14:paraId="2B039D0A" w14:textId="377A1EF8" w:rsidR="00B745D2" w:rsidRPr="00A53E71" w:rsidRDefault="00B745D2" w:rsidP="00B745D2">
      <w:pPr>
        <w:shd w:val="clear" w:color="auto" w:fill="FFFFFF"/>
        <w:ind w:firstLine="709"/>
        <w:jc w:val="both"/>
        <w:textAlignment w:val="baseline"/>
        <w:rPr>
          <w:sz w:val="28"/>
          <w:szCs w:val="28"/>
        </w:rPr>
      </w:pPr>
      <w:r w:rsidRPr="00A53E71">
        <w:rPr>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A53E71">
        <w:rPr>
          <w:sz w:val="28"/>
          <w:szCs w:val="28"/>
        </w:rPr>
        <w:t xml:space="preserve">сведений об осуществлении трудовой </w:t>
      </w:r>
      <w:r w:rsidR="00596A2F">
        <w:rPr>
          <w:sz w:val="28"/>
          <w:szCs w:val="28"/>
        </w:rPr>
        <w:lastRenderedPageBreak/>
        <w:t xml:space="preserve">(служебной </w:t>
      </w:r>
      <w:bookmarkStart w:id="0" w:name="_GoBack"/>
      <w:bookmarkEnd w:id="0"/>
      <w:r w:rsidRPr="00A53E71">
        <w:rPr>
          <w:sz w:val="28"/>
          <w:szCs w:val="28"/>
        </w:rPr>
        <w:t>деятельности)</w:t>
      </w:r>
      <w:r w:rsidRPr="00A53E71">
        <w:rPr>
          <w:spacing w:val="2"/>
          <w:sz w:val="28"/>
          <w:szCs w:val="28"/>
          <w:lang w:eastAsia="ru-RU"/>
        </w:rPr>
        <w:t>, а также тестирования, выступления по вопросам, связанным с исполнением полномочий главы</w:t>
      </w:r>
      <w:r>
        <w:rPr>
          <w:spacing w:val="2"/>
          <w:sz w:val="28"/>
          <w:szCs w:val="28"/>
          <w:lang w:eastAsia="ru-RU"/>
        </w:rPr>
        <w:t xml:space="preserve"> Кунашакского </w:t>
      </w:r>
      <w:r>
        <w:rPr>
          <w:sz w:val="28"/>
          <w:szCs w:val="28"/>
        </w:rPr>
        <w:t>муниципального района</w:t>
      </w:r>
      <w:r w:rsidRPr="00A53E71">
        <w:rPr>
          <w:spacing w:val="2"/>
          <w:sz w:val="28"/>
          <w:szCs w:val="28"/>
          <w:lang w:eastAsia="ru-RU"/>
        </w:rPr>
        <w:t>.</w:t>
      </w:r>
      <w:r w:rsidRPr="00A53E71">
        <w:rPr>
          <w:sz w:val="28"/>
          <w:szCs w:val="28"/>
        </w:rPr>
        <w:t xml:space="preserve"> </w:t>
      </w:r>
    </w:p>
    <w:p w14:paraId="44AC5835" w14:textId="77777777" w:rsidR="00B745D2" w:rsidRPr="00A53E71" w:rsidRDefault="00B745D2" w:rsidP="00B745D2">
      <w:pPr>
        <w:autoSpaceDE w:val="0"/>
        <w:autoSpaceDN w:val="0"/>
        <w:adjustRightInd w:val="0"/>
        <w:ind w:firstLine="708"/>
        <w:jc w:val="both"/>
        <w:rPr>
          <w:sz w:val="28"/>
          <w:szCs w:val="28"/>
        </w:rPr>
      </w:pPr>
      <w:r w:rsidRPr="00A53E71">
        <w:rPr>
          <w:sz w:val="28"/>
          <w:szCs w:val="28"/>
        </w:rPr>
        <w:t xml:space="preserve">Конкурсная комиссия оценивает уровень профессионального образования, </w:t>
      </w:r>
      <w:r w:rsidRPr="00A53E71">
        <w:rPr>
          <w:rFonts w:eastAsia="Calibri"/>
          <w:sz w:val="28"/>
          <w:szCs w:val="28"/>
          <w:lang w:eastAsia="ru-RU"/>
        </w:rPr>
        <w:t>профессиональных знаний и навыков</w:t>
      </w:r>
      <w:r w:rsidRPr="00A53E71">
        <w:rPr>
          <w:sz w:val="28"/>
          <w:szCs w:val="28"/>
        </w:rPr>
        <w:t xml:space="preserve"> зарегистрированных</w:t>
      </w:r>
      <w:r>
        <w:rPr>
          <w:sz w:val="28"/>
          <w:szCs w:val="28"/>
        </w:rPr>
        <w:t xml:space="preserve"> кандидатов, указанных в пункте 26</w:t>
      </w:r>
      <w:r w:rsidRPr="00A53E71">
        <w:rPr>
          <w:sz w:val="28"/>
          <w:szCs w:val="28"/>
        </w:rPr>
        <w:t xml:space="preserve"> Положения.</w:t>
      </w:r>
    </w:p>
    <w:p w14:paraId="22C0BF59" w14:textId="77777777" w:rsidR="00B745D2" w:rsidRPr="00A53E71" w:rsidRDefault="00B745D2" w:rsidP="00B745D2">
      <w:pPr>
        <w:shd w:val="clear" w:color="auto" w:fill="FFFFFF"/>
        <w:autoSpaceDE w:val="0"/>
        <w:autoSpaceDN w:val="0"/>
        <w:adjustRightInd w:val="0"/>
        <w:ind w:firstLine="709"/>
        <w:jc w:val="both"/>
        <w:rPr>
          <w:sz w:val="28"/>
          <w:szCs w:val="28"/>
        </w:rPr>
      </w:pPr>
    </w:p>
    <w:p w14:paraId="577987DB" w14:textId="77777777" w:rsidR="00B745D2" w:rsidRPr="00A53E71" w:rsidRDefault="00B745D2" w:rsidP="00B745D2">
      <w:pPr>
        <w:shd w:val="clear" w:color="auto" w:fill="FFFFFF"/>
        <w:autoSpaceDE w:val="0"/>
        <w:autoSpaceDN w:val="0"/>
        <w:adjustRightInd w:val="0"/>
        <w:ind w:firstLine="709"/>
        <w:jc w:val="both"/>
        <w:rPr>
          <w:sz w:val="28"/>
          <w:szCs w:val="28"/>
        </w:rPr>
      </w:pPr>
      <w:r w:rsidRPr="00A53E71">
        <w:rPr>
          <w:sz w:val="28"/>
          <w:szCs w:val="28"/>
        </w:rPr>
        <w:t xml:space="preserve">Тестирование проводится с целью оценки профессиональных знаний </w:t>
      </w:r>
      <w:r>
        <w:rPr>
          <w:sz w:val="28"/>
          <w:szCs w:val="28"/>
        </w:rPr>
        <w:t xml:space="preserve">                  </w:t>
      </w:r>
      <w:r w:rsidRPr="00A53E71">
        <w:rPr>
          <w:sz w:val="28"/>
          <w:szCs w:val="28"/>
        </w:rPr>
        <w:t>зарегистрированных</w:t>
      </w:r>
      <w:r>
        <w:rPr>
          <w:sz w:val="28"/>
          <w:szCs w:val="28"/>
        </w:rPr>
        <w:t xml:space="preserve"> кандидатов, указанных в пункте 26</w:t>
      </w:r>
      <w:r w:rsidRPr="00A53E71">
        <w:rPr>
          <w:sz w:val="28"/>
          <w:szCs w:val="28"/>
        </w:rPr>
        <w:t xml:space="preserve"> Поло</w:t>
      </w:r>
      <w:r>
        <w:rPr>
          <w:sz w:val="28"/>
          <w:szCs w:val="28"/>
        </w:rPr>
        <w:t>жения</w:t>
      </w:r>
      <w:r w:rsidRPr="00A53E71">
        <w:rPr>
          <w:sz w:val="28"/>
          <w:szCs w:val="28"/>
        </w:rPr>
        <w:t>.</w:t>
      </w:r>
    </w:p>
    <w:p w14:paraId="6C5DC42F" w14:textId="77777777" w:rsidR="00B745D2" w:rsidRDefault="00B745D2" w:rsidP="00B745D2">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Для проведения тестирования</w:t>
      </w:r>
      <w:r>
        <w:rPr>
          <w:spacing w:val="2"/>
          <w:sz w:val="28"/>
          <w:szCs w:val="28"/>
          <w:lang w:eastAsia="ru-RU"/>
        </w:rPr>
        <w:t xml:space="preserve"> конкурсной комиссией утвержд</w:t>
      </w:r>
      <w:r w:rsidRPr="00A53E71">
        <w:rPr>
          <w:spacing w:val="2"/>
          <w:sz w:val="28"/>
          <w:szCs w:val="28"/>
          <w:lang w:eastAsia="ru-RU"/>
        </w:rPr>
        <w:t xml:space="preserve">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p>
    <w:p w14:paraId="643C20EE" w14:textId="77777777" w:rsidR="00B745D2" w:rsidRDefault="00B745D2" w:rsidP="00B745D2">
      <w:pPr>
        <w:pStyle w:val="a3"/>
        <w:ind w:left="0" w:firstLine="709"/>
        <w:contextualSpacing w:val="0"/>
        <w:jc w:val="both"/>
        <w:rPr>
          <w:sz w:val="28"/>
          <w:szCs w:val="28"/>
          <w:lang w:eastAsia="ru-RU"/>
        </w:rPr>
      </w:pPr>
      <w:r>
        <w:rPr>
          <w:sz w:val="28"/>
          <w:szCs w:val="28"/>
          <w:lang w:eastAsia="ru-RU"/>
        </w:rPr>
        <w:t>Ответ</w:t>
      </w:r>
      <w:r w:rsidRPr="007B5322">
        <w:rPr>
          <w:sz w:val="28"/>
          <w:szCs w:val="28"/>
          <w:lang w:eastAsia="ru-RU"/>
        </w:rPr>
        <w:t xml:space="preserve"> </w:t>
      </w:r>
      <w:r>
        <w:rPr>
          <w:sz w:val="28"/>
          <w:szCs w:val="28"/>
          <w:lang w:eastAsia="ru-RU"/>
        </w:rPr>
        <w:t xml:space="preserve">зарегистрированного кандидата </w:t>
      </w:r>
      <w:r w:rsidRPr="007B5322">
        <w:rPr>
          <w:sz w:val="28"/>
          <w:szCs w:val="28"/>
          <w:lang w:eastAsia="ru-RU"/>
        </w:rPr>
        <w:t xml:space="preserve">на вопрос </w:t>
      </w:r>
      <w:r>
        <w:rPr>
          <w:sz w:val="28"/>
          <w:szCs w:val="28"/>
          <w:lang w:eastAsia="ru-RU"/>
        </w:rPr>
        <w:t>тестового задания признаётся неправильным в случаях</w:t>
      </w:r>
      <w:r w:rsidRPr="007B5322">
        <w:rPr>
          <w:sz w:val="28"/>
          <w:szCs w:val="28"/>
          <w:lang w:eastAsia="ru-RU"/>
        </w:rPr>
        <w:t>:</w:t>
      </w:r>
    </w:p>
    <w:p w14:paraId="71C82CFD" w14:textId="77777777" w:rsidR="00B745D2" w:rsidRPr="007B5322" w:rsidRDefault="00B745D2" w:rsidP="00B745D2">
      <w:pPr>
        <w:pStyle w:val="a3"/>
        <w:ind w:left="0" w:firstLine="709"/>
        <w:contextualSpacing w:val="0"/>
        <w:jc w:val="both"/>
        <w:rPr>
          <w:sz w:val="28"/>
          <w:szCs w:val="28"/>
          <w:lang w:eastAsia="ru-RU"/>
        </w:rPr>
      </w:pPr>
      <w:r>
        <w:rPr>
          <w:sz w:val="28"/>
          <w:szCs w:val="28"/>
          <w:lang w:eastAsia="ru-RU"/>
        </w:rPr>
        <w:t>если выделен неправильный вариант ответа;</w:t>
      </w:r>
    </w:p>
    <w:p w14:paraId="2772E0A5" w14:textId="77777777" w:rsidR="00B745D2" w:rsidRDefault="00B745D2" w:rsidP="00B745D2">
      <w:pPr>
        <w:pStyle w:val="a3"/>
        <w:ind w:left="0" w:firstLine="709"/>
        <w:contextualSpacing w:val="0"/>
        <w:jc w:val="both"/>
        <w:rPr>
          <w:sz w:val="28"/>
          <w:szCs w:val="28"/>
          <w:lang w:eastAsia="ru-RU"/>
        </w:rPr>
      </w:pPr>
      <w:r>
        <w:rPr>
          <w:sz w:val="28"/>
          <w:szCs w:val="28"/>
          <w:lang w:eastAsia="ru-RU"/>
        </w:rPr>
        <w:t xml:space="preserve">если </w:t>
      </w:r>
      <w:r w:rsidRPr="007B5322">
        <w:rPr>
          <w:sz w:val="28"/>
          <w:szCs w:val="28"/>
          <w:lang w:eastAsia="ru-RU"/>
        </w:rPr>
        <w:t>в</w:t>
      </w:r>
      <w:r>
        <w:rPr>
          <w:sz w:val="28"/>
          <w:szCs w:val="28"/>
          <w:lang w:eastAsia="ru-RU"/>
        </w:rPr>
        <w:t>ыделено два и более</w:t>
      </w:r>
      <w:r w:rsidRPr="007B5322">
        <w:rPr>
          <w:sz w:val="28"/>
          <w:szCs w:val="28"/>
          <w:lang w:eastAsia="ru-RU"/>
        </w:rPr>
        <w:t xml:space="preserve"> </w:t>
      </w:r>
      <w:r>
        <w:rPr>
          <w:sz w:val="28"/>
          <w:szCs w:val="28"/>
          <w:lang w:eastAsia="ru-RU"/>
        </w:rPr>
        <w:t>варианта</w:t>
      </w:r>
      <w:r w:rsidRPr="007B5322">
        <w:rPr>
          <w:sz w:val="28"/>
          <w:szCs w:val="28"/>
          <w:lang w:eastAsia="ru-RU"/>
        </w:rPr>
        <w:t xml:space="preserve"> </w:t>
      </w:r>
      <w:r>
        <w:rPr>
          <w:sz w:val="28"/>
          <w:szCs w:val="28"/>
          <w:lang w:eastAsia="ru-RU"/>
        </w:rPr>
        <w:t>ответов</w:t>
      </w:r>
      <w:r w:rsidRPr="007B5322">
        <w:rPr>
          <w:sz w:val="28"/>
          <w:szCs w:val="28"/>
          <w:lang w:eastAsia="ru-RU"/>
        </w:rPr>
        <w:t xml:space="preserve">; </w:t>
      </w:r>
    </w:p>
    <w:p w14:paraId="7D20E1CB" w14:textId="77777777" w:rsidR="00B745D2" w:rsidRPr="007B5322" w:rsidRDefault="00B745D2" w:rsidP="00B745D2">
      <w:pPr>
        <w:pStyle w:val="a3"/>
        <w:ind w:left="709"/>
        <w:contextualSpacing w:val="0"/>
        <w:rPr>
          <w:sz w:val="28"/>
          <w:szCs w:val="28"/>
          <w:lang w:eastAsia="ru-RU"/>
        </w:rPr>
      </w:pPr>
      <w:r>
        <w:rPr>
          <w:sz w:val="28"/>
          <w:szCs w:val="28"/>
          <w:lang w:eastAsia="ru-RU"/>
        </w:rPr>
        <w:t>если не выделен ни один из вариантов ответа;</w:t>
      </w:r>
    </w:p>
    <w:p w14:paraId="7183305D" w14:textId="77777777" w:rsidR="00B745D2" w:rsidRPr="009A2712" w:rsidRDefault="00B745D2" w:rsidP="00B745D2">
      <w:pPr>
        <w:pStyle w:val="a3"/>
        <w:ind w:left="0" w:firstLine="709"/>
        <w:contextualSpacing w:val="0"/>
        <w:jc w:val="both"/>
        <w:rPr>
          <w:sz w:val="28"/>
          <w:szCs w:val="28"/>
          <w:lang w:eastAsia="ru-RU"/>
        </w:rPr>
      </w:pPr>
      <w:r>
        <w:rPr>
          <w:sz w:val="28"/>
          <w:szCs w:val="28"/>
          <w:lang w:eastAsia="ru-RU"/>
        </w:rPr>
        <w:t>если в ответ внесено исправление с нарушением порядка, указанного              в пункте 35 Положения</w:t>
      </w:r>
      <w:r w:rsidRPr="00677652">
        <w:rPr>
          <w:sz w:val="28"/>
          <w:szCs w:val="28"/>
          <w:lang w:eastAsia="ru-RU"/>
        </w:rPr>
        <w:t>.</w:t>
      </w:r>
    </w:p>
    <w:p w14:paraId="50E3574C" w14:textId="77777777" w:rsidR="00B745D2" w:rsidRPr="0003130A" w:rsidRDefault="00B745D2" w:rsidP="00B745D2">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14:paraId="3C98CDA9" w14:textId="77777777" w:rsidR="00B745D2" w:rsidRPr="00A53E71" w:rsidRDefault="00B745D2" w:rsidP="00B745D2">
      <w:pPr>
        <w:shd w:val="clear" w:color="auto" w:fill="FFFFFF"/>
        <w:autoSpaceDE w:val="0"/>
        <w:autoSpaceDN w:val="0"/>
        <w:adjustRightInd w:val="0"/>
        <w:ind w:firstLine="709"/>
        <w:jc w:val="both"/>
        <w:rPr>
          <w:sz w:val="28"/>
          <w:szCs w:val="28"/>
        </w:rPr>
      </w:pPr>
      <w:r w:rsidRPr="00A53E71">
        <w:rPr>
          <w:sz w:val="28"/>
          <w:szCs w:val="28"/>
        </w:rPr>
        <w:t xml:space="preserve">Тестирование проводится в помещении, определяемым конкурсной комиссией. </w:t>
      </w:r>
      <w:r w:rsidRPr="00A53E71">
        <w:rPr>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A53E71">
        <w:rPr>
          <w:sz w:val="28"/>
          <w:szCs w:val="28"/>
        </w:rPr>
        <w:t>.</w:t>
      </w:r>
    </w:p>
    <w:p w14:paraId="4D169812" w14:textId="7982CEFD" w:rsidR="00B745D2" w:rsidRDefault="00B745D2" w:rsidP="00B745D2">
      <w:pPr>
        <w:shd w:val="clear" w:color="auto" w:fill="FFFFFF"/>
        <w:autoSpaceDE w:val="0"/>
        <w:autoSpaceDN w:val="0"/>
        <w:adjustRightInd w:val="0"/>
        <w:ind w:firstLine="709"/>
        <w:jc w:val="both"/>
        <w:rPr>
          <w:sz w:val="28"/>
          <w:szCs w:val="28"/>
        </w:rPr>
      </w:pPr>
      <w:r w:rsidRPr="00A53E71">
        <w:rPr>
          <w:sz w:val="28"/>
          <w:szCs w:val="28"/>
        </w:rPr>
        <w:t xml:space="preserve">Во время тестирования не допускается использование зарегистрированными кандидатами </w:t>
      </w:r>
      <w:r w:rsidRPr="00A53E71">
        <w:rPr>
          <w:spacing w:val="2"/>
          <w:sz w:val="28"/>
          <w:szCs w:val="28"/>
          <w:lang w:eastAsia="ru-RU"/>
        </w:rPr>
        <w:t xml:space="preserve">каких-либо источников информации (электронные справочные системы, печатные издания и т.п.), </w:t>
      </w:r>
      <w:r w:rsidRPr="00A53E71">
        <w:rPr>
          <w:sz w:val="28"/>
          <w:szCs w:val="28"/>
        </w:rPr>
        <w:t xml:space="preserve">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w:t>
      </w:r>
      <w:r w:rsidRPr="005166DC">
        <w:rPr>
          <w:sz w:val="28"/>
          <w:szCs w:val="28"/>
        </w:rPr>
        <w:t>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w:t>
      </w:r>
      <w:r>
        <w:rPr>
          <w:sz w:val="28"/>
          <w:szCs w:val="28"/>
        </w:rPr>
        <w:t>ового задания ему выставляется ноль</w:t>
      </w:r>
      <w:r w:rsidRPr="005166DC">
        <w:rPr>
          <w:sz w:val="28"/>
          <w:szCs w:val="28"/>
        </w:rPr>
        <w:t xml:space="preserve"> баллов.</w:t>
      </w:r>
    </w:p>
    <w:p w14:paraId="76D4D5E9" w14:textId="77777777" w:rsidR="00B745D2" w:rsidRPr="005166DC" w:rsidRDefault="00B745D2" w:rsidP="000E433F">
      <w:pPr>
        <w:pStyle w:val="a3"/>
        <w:ind w:left="0" w:firstLine="709"/>
        <w:contextualSpacing w:val="0"/>
        <w:jc w:val="both"/>
        <w:rPr>
          <w:sz w:val="28"/>
          <w:szCs w:val="28"/>
          <w:lang w:eastAsia="ru-RU"/>
        </w:rPr>
      </w:pPr>
      <w:r>
        <w:rPr>
          <w:sz w:val="28"/>
          <w:szCs w:val="28"/>
          <w:lang w:eastAsia="ru-RU"/>
        </w:rPr>
        <w:t>В случае, если в ходе выполнения тестового задания, зарегистрированный кандидат</w:t>
      </w:r>
      <w:r w:rsidRPr="00D85E7D">
        <w:rPr>
          <w:sz w:val="28"/>
          <w:szCs w:val="28"/>
          <w:lang w:eastAsia="ru-RU"/>
        </w:rPr>
        <w:t xml:space="preserve">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w:t>
      </w:r>
      <w:r>
        <w:rPr>
          <w:sz w:val="28"/>
          <w:szCs w:val="28"/>
          <w:lang w:eastAsia="ru-RU"/>
        </w:rPr>
        <w:t xml:space="preserve">допускается </w:t>
      </w:r>
      <w:r>
        <w:rPr>
          <w:sz w:val="28"/>
          <w:szCs w:val="28"/>
          <w:lang w:eastAsia="ru-RU"/>
        </w:rPr>
        <w:lastRenderedPageBreak/>
        <w:t>внесение исправления в ответ на конкретный вопрос (или ответы, если подобных ответов несколько) тестового задания</w:t>
      </w:r>
      <w:r w:rsidRPr="00D85E7D">
        <w:rPr>
          <w:sz w:val="28"/>
          <w:szCs w:val="28"/>
          <w:lang w:eastAsia="ru-RU"/>
        </w:rPr>
        <w:t xml:space="preserve">, </w:t>
      </w:r>
      <w:r>
        <w:rPr>
          <w:sz w:val="28"/>
          <w:szCs w:val="28"/>
          <w:lang w:eastAsia="ru-RU"/>
        </w:rPr>
        <w:t>путём выделения другого, правильного, по мнению зарегистрированного кандидата,</w:t>
      </w:r>
      <w:r w:rsidRPr="00D85E7D">
        <w:rPr>
          <w:sz w:val="28"/>
          <w:szCs w:val="28"/>
          <w:lang w:eastAsia="ru-RU"/>
        </w:rPr>
        <w:t xml:space="preserve"> вариант</w:t>
      </w:r>
      <w:r>
        <w:rPr>
          <w:sz w:val="28"/>
          <w:szCs w:val="28"/>
          <w:lang w:eastAsia="ru-RU"/>
        </w:rPr>
        <w:t xml:space="preserve">а ответа. </w:t>
      </w:r>
      <w:r w:rsidRPr="007B5322">
        <w:rPr>
          <w:sz w:val="28"/>
          <w:szCs w:val="28"/>
          <w:lang w:eastAsia="ru-RU"/>
        </w:rPr>
        <w:t>Вн</w:t>
      </w:r>
      <w:r>
        <w:rPr>
          <w:sz w:val="28"/>
          <w:szCs w:val="28"/>
          <w:lang w:eastAsia="ru-RU"/>
        </w:rPr>
        <w:t xml:space="preserve">есение таких исправлений </w:t>
      </w:r>
      <w:r w:rsidRPr="007B5322">
        <w:rPr>
          <w:sz w:val="28"/>
          <w:szCs w:val="28"/>
          <w:lang w:eastAsia="ru-RU"/>
        </w:rPr>
        <w:t xml:space="preserve">в обязательном порядке </w:t>
      </w:r>
      <w:r>
        <w:rPr>
          <w:sz w:val="28"/>
          <w:szCs w:val="28"/>
          <w:lang w:eastAsia="ru-RU"/>
        </w:rPr>
        <w:t xml:space="preserve">должно </w:t>
      </w:r>
      <w:r w:rsidRPr="00FA153D">
        <w:rPr>
          <w:sz w:val="28"/>
          <w:szCs w:val="28"/>
          <w:lang w:eastAsia="ru-RU"/>
        </w:rPr>
        <w:t>оговариваться</w:t>
      </w:r>
      <w:r>
        <w:rPr>
          <w:sz w:val="28"/>
          <w:szCs w:val="28"/>
          <w:lang w:eastAsia="ru-RU"/>
        </w:rPr>
        <w:t xml:space="preserve"> зарегистрированным кандидатом путё</w:t>
      </w:r>
      <w:r w:rsidRPr="007B5322">
        <w:rPr>
          <w:sz w:val="28"/>
          <w:szCs w:val="28"/>
          <w:lang w:eastAsia="ru-RU"/>
        </w:rPr>
        <w:t xml:space="preserve">м </w:t>
      </w:r>
      <w:r>
        <w:rPr>
          <w:sz w:val="28"/>
          <w:szCs w:val="28"/>
          <w:lang w:eastAsia="ru-RU"/>
        </w:rPr>
        <w:t>внесения соответствующей записи в тестовое задание в следующем порядке:</w:t>
      </w:r>
      <w:r w:rsidRPr="007B5322">
        <w:rPr>
          <w:sz w:val="28"/>
          <w:szCs w:val="28"/>
          <w:lang w:eastAsia="ru-RU"/>
        </w:rPr>
        <w:t xml:space="preserve"> </w:t>
      </w:r>
      <w:r w:rsidRPr="00561A41">
        <w:rPr>
          <w:sz w:val="28"/>
          <w:szCs w:val="28"/>
          <w:lang w:eastAsia="ru-RU"/>
        </w:rPr>
        <w:t xml:space="preserve">вариант ответа, отмеченный </w:t>
      </w:r>
      <w:r>
        <w:rPr>
          <w:sz w:val="28"/>
          <w:szCs w:val="28"/>
          <w:lang w:eastAsia="ru-RU"/>
        </w:rPr>
        <w:t>ранее, полностью зачё</w:t>
      </w:r>
      <w:r w:rsidRPr="00561A41">
        <w:rPr>
          <w:sz w:val="28"/>
          <w:szCs w:val="28"/>
          <w:lang w:eastAsia="ru-RU"/>
        </w:rPr>
        <w:t>ркивается (вместе</w:t>
      </w:r>
      <w:r>
        <w:rPr>
          <w:sz w:val="28"/>
          <w:szCs w:val="28"/>
          <w:lang w:eastAsia="ru-RU"/>
        </w:rPr>
        <w:t xml:space="preserve"> с текстом ответа, двумя перекрёстными линиями по диагонали), а </w:t>
      </w:r>
      <w:r w:rsidRPr="00561A41">
        <w:rPr>
          <w:sz w:val="28"/>
          <w:szCs w:val="28"/>
          <w:lang w:eastAsia="ru-RU"/>
        </w:rPr>
        <w:t>возле варианта ответа, который выбран взамен указанного ранее, вносится запись в формат</w:t>
      </w:r>
      <w:r>
        <w:rPr>
          <w:sz w:val="28"/>
          <w:szCs w:val="28"/>
          <w:lang w:eastAsia="ru-RU"/>
        </w:rPr>
        <w:t>е «</w:t>
      </w:r>
      <w:proofErr w:type="spellStart"/>
      <w:r>
        <w:rPr>
          <w:sz w:val="28"/>
          <w:szCs w:val="28"/>
          <w:lang w:eastAsia="ru-RU"/>
        </w:rPr>
        <w:t>Испр</w:t>
      </w:r>
      <w:proofErr w:type="spellEnd"/>
      <w:r>
        <w:rPr>
          <w:sz w:val="28"/>
          <w:szCs w:val="28"/>
          <w:lang w:eastAsia="ru-RU"/>
        </w:rPr>
        <w:t xml:space="preserve">. верить, личная </w:t>
      </w:r>
      <w:r w:rsidRPr="00561A41">
        <w:rPr>
          <w:sz w:val="28"/>
          <w:szCs w:val="28"/>
          <w:lang w:eastAsia="ru-RU"/>
        </w:rPr>
        <w:t>подпись».</w:t>
      </w:r>
      <w:r w:rsidRPr="005166DC">
        <w:rPr>
          <w:spacing w:val="2"/>
          <w:sz w:val="28"/>
          <w:szCs w:val="28"/>
          <w:lang w:eastAsia="ru-RU"/>
        </w:rPr>
        <w:br/>
        <w:t xml:space="preserve">          Результаты выполненного зарегистрированного кандидатами тестового задания оцениваются конкурсной ком</w:t>
      </w:r>
      <w:r>
        <w:rPr>
          <w:spacing w:val="2"/>
          <w:sz w:val="28"/>
          <w:szCs w:val="28"/>
          <w:lang w:eastAsia="ru-RU"/>
        </w:rPr>
        <w:t>иссией по балльной системе, от ноля до шести</w:t>
      </w:r>
      <w:r w:rsidRPr="005166DC">
        <w:rPr>
          <w:spacing w:val="2"/>
          <w:sz w:val="28"/>
          <w:szCs w:val="28"/>
          <w:lang w:eastAsia="ru-RU"/>
        </w:rPr>
        <w:t xml:space="preserve"> баллов включительно. Результаты тестир</w:t>
      </w:r>
      <w:r>
        <w:rPr>
          <w:spacing w:val="2"/>
          <w:sz w:val="28"/>
          <w:szCs w:val="28"/>
          <w:lang w:eastAsia="ru-RU"/>
        </w:rPr>
        <w:t>ования вносятся в оценочный лист зарегистрированного кандидата</w:t>
      </w:r>
      <w:r w:rsidRPr="005166DC">
        <w:rPr>
          <w:spacing w:val="2"/>
          <w:sz w:val="28"/>
          <w:szCs w:val="28"/>
          <w:lang w:eastAsia="ru-RU"/>
        </w:rPr>
        <w:t xml:space="preserve"> с учётом критериев, предусмотренных пунктом </w:t>
      </w:r>
      <w:r>
        <w:rPr>
          <w:spacing w:val="2"/>
          <w:sz w:val="28"/>
          <w:szCs w:val="28"/>
          <w:lang w:eastAsia="ru-RU"/>
        </w:rPr>
        <w:t>35</w:t>
      </w:r>
      <w:r w:rsidRPr="005166DC">
        <w:rPr>
          <w:spacing w:val="2"/>
          <w:sz w:val="28"/>
          <w:szCs w:val="28"/>
          <w:lang w:eastAsia="ru-RU"/>
        </w:rPr>
        <w:t xml:space="preserve"> Положения,</w:t>
      </w:r>
      <w:r w:rsidRPr="005166DC">
        <w:rPr>
          <w:sz w:val="28"/>
          <w:szCs w:val="28"/>
        </w:rPr>
        <w:t xml:space="preserve"> по форме согласно </w:t>
      </w:r>
      <w:r w:rsidRPr="005166DC">
        <w:rPr>
          <w:rStyle w:val="a5"/>
          <w:b w:val="0"/>
          <w:color w:val="auto"/>
          <w:sz w:val="28"/>
          <w:szCs w:val="28"/>
        </w:rPr>
        <w:t xml:space="preserve">приложению </w:t>
      </w:r>
      <w:r>
        <w:rPr>
          <w:rStyle w:val="a5"/>
          <w:b w:val="0"/>
          <w:color w:val="auto"/>
          <w:sz w:val="28"/>
          <w:szCs w:val="28"/>
        </w:rPr>
        <w:t>6</w:t>
      </w:r>
      <w:r w:rsidRPr="005166DC">
        <w:rPr>
          <w:sz w:val="28"/>
          <w:szCs w:val="28"/>
        </w:rPr>
        <w:t xml:space="preserve"> к Положению.</w:t>
      </w:r>
    </w:p>
    <w:p w14:paraId="5E1F30A5" w14:textId="77777777" w:rsidR="00B745D2" w:rsidRDefault="00B745D2" w:rsidP="00B745D2">
      <w:pPr>
        <w:shd w:val="clear" w:color="auto" w:fill="FFFFFF"/>
        <w:autoSpaceDE w:val="0"/>
        <w:autoSpaceDN w:val="0"/>
        <w:adjustRightInd w:val="0"/>
        <w:jc w:val="both"/>
        <w:rPr>
          <w:spacing w:val="2"/>
          <w:sz w:val="28"/>
          <w:szCs w:val="28"/>
          <w:lang w:eastAsia="ru-RU"/>
        </w:rPr>
      </w:pPr>
    </w:p>
    <w:p w14:paraId="6D9A2472" w14:textId="77777777" w:rsidR="00B745D2" w:rsidRPr="000C7F81" w:rsidRDefault="00B745D2" w:rsidP="00B745D2">
      <w:pPr>
        <w:shd w:val="clear" w:color="auto" w:fill="FFFFFF"/>
        <w:autoSpaceDE w:val="0"/>
        <w:autoSpaceDN w:val="0"/>
        <w:adjustRightInd w:val="0"/>
        <w:ind w:firstLine="709"/>
        <w:jc w:val="both"/>
        <w:rPr>
          <w:spacing w:val="2"/>
          <w:sz w:val="28"/>
          <w:szCs w:val="28"/>
          <w:lang w:eastAsia="ru-RU"/>
        </w:rPr>
      </w:pPr>
      <w:r w:rsidRPr="00A53E71">
        <w:rPr>
          <w:spacing w:val="2"/>
          <w:sz w:val="28"/>
          <w:szCs w:val="28"/>
          <w:lang w:eastAsia="ru-RU"/>
        </w:rPr>
        <w:t>По окончании тестирования конкурсной комиссией объявляется перерыв, продолжительность которого определяется п</w:t>
      </w:r>
      <w:r>
        <w:rPr>
          <w:spacing w:val="2"/>
          <w:sz w:val="28"/>
          <w:szCs w:val="28"/>
          <w:lang w:eastAsia="ru-RU"/>
        </w:rPr>
        <w:t>редседателем конкурсной комиссии</w:t>
      </w:r>
      <w:r w:rsidRPr="00A53E71">
        <w:rPr>
          <w:spacing w:val="2"/>
          <w:sz w:val="28"/>
          <w:szCs w:val="28"/>
          <w:lang w:eastAsia="ru-RU"/>
        </w:rPr>
        <w:t xml:space="preserve">. </w:t>
      </w:r>
    </w:p>
    <w:p w14:paraId="4D7528F1" w14:textId="77777777" w:rsidR="00B745D2" w:rsidRPr="00B37A4B" w:rsidRDefault="00B745D2" w:rsidP="00B745D2">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По завершении перерыва каждому зарегистрированному кандидату </w:t>
      </w:r>
      <w:r>
        <w:rPr>
          <w:rFonts w:ascii="Times New Roman" w:hAnsi="Times New Roman" w:cs="Times New Roman"/>
          <w:sz w:val="28"/>
          <w:szCs w:val="28"/>
        </w:rPr>
        <w:t>предоставляется время (до пятнадцати</w:t>
      </w:r>
      <w:r w:rsidRPr="00B37A4B">
        <w:rPr>
          <w:rFonts w:ascii="Times New Roman" w:hAnsi="Times New Roman" w:cs="Times New Roman"/>
          <w:sz w:val="28"/>
          <w:szCs w:val="28"/>
        </w:rPr>
        <w:t xml:space="preserve"> минут) для выступления, включающего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в себя краткое изложение его видения </w:t>
      </w:r>
      <w:r>
        <w:rPr>
          <w:rFonts w:ascii="Times New Roman" w:hAnsi="Times New Roman" w:cs="Times New Roman"/>
          <w:sz w:val="28"/>
          <w:szCs w:val="28"/>
        </w:rPr>
        <w:t>работы главы Кунашакского муниципального района</w:t>
      </w:r>
      <w:r w:rsidRPr="00B37A4B">
        <w:rPr>
          <w:rFonts w:ascii="Times New Roman" w:hAnsi="Times New Roman" w:cs="Times New Roman"/>
          <w:sz w:val="28"/>
          <w:szCs w:val="28"/>
        </w:rPr>
        <w:t xml:space="preserve">, основных характеристик </w:t>
      </w:r>
      <w:r>
        <w:rPr>
          <w:rFonts w:ascii="Times New Roman" w:hAnsi="Times New Roman" w:cs="Times New Roman"/>
          <w:sz w:val="28"/>
          <w:szCs w:val="28"/>
        </w:rPr>
        <w:t>Кунашакского муниципального района</w:t>
      </w:r>
      <w:r w:rsidRPr="00B37A4B">
        <w:rPr>
          <w:rFonts w:ascii="Times New Roman" w:hAnsi="Times New Roman" w:cs="Times New Roman"/>
          <w:sz w:val="28"/>
          <w:szCs w:val="28"/>
        </w:rPr>
        <w:t xml:space="preserve"> (границы, состав территории, демогр</w:t>
      </w:r>
      <w:r>
        <w:rPr>
          <w:rFonts w:ascii="Times New Roman" w:hAnsi="Times New Roman" w:cs="Times New Roman"/>
          <w:sz w:val="28"/>
          <w:szCs w:val="28"/>
        </w:rPr>
        <w:t>афия, бюджет Кунашакского муниципального района</w:t>
      </w:r>
      <w:r w:rsidRPr="00B37A4B">
        <w:rPr>
          <w:rFonts w:ascii="Times New Roman" w:hAnsi="Times New Roman" w:cs="Times New Roman"/>
          <w:sz w:val="28"/>
          <w:szCs w:val="28"/>
        </w:rPr>
        <w:t>, прогноз социально-экономического развития</w:t>
      </w:r>
      <w:r>
        <w:rPr>
          <w:rFonts w:ascii="Times New Roman" w:hAnsi="Times New Roman" w:cs="Times New Roman"/>
          <w:sz w:val="28"/>
          <w:szCs w:val="28"/>
        </w:rPr>
        <w:t xml:space="preserve"> Кунашакского </w:t>
      </w:r>
      <w:r w:rsidRPr="00B37A4B">
        <w:rPr>
          <w:rFonts w:ascii="Times New Roman" w:hAnsi="Times New Roman" w:cs="Times New Roman"/>
          <w:sz w:val="28"/>
          <w:szCs w:val="28"/>
        </w:rPr>
        <w:t xml:space="preserve"> </w:t>
      </w:r>
      <w:r>
        <w:rPr>
          <w:rFonts w:ascii="Times New Roman" w:hAnsi="Times New Roman" w:cs="Times New Roman"/>
          <w:sz w:val="28"/>
          <w:szCs w:val="28"/>
        </w:rPr>
        <w:t>муниципального района</w:t>
      </w:r>
      <w:r w:rsidRPr="00B37A4B">
        <w:rPr>
          <w:rFonts w:ascii="Times New Roman" w:hAnsi="Times New Roman" w:cs="Times New Roman"/>
          <w:sz w:val="28"/>
          <w:szCs w:val="28"/>
        </w:rPr>
        <w:t xml:space="preserve"> на текущий год и плановый период)</w:t>
      </w:r>
      <w:r>
        <w:rPr>
          <w:rFonts w:ascii="Times New Roman" w:hAnsi="Times New Roman" w:cs="Times New Roman"/>
          <w:sz w:val="28"/>
          <w:szCs w:val="28"/>
        </w:rPr>
        <w:t>,</w:t>
      </w:r>
      <w:r w:rsidRPr="00B37A4B">
        <w:rPr>
          <w:rFonts w:ascii="Times New Roman" w:hAnsi="Times New Roman" w:cs="Times New Roman"/>
          <w:sz w:val="28"/>
          <w:szCs w:val="28"/>
        </w:rPr>
        <w:t xml:space="preserve"> направлений развития</w:t>
      </w:r>
      <w:r>
        <w:rPr>
          <w:rFonts w:ascii="Times New Roman" w:hAnsi="Times New Roman" w:cs="Times New Roman"/>
          <w:sz w:val="28"/>
          <w:szCs w:val="28"/>
        </w:rPr>
        <w:t xml:space="preserve"> Кунашакского муниципального района</w:t>
      </w:r>
      <w:r w:rsidRPr="00B37A4B">
        <w:rPr>
          <w:rFonts w:ascii="Times New Roman" w:hAnsi="Times New Roman" w:cs="Times New Roman"/>
          <w:sz w:val="28"/>
          <w:szCs w:val="28"/>
        </w:rPr>
        <w:t xml:space="preserve">, </w:t>
      </w:r>
      <w:r w:rsidRPr="00E26441">
        <w:rPr>
          <w:rFonts w:ascii="Times New Roman" w:hAnsi="Times New Roman" w:cs="Times New Roman"/>
          <w:sz w:val="28"/>
          <w:szCs w:val="28"/>
        </w:rPr>
        <w:t xml:space="preserve">анализ актуальных проблем развития </w:t>
      </w:r>
      <w:r>
        <w:rPr>
          <w:rFonts w:ascii="Times New Roman" w:hAnsi="Times New Roman" w:cs="Times New Roman"/>
          <w:sz w:val="28"/>
          <w:szCs w:val="28"/>
        </w:rPr>
        <w:t xml:space="preserve">Кунашакского </w:t>
      </w:r>
      <w:r w:rsidRPr="00E26441">
        <w:rPr>
          <w:rFonts w:ascii="Times New Roman" w:hAnsi="Times New Roman" w:cs="Times New Roman"/>
          <w:sz w:val="28"/>
          <w:szCs w:val="28"/>
        </w:rPr>
        <w:t>муниципального района за предшествующи</w:t>
      </w:r>
      <w:r>
        <w:rPr>
          <w:rFonts w:ascii="Times New Roman" w:hAnsi="Times New Roman" w:cs="Times New Roman"/>
          <w:sz w:val="28"/>
          <w:szCs w:val="28"/>
        </w:rPr>
        <w:t>й трёхлетний период, учитывающий</w:t>
      </w:r>
      <w:r w:rsidRPr="00E26441">
        <w:rPr>
          <w:rFonts w:ascii="Times New Roman" w:hAnsi="Times New Roman" w:cs="Times New Roman"/>
          <w:sz w:val="28"/>
          <w:szCs w:val="28"/>
        </w:rPr>
        <w:t xml:space="preserve"> социально-экономические показатели </w:t>
      </w:r>
      <w:r>
        <w:rPr>
          <w:rFonts w:ascii="Times New Roman" w:hAnsi="Times New Roman" w:cs="Times New Roman"/>
          <w:sz w:val="28"/>
          <w:szCs w:val="28"/>
        </w:rPr>
        <w:t xml:space="preserve">Кунашакского </w:t>
      </w:r>
      <w:r w:rsidRPr="00E26441">
        <w:rPr>
          <w:rFonts w:ascii="Times New Roman" w:hAnsi="Times New Roman" w:cs="Times New Roman"/>
          <w:sz w:val="28"/>
          <w:szCs w:val="28"/>
        </w:rPr>
        <w:t>муниципального района, вопросы местного значения муниципального образования</w:t>
      </w:r>
      <w:r>
        <w:rPr>
          <w:rFonts w:ascii="Times New Roman" w:hAnsi="Times New Roman" w:cs="Times New Roman"/>
          <w:sz w:val="28"/>
          <w:szCs w:val="28"/>
        </w:rPr>
        <w:t xml:space="preserve">, </w:t>
      </w:r>
      <w:r w:rsidRPr="00B37A4B">
        <w:rPr>
          <w:rFonts w:ascii="Times New Roman" w:hAnsi="Times New Roman" w:cs="Times New Roman"/>
          <w:sz w:val="28"/>
          <w:szCs w:val="28"/>
        </w:rPr>
        <w:t>а также предложения по совершенствованию деятельности органов местного самоуправления</w:t>
      </w:r>
      <w:r>
        <w:rPr>
          <w:rFonts w:ascii="Times New Roman" w:hAnsi="Times New Roman" w:cs="Times New Roman"/>
          <w:sz w:val="28"/>
          <w:szCs w:val="28"/>
        </w:rPr>
        <w:t xml:space="preserve"> Кунашакского муниципального района</w:t>
      </w:r>
      <w:r w:rsidRPr="00B37A4B">
        <w:rPr>
          <w:rFonts w:ascii="Times New Roman" w:hAnsi="Times New Roman" w:cs="Times New Roman"/>
          <w:sz w:val="28"/>
          <w:szCs w:val="28"/>
        </w:rPr>
        <w:t>, соответствующие их полномочиям по реше</w:t>
      </w:r>
      <w:r>
        <w:rPr>
          <w:rFonts w:ascii="Times New Roman" w:hAnsi="Times New Roman" w:cs="Times New Roman"/>
          <w:sz w:val="28"/>
          <w:szCs w:val="28"/>
        </w:rPr>
        <w:t>нию вопросов местного значения.</w:t>
      </w:r>
    </w:p>
    <w:p w14:paraId="22B08563" w14:textId="77777777" w:rsidR="00B745D2" w:rsidRDefault="00B745D2" w:rsidP="00B745D2">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 xml:space="preserve">Выступления зарегистрированных кандидатов проводятся пофамильно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в алфавитном порядке в присутствии членов конкурсной комиссии </w:t>
      </w:r>
      <w:r>
        <w:rPr>
          <w:rFonts w:ascii="Times New Roman" w:hAnsi="Times New Roman" w:cs="Times New Roman"/>
          <w:sz w:val="28"/>
          <w:szCs w:val="28"/>
        </w:rPr>
        <w:t>и технического секретаря</w:t>
      </w:r>
      <w:r w:rsidRPr="00B37A4B">
        <w:rPr>
          <w:rFonts w:ascii="Times New Roman" w:hAnsi="Times New Roman" w:cs="Times New Roman"/>
          <w:sz w:val="28"/>
          <w:szCs w:val="28"/>
        </w:rPr>
        <w:t>. Выступление зарегистрированного кандидата проводится в отсутствие других зарегистрированных кандидатов.</w:t>
      </w:r>
    </w:p>
    <w:p w14:paraId="68F9E6A7" w14:textId="77777777" w:rsidR="00B745D2" w:rsidRPr="00B37A4B" w:rsidRDefault="00B745D2" w:rsidP="00B745D2">
      <w:pPr>
        <w:shd w:val="clear" w:color="auto" w:fill="FFFFFF"/>
        <w:autoSpaceDE w:val="0"/>
        <w:autoSpaceDN w:val="0"/>
        <w:adjustRightInd w:val="0"/>
        <w:ind w:firstLine="709"/>
        <w:jc w:val="both"/>
        <w:rPr>
          <w:sz w:val="28"/>
          <w:szCs w:val="28"/>
        </w:rPr>
      </w:pPr>
      <w:r w:rsidRPr="00A53E71">
        <w:rPr>
          <w:sz w:val="28"/>
          <w:szCs w:val="28"/>
        </w:rPr>
        <w:t>В случае отказа зарегистрированного кандидата от выступле</w:t>
      </w:r>
      <w:r>
        <w:rPr>
          <w:sz w:val="28"/>
          <w:szCs w:val="28"/>
        </w:rPr>
        <w:t>ния баллы        не присваиваются.</w:t>
      </w:r>
    </w:p>
    <w:p w14:paraId="56127DA4" w14:textId="77777777" w:rsidR="00B745D2" w:rsidRPr="00B37A4B" w:rsidRDefault="00B745D2" w:rsidP="00B745D2">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После выступления зарегистрированного кандидата члены конкурсной комиссии вправе задавать ему вопросы по выступлению.</w:t>
      </w:r>
    </w:p>
    <w:p w14:paraId="1E6AE8C7" w14:textId="77777777" w:rsidR="00B745D2" w:rsidRPr="00B37A4B" w:rsidRDefault="00B745D2" w:rsidP="00B745D2">
      <w:pPr>
        <w:pStyle w:val="ConsPlusNormal"/>
        <w:ind w:firstLine="709"/>
        <w:jc w:val="both"/>
        <w:rPr>
          <w:rFonts w:ascii="Times New Roman" w:hAnsi="Times New Roman" w:cs="Times New Roman"/>
          <w:sz w:val="28"/>
          <w:szCs w:val="28"/>
        </w:rPr>
      </w:pPr>
      <w:r w:rsidRPr="00B37A4B">
        <w:rPr>
          <w:rFonts w:ascii="Times New Roman" w:hAnsi="Times New Roman" w:cs="Times New Roman"/>
          <w:sz w:val="28"/>
          <w:szCs w:val="28"/>
        </w:rPr>
        <w:t>Члены конкурсной комисси</w:t>
      </w:r>
      <w:r>
        <w:rPr>
          <w:rFonts w:ascii="Times New Roman" w:hAnsi="Times New Roman" w:cs="Times New Roman"/>
          <w:sz w:val="28"/>
          <w:szCs w:val="28"/>
        </w:rPr>
        <w:t>и оценивают грамотность речи, чё</w:t>
      </w:r>
      <w:r w:rsidRPr="00B37A4B">
        <w:rPr>
          <w:rFonts w:ascii="Times New Roman" w:hAnsi="Times New Roman" w:cs="Times New Roman"/>
          <w:sz w:val="28"/>
          <w:szCs w:val="28"/>
        </w:rPr>
        <w:t xml:space="preserve">ткость </w:t>
      </w:r>
      <w:r>
        <w:rPr>
          <w:rFonts w:ascii="Times New Roman" w:hAnsi="Times New Roman" w:cs="Times New Roman"/>
          <w:sz w:val="28"/>
          <w:szCs w:val="28"/>
        </w:rPr>
        <w:t xml:space="preserve">                      </w:t>
      </w:r>
      <w:r w:rsidRPr="00B37A4B">
        <w:rPr>
          <w:rFonts w:ascii="Times New Roman" w:hAnsi="Times New Roman" w:cs="Times New Roman"/>
          <w:sz w:val="28"/>
          <w:szCs w:val="28"/>
        </w:rPr>
        <w:t xml:space="preserve">и логичность изложения информации в выступлении зарегистрированного кандидата, содержание </w:t>
      </w:r>
      <w:r>
        <w:rPr>
          <w:rFonts w:ascii="Times New Roman" w:hAnsi="Times New Roman" w:cs="Times New Roman"/>
          <w:sz w:val="28"/>
          <w:szCs w:val="28"/>
        </w:rPr>
        <w:t xml:space="preserve">и достоверность </w:t>
      </w:r>
      <w:r w:rsidRPr="00B37A4B">
        <w:rPr>
          <w:rFonts w:ascii="Times New Roman" w:hAnsi="Times New Roman" w:cs="Times New Roman"/>
          <w:sz w:val="28"/>
          <w:szCs w:val="28"/>
        </w:rPr>
        <w:t xml:space="preserve">основных характеристик </w:t>
      </w:r>
      <w:r>
        <w:rPr>
          <w:rFonts w:ascii="Times New Roman" w:hAnsi="Times New Roman" w:cs="Times New Roman"/>
          <w:sz w:val="28"/>
          <w:szCs w:val="28"/>
        </w:rPr>
        <w:lastRenderedPageBreak/>
        <w:t>Кунашакского муниципального района</w:t>
      </w:r>
      <w:r w:rsidRPr="00B37A4B">
        <w:rPr>
          <w:rFonts w:ascii="Times New Roman" w:hAnsi="Times New Roman" w:cs="Times New Roman"/>
          <w:sz w:val="28"/>
          <w:szCs w:val="28"/>
        </w:rPr>
        <w:t>, направлений развития</w:t>
      </w:r>
      <w:r>
        <w:rPr>
          <w:rFonts w:ascii="Times New Roman" w:hAnsi="Times New Roman" w:cs="Times New Roman"/>
          <w:sz w:val="28"/>
          <w:szCs w:val="28"/>
        </w:rPr>
        <w:t xml:space="preserve"> Кунашакского муниципального района, </w:t>
      </w:r>
      <w:r w:rsidRPr="00E26441">
        <w:rPr>
          <w:rFonts w:ascii="Times New Roman" w:hAnsi="Times New Roman" w:cs="Times New Roman"/>
          <w:sz w:val="28"/>
          <w:szCs w:val="28"/>
        </w:rPr>
        <w:t xml:space="preserve">наличие анализа актуальных проблем развития </w:t>
      </w:r>
      <w:r>
        <w:rPr>
          <w:rFonts w:ascii="Times New Roman" w:hAnsi="Times New Roman" w:cs="Times New Roman"/>
          <w:sz w:val="28"/>
          <w:szCs w:val="28"/>
        </w:rPr>
        <w:t xml:space="preserve">Кунашакского </w:t>
      </w:r>
      <w:r w:rsidRPr="00E26441">
        <w:rPr>
          <w:rFonts w:ascii="Times New Roman" w:hAnsi="Times New Roman" w:cs="Times New Roman"/>
          <w:sz w:val="28"/>
          <w:szCs w:val="28"/>
        </w:rPr>
        <w:t>муниципального района за предшествующи</w:t>
      </w:r>
      <w:r>
        <w:rPr>
          <w:rFonts w:ascii="Times New Roman" w:hAnsi="Times New Roman" w:cs="Times New Roman"/>
          <w:sz w:val="28"/>
          <w:szCs w:val="28"/>
        </w:rPr>
        <w:t>й трёхлетний период, учитывающего</w:t>
      </w:r>
      <w:r w:rsidRPr="00E26441">
        <w:rPr>
          <w:rFonts w:ascii="Times New Roman" w:hAnsi="Times New Roman" w:cs="Times New Roman"/>
          <w:sz w:val="28"/>
          <w:szCs w:val="28"/>
        </w:rPr>
        <w:t xml:space="preserve"> социально-экономические показатели </w:t>
      </w:r>
      <w:r>
        <w:rPr>
          <w:rFonts w:ascii="Times New Roman" w:hAnsi="Times New Roman" w:cs="Times New Roman"/>
          <w:sz w:val="28"/>
          <w:szCs w:val="28"/>
        </w:rPr>
        <w:t xml:space="preserve">Кунашакского </w:t>
      </w:r>
      <w:r w:rsidRPr="00E26441">
        <w:rPr>
          <w:rFonts w:ascii="Times New Roman" w:hAnsi="Times New Roman" w:cs="Times New Roman"/>
          <w:sz w:val="28"/>
          <w:szCs w:val="28"/>
        </w:rPr>
        <w:t>муниципального района, вопросы местного значения муниципального образования,</w:t>
      </w:r>
      <w:r>
        <w:rPr>
          <w:sz w:val="28"/>
          <w:szCs w:val="28"/>
        </w:rPr>
        <w:t xml:space="preserve"> </w:t>
      </w:r>
      <w:r w:rsidRPr="00B37A4B">
        <w:rPr>
          <w:rFonts w:ascii="Times New Roman" w:hAnsi="Times New Roman" w:cs="Times New Roman"/>
          <w:sz w:val="28"/>
          <w:szCs w:val="28"/>
        </w:rPr>
        <w:t>вз</w:t>
      </w:r>
      <w:r>
        <w:rPr>
          <w:rFonts w:ascii="Times New Roman" w:hAnsi="Times New Roman" w:cs="Times New Roman"/>
          <w:sz w:val="28"/>
          <w:szCs w:val="28"/>
        </w:rPr>
        <w:t xml:space="preserve">аимосвязь предложений зарегистрированного кандидата </w:t>
      </w:r>
      <w:r w:rsidRPr="00B37A4B">
        <w:rPr>
          <w:rFonts w:ascii="Times New Roman" w:hAnsi="Times New Roman" w:cs="Times New Roman"/>
          <w:sz w:val="28"/>
          <w:szCs w:val="28"/>
        </w:rPr>
        <w:t xml:space="preserve">с полномочиями органов местного самоуправления </w:t>
      </w:r>
      <w:r>
        <w:rPr>
          <w:rFonts w:ascii="Times New Roman" w:hAnsi="Times New Roman" w:cs="Times New Roman"/>
          <w:sz w:val="28"/>
          <w:szCs w:val="28"/>
        </w:rPr>
        <w:t>Кунашакского муниципального района</w:t>
      </w:r>
      <w:r w:rsidRPr="00B37A4B">
        <w:rPr>
          <w:rFonts w:ascii="Times New Roman" w:hAnsi="Times New Roman" w:cs="Times New Roman"/>
          <w:sz w:val="28"/>
          <w:szCs w:val="28"/>
        </w:rPr>
        <w:t xml:space="preserve">, </w:t>
      </w:r>
      <w:r>
        <w:rPr>
          <w:rFonts w:ascii="Times New Roman" w:hAnsi="Times New Roman" w:cs="Times New Roman"/>
          <w:sz w:val="28"/>
          <w:szCs w:val="28"/>
        </w:rPr>
        <w:t>соответствие</w:t>
      </w:r>
      <w:r>
        <w:rPr>
          <w:sz w:val="28"/>
          <w:szCs w:val="28"/>
        </w:rPr>
        <w:t xml:space="preserve"> </w:t>
      </w:r>
      <w:r w:rsidRPr="00D16837">
        <w:rPr>
          <w:rFonts w:ascii="Times New Roman" w:hAnsi="Times New Roman" w:cs="Times New Roman"/>
          <w:sz w:val="28"/>
          <w:szCs w:val="28"/>
        </w:rPr>
        <w:t xml:space="preserve">основной части выступления </w:t>
      </w:r>
      <w:r>
        <w:rPr>
          <w:rFonts w:ascii="Times New Roman" w:hAnsi="Times New Roman" w:cs="Times New Roman"/>
          <w:sz w:val="28"/>
          <w:szCs w:val="28"/>
        </w:rPr>
        <w:t xml:space="preserve">установленной продолжительности, </w:t>
      </w:r>
      <w:r w:rsidRPr="00B37A4B">
        <w:rPr>
          <w:rFonts w:ascii="Times New Roman" w:hAnsi="Times New Roman" w:cs="Times New Roman"/>
          <w:sz w:val="28"/>
          <w:szCs w:val="28"/>
        </w:rPr>
        <w:t xml:space="preserve">а также </w:t>
      </w:r>
      <w:r>
        <w:rPr>
          <w:rFonts w:ascii="Times New Roman" w:hAnsi="Times New Roman" w:cs="Times New Roman"/>
          <w:sz w:val="28"/>
          <w:szCs w:val="28"/>
        </w:rPr>
        <w:t xml:space="preserve">полноту, чёткость и логичность ответов зарегистрированного кандидата по существу заданных членами конкурсной комиссии вопросов по выступлению, </w:t>
      </w:r>
      <w:r w:rsidRPr="00B37A4B">
        <w:rPr>
          <w:rFonts w:ascii="Times New Roman" w:hAnsi="Times New Roman" w:cs="Times New Roman"/>
          <w:sz w:val="28"/>
          <w:szCs w:val="28"/>
        </w:rPr>
        <w:t>по</w:t>
      </w:r>
      <w:r>
        <w:rPr>
          <w:rFonts w:ascii="Times New Roman" w:hAnsi="Times New Roman" w:cs="Times New Roman"/>
          <w:sz w:val="28"/>
          <w:szCs w:val="28"/>
        </w:rPr>
        <w:t xml:space="preserve"> балльной системе от ноля до семи</w:t>
      </w:r>
      <w:r w:rsidRPr="00B37A4B">
        <w:rPr>
          <w:rFonts w:ascii="Times New Roman" w:hAnsi="Times New Roman" w:cs="Times New Roman"/>
          <w:sz w:val="28"/>
          <w:szCs w:val="28"/>
        </w:rPr>
        <w:t xml:space="preserve"> баллов включительно</w:t>
      </w:r>
      <w:r>
        <w:rPr>
          <w:rFonts w:ascii="Times New Roman" w:hAnsi="Times New Roman" w:cs="Times New Roman"/>
          <w:sz w:val="28"/>
          <w:szCs w:val="28"/>
        </w:rPr>
        <w:t>.</w:t>
      </w:r>
    </w:p>
    <w:p w14:paraId="0670D8DD" w14:textId="77777777" w:rsidR="00B745D2" w:rsidRPr="00A349E7" w:rsidRDefault="00B745D2" w:rsidP="00B745D2">
      <w:pPr>
        <w:pStyle w:val="ConsPlusNormal"/>
        <w:ind w:firstLine="709"/>
        <w:jc w:val="both"/>
        <w:rPr>
          <w:rFonts w:ascii="Times New Roman" w:hAnsi="Times New Roman" w:cs="Times New Roman"/>
          <w:sz w:val="28"/>
          <w:szCs w:val="28"/>
        </w:rPr>
      </w:pPr>
      <w:r w:rsidRPr="00A349E7">
        <w:rPr>
          <w:rFonts w:ascii="Times New Roman" w:hAnsi="Times New Roman" w:cs="Times New Roman"/>
          <w:sz w:val="28"/>
          <w:szCs w:val="28"/>
        </w:rPr>
        <w:t xml:space="preserve">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кандидата </w:t>
      </w:r>
      <w:r w:rsidRPr="00A349E7">
        <w:rPr>
          <w:rFonts w:ascii="Times New Roman" w:hAnsi="Times New Roman" w:cs="Times New Roman"/>
          <w:spacing w:val="2"/>
          <w:sz w:val="28"/>
          <w:szCs w:val="28"/>
        </w:rPr>
        <w:t>с учётом критериев, предусмотренных пунктом 36 Положения</w:t>
      </w:r>
      <w:r w:rsidRPr="00A349E7">
        <w:rPr>
          <w:spacing w:val="2"/>
          <w:sz w:val="28"/>
          <w:szCs w:val="28"/>
        </w:rPr>
        <w:t>,</w:t>
      </w:r>
      <w:r w:rsidRPr="00A349E7">
        <w:rPr>
          <w:sz w:val="28"/>
          <w:szCs w:val="28"/>
        </w:rPr>
        <w:t xml:space="preserve"> </w:t>
      </w:r>
      <w:r w:rsidRPr="00A349E7">
        <w:rPr>
          <w:rFonts w:ascii="Times New Roman" w:hAnsi="Times New Roman" w:cs="Times New Roman"/>
          <w:sz w:val="28"/>
          <w:szCs w:val="28"/>
        </w:rPr>
        <w:t>по форме согласно приложению 5 к Положению. Окончательный результат оценки выступления зарегистрированного кандидата определяется путём сложения всех оценок членов конкурсной комиссии, выставленных зарегистрированному кандидату</w:t>
      </w:r>
      <w:r w:rsidRPr="00A349E7">
        <w:rPr>
          <w:sz w:val="28"/>
          <w:szCs w:val="28"/>
        </w:rPr>
        <w:t xml:space="preserve"> </w:t>
      </w:r>
      <w:r w:rsidRPr="00A349E7">
        <w:rPr>
          <w:rFonts w:ascii="Times New Roman" w:hAnsi="Times New Roman" w:cs="Times New Roman"/>
          <w:sz w:val="28"/>
          <w:szCs w:val="28"/>
        </w:rPr>
        <w:t>за выступление, и последующего деления полученной суммы оценок на число членов конкурсной комиссии (среднее арифметическое)</w:t>
      </w:r>
      <w:r w:rsidRPr="00A349E7">
        <w:rPr>
          <w:sz w:val="28"/>
          <w:szCs w:val="28"/>
        </w:rPr>
        <w:t xml:space="preserve"> </w:t>
      </w:r>
      <w:r w:rsidRPr="00A349E7">
        <w:rPr>
          <w:rFonts w:ascii="Times New Roman" w:hAnsi="Times New Roman" w:cs="Times New Roman"/>
          <w:sz w:val="28"/>
          <w:szCs w:val="28"/>
        </w:rPr>
        <w:t>с округлением значения до десятых по формуле:</w:t>
      </w:r>
    </w:p>
    <w:p w14:paraId="323C3D19" w14:textId="77777777" w:rsidR="00B745D2" w:rsidRDefault="00B745D2" w:rsidP="00B745D2">
      <w:pPr>
        <w:ind w:firstLine="709"/>
        <w:jc w:val="both"/>
        <w:rPr>
          <w:sz w:val="28"/>
          <w:szCs w:val="28"/>
        </w:rPr>
      </w:pPr>
    </w:p>
    <w:p w14:paraId="4C00C55E" w14:textId="77777777" w:rsidR="00B745D2" w:rsidRDefault="00B745D2" w:rsidP="00B745D2">
      <w:pPr>
        <w:ind w:firstLine="709"/>
        <w:jc w:val="center"/>
        <w:rPr>
          <w:rFonts w:eastAsiaTheme="minorEastAsia"/>
          <w:sz w:val="28"/>
          <w:szCs w:val="28"/>
        </w:rPr>
      </w:pPr>
      <w:r>
        <w:rPr>
          <w:sz w:val="28"/>
          <w:szCs w:val="28"/>
          <w:lang w:val="en-US"/>
        </w:rPr>
        <w:t>x</w:t>
      </w:r>
      <w:r w:rsidRPr="00E739CE">
        <w:rPr>
          <w:sz w:val="28"/>
          <w:szCs w:val="28"/>
          <w:vertAlign w:val="superscript"/>
          <w:lang w:val="en-US"/>
        </w:rPr>
        <w:t>i</w:t>
      </w:r>
      <w:r w:rsidRPr="00E739CE">
        <w:rPr>
          <w:sz w:val="28"/>
          <w:szCs w:val="28"/>
        </w:rPr>
        <w:t>=</w:t>
      </w:r>
      <m:oMath>
        <m:f>
          <m:fPr>
            <m:ctrlPr>
              <w:rPr>
                <w:rFonts w:ascii="Cambria Math" w:hAnsi="Cambria Math"/>
                <w:i/>
                <w:sz w:val="28"/>
                <w:szCs w:val="28"/>
                <w:lang w:val="en-US"/>
              </w:rPr>
            </m:ctrlPr>
          </m:fPr>
          <m:num>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num>
          <m:den>
            <m:r>
              <w:rPr>
                <w:rFonts w:ascii="Cambria Math" w:hAnsi="Cambria Math"/>
                <w:sz w:val="28"/>
                <w:szCs w:val="28"/>
                <w:lang w:val="en-US"/>
              </w:rPr>
              <m:t>n</m:t>
            </m:r>
          </m:den>
        </m:f>
      </m:oMath>
      <w:r w:rsidRPr="00E739CE">
        <w:rPr>
          <w:rFonts w:eastAsiaTheme="minorEastAsia"/>
          <w:sz w:val="28"/>
          <w:szCs w:val="28"/>
        </w:rPr>
        <w:t xml:space="preserve"> ,</w:t>
      </w:r>
    </w:p>
    <w:p w14:paraId="54A08675" w14:textId="77777777" w:rsidR="00B745D2" w:rsidRPr="009662E3" w:rsidRDefault="00B745D2" w:rsidP="00B745D2">
      <w:pPr>
        <w:ind w:firstLine="709"/>
        <w:jc w:val="both"/>
        <w:rPr>
          <w:sz w:val="28"/>
          <w:szCs w:val="28"/>
        </w:rPr>
      </w:pPr>
      <w:r w:rsidRPr="00E739CE">
        <w:rPr>
          <w:rFonts w:eastAsiaTheme="minorEastAsia"/>
          <w:sz w:val="28"/>
          <w:szCs w:val="28"/>
        </w:rPr>
        <w:t xml:space="preserve">где </w:t>
      </w:r>
      <w:r>
        <w:rPr>
          <w:sz w:val="28"/>
          <w:szCs w:val="28"/>
          <w:lang w:val="en-US"/>
        </w:rPr>
        <w:t>x</w:t>
      </w:r>
      <w:r w:rsidRPr="00E739CE">
        <w:rPr>
          <w:sz w:val="28"/>
          <w:szCs w:val="28"/>
          <w:vertAlign w:val="superscript"/>
          <w:lang w:val="en-US"/>
        </w:rPr>
        <w:t>i</w:t>
      </w:r>
      <w:r>
        <w:rPr>
          <w:sz w:val="28"/>
          <w:szCs w:val="28"/>
          <w:vertAlign w:val="superscript"/>
        </w:rPr>
        <w:t xml:space="preserve"> </w:t>
      </w:r>
      <w:r>
        <w:rPr>
          <w:sz w:val="28"/>
          <w:szCs w:val="28"/>
        </w:rPr>
        <w:t xml:space="preserve">– </w:t>
      </w:r>
      <w:r w:rsidRPr="00E739CE">
        <w:rPr>
          <w:sz w:val="28"/>
          <w:szCs w:val="28"/>
        </w:rPr>
        <w:t>итоговая оценка</w:t>
      </w:r>
      <w:r>
        <w:rPr>
          <w:sz w:val="28"/>
          <w:szCs w:val="28"/>
        </w:rPr>
        <w:t xml:space="preserve"> зарегистрированного кандидата по результатам выступления;</w:t>
      </w:r>
      <w:r w:rsidRPr="00E739CE">
        <w:rPr>
          <w:sz w:val="28"/>
          <w:szCs w:val="28"/>
        </w:rPr>
        <w:t xml:space="preserve"> </w:t>
      </w:r>
    </w:p>
    <w:p w14:paraId="2D531225" w14:textId="77777777" w:rsidR="00B745D2" w:rsidRDefault="00596A2F" w:rsidP="00B745D2">
      <w:pPr>
        <w:ind w:firstLine="709"/>
        <w:jc w:val="both"/>
        <w:rPr>
          <w:sz w:val="28"/>
          <w:szCs w:val="28"/>
        </w:rPr>
      </w:pPr>
      <m:oMath>
        <m:nary>
          <m:naryPr>
            <m:chr m:val="∑"/>
            <m:limLoc m:val="undOvr"/>
            <m:subHide m:val="1"/>
            <m:supHide m:val="1"/>
            <m:ctrlPr>
              <w:rPr>
                <w:rFonts w:ascii="Cambria Math" w:hAnsi="Cambria Math"/>
                <w:i/>
                <w:sz w:val="28"/>
                <w:szCs w:val="28"/>
                <w:lang w:val="en-US"/>
              </w:rPr>
            </m:ctrlPr>
          </m:naryPr>
          <m:sub/>
          <m:sup/>
          <m:e>
            <m:r>
              <w:rPr>
                <w:rFonts w:ascii="Cambria Math" w:hAnsi="Cambria Math"/>
                <w:sz w:val="28"/>
                <w:szCs w:val="28"/>
                <w:lang w:val="en-US"/>
              </w:rPr>
              <m:t>x</m:t>
            </m:r>
          </m:e>
        </m:nary>
      </m:oMath>
      <w:r w:rsidR="00B745D2" w:rsidRPr="00E739CE">
        <w:rPr>
          <w:sz w:val="28"/>
          <w:szCs w:val="28"/>
        </w:rPr>
        <w:t xml:space="preserve"> –</w:t>
      </w:r>
      <w:r w:rsidR="00B745D2">
        <w:rPr>
          <w:sz w:val="28"/>
          <w:szCs w:val="28"/>
        </w:rPr>
        <w:t xml:space="preserve"> сумма</w:t>
      </w:r>
      <w:r w:rsidR="00B745D2" w:rsidRPr="00987D99">
        <w:rPr>
          <w:sz w:val="28"/>
          <w:szCs w:val="28"/>
        </w:rPr>
        <w:t xml:space="preserve"> </w:t>
      </w:r>
      <w:r w:rsidR="00B745D2" w:rsidRPr="00A0287E">
        <w:rPr>
          <w:sz w:val="28"/>
          <w:szCs w:val="28"/>
        </w:rPr>
        <w:t>всех оценок членов конкурсной комиссии</w:t>
      </w:r>
      <w:r w:rsidR="00B745D2">
        <w:rPr>
          <w:sz w:val="28"/>
          <w:szCs w:val="28"/>
        </w:rPr>
        <w:t xml:space="preserve">, </w:t>
      </w:r>
      <w:r w:rsidR="00B745D2" w:rsidRPr="00A0287E">
        <w:rPr>
          <w:sz w:val="28"/>
          <w:szCs w:val="28"/>
        </w:rPr>
        <w:t>выставленных зарегистрированному кандидату</w:t>
      </w:r>
      <w:r w:rsidR="00B745D2" w:rsidRPr="009662E3">
        <w:rPr>
          <w:sz w:val="28"/>
          <w:szCs w:val="28"/>
        </w:rPr>
        <w:t xml:space="preserve"> </w:t>
      </w:r>
      <w:r w:rsidR="00B745D2">
        <w:rPr>
          <w:sz w:val="28"/>
          <w:szCs w:val="28"/>
        </w:rPr>
        <w:t>за выступление;</w:t>
      </w:r>
    </w:p>
    <w:p w14:paraId="66EBCE89" w14:textId="77777777" w:rsidR="00B745D2" w:rsidRPr="00C941B2" w:rsidRDefault="00B745D2" w:rsidP="00B745D2">
      <w:pPr>
        <w:ind w:firstLine="709"/>
        <w:jc w:val="both"/>
        <w:rPr>
          <w:sz w:val="28"/>
          <w:szCs w:val="28"/>
        </w:rPr>
      </w:pPr>
      <w:r w:rsidRPr="00E739CE">
        <w:rPr>
          <w:sz w:val="28"/>
          <w:szCs w:val="28"/>
          <w:lang w:val="en-US"/>
        </w:rPr>
        <w:t>n</w:t>
      </w:r>
      <w:r>
        <w:rPr>
          <w:sz w:val="28"/>
          <w:szCs w:val="28"/>
        </w:rPr>
        <w:t xml:space="preserve"> – числ</w:t>
      </w:r>
      <w:r w:rsidRPr="00E739CE">
        <w:rPr>
          <w:sz w:val="28"/>
          <w:szCs w:val="28"/>
        </w:rPr>
        <w:t>о членов конкурсной комиссии</w:t>
      </w:r>
      <w:r>
        <w:rPr>
          <w:sz w:val="28"/>
          <w:szCs w:val="28"/>
        </w:rPr>
        <w:t>,</w:t>
      </w:r>
      <w:r w:rsidRPr="00C941B2">
        <w:t xml:space="preserve"> </w:t>
      </w:r>
      <w:r>
        <w:rPr>
          <w:sz w:val="28"/>
          <w:szCs w:val="28"/>
        </w:rPr>
        <w:t>заполнивших</w:t>
      </w:r>
      <w:r w:rsidRPr="00C941B2">
        <w:rPr>
          <w:sz w:val="28"/>
          <w:szCs w:val="28"/>
        </w:rPr>
        <w:t xml:space="preserve"> оценочный лист члена конкурсной комиссии на зарегистрированного кандидата.</w:t>
      </w:r>
    </w:p>
    <w:p w14:paraId="7F5F4757" w14:textId="77777777" w:rsidR="00B745D2" w:rsidRPr="00A53E71" w:rsidRDefault="00B745D2" w:rsidP="00B745D2">
      <w:pPr>
        <w:pStyle w:val="ConsPlusNormal"/>
        <w:ind w:firstLine="709"/>
        <w:jc w:val="both"/>
        <w:rPr>
          <w:sz w:val="28"/>
          <w:szCs w:val="28"/>
        </w:rPr>
      </w:pPr>
      <w:r w:rsidRPr="00A0287E">
        <w:rPr>
          <w:rFonts w:ascii="Times New Roman" w:hAnsi="Times New Roman" w:cs="Times New Roman"/>
          <w:sz w:val="28"/>
          <w:szCs w:val="28"/>
        </w:rPr>
        <w:t xml:space="preserve">Результат итоговой оценки заносится в оценочный </w:t>
      </w:r>
      <w:hyperlink w:anchor="P696" w:history="1">
        <w:r w:rsidRPr="00A0287E">
          <w:rPr>
            <w:rFonts w:ascii="Times New Roman" w:hAnsi="Times New Roman" w:cs="Times New Roman"/>
            <w:sz w:val="28"/>
            <w:szCs w:val="28"/>
          </w:rPr>
          <w:t>лист</w:t>
        </w:r>
      </w:hyperlink>
      <w:r w:rsidRPr="00A0287E">
        <w:rPr>
          <w:rFonts w:ascii="Times New Roman" w:hAnsi="Times New Roman" w:cs="Times New Roman"/>
          <w:sz w:val="28"/>
          <w:szCs w:val="28"/>
        </w:rPr>
        <w:t xml:space="preserve"> зарегистрированного кандидата по форме согласно приложению 6 к Положению.</w:t>
      </w:r>
    </w:p>
    <w:p w14:paraId="0540D230" w14:textId="77777777" w:rsidR="00B745D2" w:rsidRDefault="00B745D2" w:rsidP="00B745D2">
      <w:pPr>
        <w:shd w:val="clear" w:color="auto" w:fill="FFFFFF"/>
        <w:jc w:val="both"/>
        <w:textAlignment w:val="baseline"/>
        <w:rPr>
          <w:sz w:val="28"/>
          <w:szCs w:val="28"/>
        </w:rPr>
      </w:pPr>
    </w:p>
    <w:p w14:paraId="22CC3F66" w14:textId="77777777" w:rsidR="00B745D2" w:rsidRDefault="00B745D2" w:rsidP="00B745D2">
      <w:pPr>
        <w:ind w:firstLine="709"/>
        <w:jc w:val="both"/>
        <w:rPr>
          <w:spacing w:val="2"/>
          <w:sz w:val="28"/>
          <w:szCs w:val="28"/>
          <w:lang w:eastAsia="ru-RU"/>
        </w:rPr>
      </w:pPr>
      <w:r w:rsidRPr="00A53E71">
        <w:rPr>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sidRPr="00D93614">
        <w:rPr>
          <w:sz w:val="28"/>
          <w:szCs w:val="28"/>
        </w:rPr>
        <w:t xml:space="preserve"> </w:t>
      </w:r>
      <w:r w:rsidRPr="005166DC">
        <w:rPr>
          <w:sz w:val="28"/>
          <w:szCs w:val="28"/>
        </w:rPr>
        <w:t>с учётом крите</w:t>
      </w:r>
      <w:r>
        <w:rPr>
          <w:sz w:val="28"/>
          <w:szCs w:val="28"/>
        </w:rPr>
        <w:t>риев, предусмотренных пунктом 37</w:t>
      </w:r>
      <w:r w:rsidRPr="00217EF1">
        <w:rPr>
          <w:sz w:val="28"/>
          <w:szCs w:val="28"/>
        </w:rPr>
        <w:t xml:space="preserve"> </w:t>
      </w:r>
      <w:r w:rsidRPr="005166DC">
        <w:rPr>
          <w:sz w:val="28"/>
          <w:szCs w:val="28"/>
        </w:rPr>
        <w:t>Положения.</w:t>
      </w:r>
      <w:r w:rsidRPr="005166DC">
        <w:rPr>
          <w:spacing w:val="2"/>
          <w:sz w:val="28"/>
          <w:szCs w:val="28"/>
          <w:lang w:eastAsia="ru-RU"/>
        </w:rPr>
        <w:t xml:space="preserve"> </w:t>
      </w:r>
    </w:p>
    <w:p w14:paraId="10A8FC3B" w14:textId="77777777" w:rsidR="00B745D2" w:rsidRPr="005166DC" w:rsidRDefault="00B745D2" w:rsidP="00B745D2">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профессионального образования баллы не присваиваются.</w:t>
      </w:r>
    </w:p>
    <w:p w14:paraId="3DE1248C" w14:textId="77777777" w:rsidR="00B745D2" w:rsidRPr="005166DC" w:rsidRDefault="00B745D2" w:rsidP="00B745D2">
      <w:pPr>
        <w:shd w:val="clear" w:color="auto" w:fill="FFFFFF"/>
        <w:autoSpaceDE w:val="0"/>
        <w:autoSpaceDN w:val="0"/>
        <w:adjustRightInd w:val="0"/>
        <w:ind w:firstLine="709"/>
        <w:jc w:val="both"/>
        <w:rPr>
          <w:sz w:val="28"/>
          <w:szCs w:val="28"/>
        </w:rPr>
      </w:pPr>
      <w:r w:rsidRPr="005166DC">
        <w:rPr>
          <w:sz w:val="28"/>
          <w:szCs w:val="28"/>
        </w:rPr>
        <w:t xml:space="preserve">Результаты </w:t>
      </w:r>
      <w:r>
        <w:rPr>
          <w:spacing w:val="2"/>
          <w:sz w:val="28"/>
          <w:szCs w:val="28"/>
          <w:lang w:eastAsia="ru-RU"/>
        </w:rPr>
        <w:t xml:space="preserve">оценки </w:t>
      </w:r>
      <w:r>
        <w:rPr>
          <w:sz w:val="28"/>
          <w:szCs w:val="28"/>
        </w:rPr>
        <w:t>уровня</w:t>
      </w:r>
      <w:r w:rsidRPr="005166DC">
        <w:rPr>
          <w:sz w:val="28"/>
          <w:szCs w:val="28"/>
        </w:rPr>
        <w:t xml:space="preserve"> профессионального образования </w:t>
      </w:r>
      <w:r w:rsidRPr="005166DC">
        <w:rPr>
          <w:spacing w:val="2"/>
          <w:sz w:val="28"/>
          <w:szCs w:val="28"/>
          <w:lang w:eastAsia="ru-RU"/>
        </w:rPr>
        <w:t>зарегистрированных</w:t>
      </w:r>
      <w:r>
        <w:rPr>
          <w:spacing w:val="2"/>
          <w:sz w:val="28"/>
          <w:szCs w:val="28"/>
          <w:lang w:eastAsia="ru-RU"/>
        </w:rPr>
        <w:t xml:space="preserve"> кандидатов вносятся в оценочный лист зарегистрированного кандидата</w:t>
      </w:r>
      <w:r w:rsidRPr="005166DC">
        <w:rPr>
          <w:spacing w:val="2"/>
          <w:sz w:val="28"/>
          <w:szCs w:val="28"/>
          <w:lang w:eastAsia="ru-RU"/>
        </w:rPr>
        <w:t xml:space="preserve"> с учётом только одного, более высокого </w:t>
      </w:r>
      <w:r w:rsidRPr="005166DC">
        <w:rPr>
          <w:spacing w:val="2"/>
          <w:sz w:val="28"/>
          <w:szCs w:val="28"/>
          <w:lang w:eastAsia="ru-RU"/>
        </w:rPr>
        <w:lastRenderedPageBreak/>
        <w:t>имеющегося у зарегистрированного кандидата уровня профессионального образования,</w:t>
      </w:r>
      <w:r w:rsidRPr="005166DC">
        <w:rPr>
          <w:sz w:val="28"/>
          <w:szCs w:val="28"/>
        </w:rPr>
        <w:t xml:space="preserve"> по форме согласно </w:t>
      </w:r>
      <w:r w:rsidRPr="005166DC">
        <w:rPr>
          <w:rStyle w:val="a5"/>
          <w:b w:val="0"/>
          <w:color w:val="auto"/>
          <w:sz w:val="28"/>
          <w:szCs w:val="28"/>
        </w:rPr>
        <w:t xml:space="preserve">приложению </w:t>
      </w:r>
      <w:r>
        <w:rPr>
          <w:rStyle w:val="a5"/>
          <w:b w:val="0"/>
          <w:color w:val="auto"/>
          <w:sz w:val="28"/>
          <w:szCs w:val="28"/>
        </w:rPr>
        <w:t>6</w:t>
      </w:r>
      <w:r w:rsidRPr="005166DC">
        <w:rPr>
          <w:sz w:val="28"/>
          <w:szCs w:val="28"/>
        </w:rPr>
        <w:t xml:space="preserve"> к Положению.</w:t>
      </w:r>
    </w:p>
    <w:p w14:paraId="0143E2C9" w14:textId="77777777" w:rsidR="00B745D2" w:rsidRPr="00A53E71" w:rsidRDefault="00B745D2" w:rsidP="00B745D2">
      <w:pPr>
        <w:shd w:val="clear" w:color="auto" w:fill="FFFFFF"/>
        <w:ind w:firstLine="709"/>
        <w:jc w:val="both"/>
        <w:textAlignment w:val="baseline"/>
        <w:rPr>
          <w:sz w:val="28"/>
          <w:szCs w:val="28"/>
        </w:rPr>
      </w:pPr>
    </w:p>
    <w:p w14:paraId="245FD6EB" w14:textId="77777777" w:rsidR="00B745D2" w:rsidRDefault="00B745D2" w:rsidP="00B745D2">
      <w:pPr>
        <w:ind w:firstLine="709"/>
        <w:jc w:val="both"/>
        <w:rPr>
          <w:spacing w:val="2"/>
          <w:sz w:val="28"/>
          <w:szCs w:val="28"/>
          <w:lang w:eastAsia="ru-RU"/>
        </w:rPr>
      </w:pPr>
      <w:r w:rsidRPr="003077C1">
        <w:rPr>
          <w:sz w:val="28"/>
          <w:szCs w:val="28"/>
        </w:rPr>
        <w:t>Члены конкурсной комиссии оценивают профессиональные навыки зарегистрированных канд</w:t>
      </w:r>
      <w:r>
        <w:rPr>
          <w:sz w:val="28"/>
          <w:szCs w:val="28"/>
        </w:rPr>
        <w:t>идатов, указанные в пункте 26</w:t>
      </w:r>
      <w:r w:rsidRPr="003077C1">
        <w:rPr>
          <w:sz w:val="28"/>
          <w:szCs w:val="28"/>
        </w:rPr>
        <w:t xml:space="preserve">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Pr>
          <w:spacing w:val="2"/>
          <w:sz w:val="28"/>
          <w:szCs w:val="28"/>
          <w:lang w:eastAsia="ru-RU"/>
        </w:rPr>
        <w:t>, от одного до трёх баллов включительно</w:t>
      </w:r>
      <w:r w:rsidRPr="001F1DF5">
        <w:rPr>
          <w:sz w:val="28"/>
          <w:szCs w:val="28"/>
        </w:rPr>
        <w:t xml:space="preserve"> </w:t>
      </w:r>
      <w:r w:rsidRPr="005166DC">
        <w:rPr>
          <w:sz w:val="28"/>
          <w:szCs w:val="28"/>
        </w:rPr>
        <w:t>с учётом крите</w:t>
      </w:r>
      <w:r>
        <w:rPr>
          <w:sz w:val="28"/>
          <w:szCs w:val="28"/>
        </w:rPr>
        <w:t>риев, предусмотренных пунктом 38</w:t>
      </w:r>
      <w:r w:rsidRPr="00217EF1">
        <w:rPr>
          <w:sz w:val="28"/>
          <w:szCs w:val="28"/>
        </w:rPr>
        <w:t xml:space="preserve"> </w:t>
      </w:r>
      <w:r w:rsidRPr="005166DC">
        <w:rPr>
          <w:sz w:val="28"/>
          <w:szCs w:val="28"/>
        </w:rPr>
        <w:t>Положения.</w:t>
      </w:r>
      <w:r w:rsidRPr="005166DC">
        <w:rPr>
          <w:spacing w:val="2"/>
          <w:sz w:val="28"/>
          <w:szCs w:val="28"/>
          <w:lang w:eastAsia="ru-RU"/>
        </w:rPr>
        <w:t xml:space="preserve"> </w:t>
      </w:r>
    </w:p>
    <w:p w14:paraId="0BC4BB0F" w14:textId="77777777" w:rsidR="00B745D2" w:rsidRPr="00887B6D" w:rsidRDefault="00B745D2" w:rsidP="00B745D2">
      <w:pPr>
        <w:shd w:val="clear" w:color="auto" w:fill="FFFFFF"/>
        <w:autoSpaceDE w:val="0"/>
        <w:autoSpaceDN w:val="0"/>
        <w:adjustRightInd w:val="0"/>
        <w:ind w:firstLine="709"/>
        <w:jc w:val="both"/>
        <w:rPr>
          <w:sz w:val="28"/>
          <w:szCs w:val="28"/>
        </w:rPr>
      </w:pPr>
      <w:r>
        <w:rPr>
          <w:sz w:val="28"/>
          <w:szCs w:val="28"/>
        </w:rPr>
        <w:t>В случае отсутствия у</w:t>
      </w:r>
      <w:r w:rsidRPr="00A53E71">
        <w:rPr>
          <w:sz w:val="28"/>
          <w:szCs w:val="28"/>
        </w:rPr>
        <w:t xml:space="preserve"> зарегистр</w:t>
      </w:r>
      <w:r>
        <w:rPr>
          <w:sz w:val="28"/>
          <w:szCs w:val="28"/>
        </w:rPr>
        <w:t>ированного кандидата профессиональных навыков, указанных в пункте 26</w:t>
      </w:r>
      <w:r w:rsidRPr="0029492B">
        <w:rPr>
          <w:sz w:val="28"/>
          <w:szCs w:val="28"/>
        </w:rPr>
        <w:t xml:space="preserve"> Положения,</w:t>
      </w:r>
      <w:r>
        <w:rPr>
          <w:sz w:val="28"/>
          <w:szCs w:val="28"/>
        </w:rPr>
        <w:t xml:space="preserve"> баллы не присваиваются.</w:t>
      </w:r>
    </w:p>
    <w:p w14:paraId="1548EA95" w14:textId="77777777" w:rsidR="00B745D2" w:rsidRPr="00BC567F" w:rsidRDefault="00B745D2" w:rsidP="00B745D2">
      <w:pPr>
        <w:shd w:val="clear" w:color="auto" w:fill="FFFFFF"/>
        <w:ind w:firstLine="709"/>
        <w:jc w:val="both"/>
        <w:textAlignment w:val="baseline"/>
        <w:rPr>
          <w:spacing w:val="2"/>
          <w:sz w:val="28"/>
          <w:szCs w:val="28"/>
          <w:lang w:eastAsia="ru-RU"/>
        </w:rPr>
      </w:pPr>
      <w:r>
        <w:rPr>
          <w:spacing w:val="2"/>
          <w:sz w:val="28"/>
          <w:szCs w:val="28"/>
          <w:lang w:eastAsia="ru-RU"/>
        </w:rPr>
        <w:t>Р</w:t>
      </w:r>
      <w:r w:rsidRPr="00A53E71">
        <w:rPr>
          <w:spacing w:val="2"/>
          <w:sz w:val="28"/>
          <w:szCs w:val="28"/>
          <w:lang w:eastAsia="ru-RU"/>
        </w:rPr>
        <w:t>езультаты</w:t>
      </w:r>
      <w:r>
        <w:rPr>
          <w:spacing w:val="2"/>
          <w:sz w:val="28"/>
          <w:szCs w:val="28"/>
          <w:lang w:eastAsia="ru-RU"/>
        </w:rPr>
        <w:t xml:space="preserve"> оценки навыков управленческой деятельности зарегистрированных кандидатов вносятся </w:t>
      </w:r>
      <w:r w:rsidRPr="0029492B">
        <w:rPr>
          <w:spacing w:val="2"/>
          <w:sz w:val="28"/>
          <w:szCs w:val="28"/>
          <w:lang w:eastAsia="ru-RU"/>
        </w:rPr>
        <w:t>в оценочный лист зарегистрированного кандидата</w:t>
      </w:r>
      <w:r w:rsidRPr="0029492B">
        <w:rPr>
          <w:sz w:val="28"/>
          <w:szCs w:val="28"/>
        </w:rPr>
        <w:t xml:space="preserve"> по форме согласно </w:t>
      </w:r>
      <w:r w:rsidRPr="0029492B">
        <w:rPr>
          <w:rStyle w:val="a5"/>
          <w:b w:val="0"/>
          <w:color w:val="auto"/>
          <w:sz w:val="28"/>
          <w:szCs w:val="28"/>
        </w:rPr>
        <w:t xml:space="preserve">приложению </w:t>
      </w:r>
      <w:r>
        <w:rPr>
          <w:rStyle w:val="a5"/>
          <w:b w:val="0"/>
          <w:color w:val="auto"/>
          <w:sz w:val="28"/>
          <w:szCs w:val="28"/>
        </w:rPr>
        <w:t>6</w:t>
      </w:r>
      <w:r w:rsidRPr="0029492B">
        <w:rPr>
          <w:b/>
          <w:sz w:val="28"/>
          <w:szCs w:val="28"/>
        </w:rPr>
        <w:t xml:space="preserve"> </w:t>
      </w:r>
      <w:r>
        <w:rPr>
          <w:b/>
          <w:sz w:val="28"/>
          <w:szCs w:val="28"/>
        </w:rPr>
        <w:t xml:space="preserve">                                </w:t>
      </w:r>
      <w:r w:rsidRPr="0029492B">
        <w:rPr>
          <w:sz w:val="28"/>
          <w:szCs w:val="28"/>
        </w:rPr>
        <w:t>к Положению.</w:t>
      </w:r>
    </w:p>
    <w:p w14:paraId="295C13D6" w14:textId="77777777" w:rsidR="00B745D2" w:rsidRPr="00A53E71" w:rsidRDefault="00B745D2" w:rsidP="00B745D2">
      <w:pPr>
        <w:shd w:val="clear" w:color="auto" w:fill="FFFFFF"/>
        <w:autoSpaceDE w:val="0"/>
        <w:autoSpaceDN w:val="0"/>
        <w:adjustRightInd w:val="0"/>
        <w:jc w:val="both"/>
        <w:rPr>
          <w:sz w:val="28"/>
          <w:szCs w:val="28"/>
        </w:rPr>
      </w:pPr>
    </w:p>
    <w:p w14:paraId="4C71AF54" w14:textId="77777777" w:rsidR="00B745D2" w:rsidRPr="0098673A" w:rsidRDefault="00B745D2" w:rsidP="00B745D2">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Максимальное количество баллов, которое по итогам конкурса может получить каждый зарегистрированный кандидат, равно </w:t>
      </w:r>
      <w:r>
        <w:rPr>
          <w:rFonts w:ascii="Times New Roman" w:hAnsi="Times New Roman" w:cs="Times New Roman"/>
          <w:sz w:val="28"/>
          <w:szCs w:val="28"/>
        </w:rPr>
        <w:t>20 баллам</w:t>
      </w:r>
      <w:r w:rsidRPr="0098673A">
        <w:rPr>
          <w:rFonts w:ascii="Times New Roman" w:hAnsi="Times New Roman" w:cs="Times New Roman"/>
          <w:sz w:val="28"/>
          <w:szCs w:val="28"/>
        </w:rPr>
        <w:t>.</w:t>
      </w:r>
    </w:p>
    <w:p w14:paraId="405FFCA6" w14:textId="77777777" w:rsidR="00B745D2" w:rsidRPr="0098673A" w:rsidRDefault="00B745D2" w:rsidP="00B745D2">
      <w:pPr>
        <w:pStyle w:val="ConsPlusNormal"/>
        <w:ind w:firstLine="709"/>
        <w:jc w:val="both"/>
        <w:rPr>
          <w:rFonts w:ascii="Times New Roman" w:hAnsi="Times New Roman" w:cs="Times New Roman"/>
          <w:sz w:val="28"/>
          <w:szCs w:val="28"/>
        </w:rPr>
      </w:pPr>
      <w:r w:rsidRPr="0098673A">
        <w:rPr>
          <w:rFonts w:ascii="Times New Roman" w:hAnsi="Times New Roman" w:cs="Times New Roman"/>
          <w:sz w:val="28"/>
          <w:szCs w:val="28"/>
        </w:rPr>
        <w:t xml:space="preserve">Зарегистрированный кандидат, набравший по итогам конкурса </w:t>
      </w:r>
      <w:r>
        <w:rPr>
          <w:rFonts w:ascii="Times New Roman" w:hAnsi="Times New Roman" w:cs="Times New Roman"/>
          <w:sz w:val="28"/>
          <w:szCs w:val="28"/>
        </w:rPr>
        <w:t>10</w:t>
      </w:r>
      <w:r w:rsidRPr="00DC37AA">
        <w:rPr>
          <w:rFonts w:ascii="Times New Roman" w:hAnsi="Times New Roman" w:cs="Times New Roman"/>
          <w:sz w:val="28"/>
          <w:szCs w:val="28"/>
        </w:rPr>
        <w:t xml:space="preserve"> </w:t>
      </w:r>
      <w:r w:rsidRPr="0098673A">
        <w:rPr>
          <w:rFonts w:ascii="Times New Roman" w:hAnsi="Times New Roman" w:cs="Times New Roman"/>
          <w:sz w:val="28"/>
          <w:szCs w:val="28"/>
        </w:rPr>
        <w:t>и менее баллов, по решению конкурсной комиссии, не может быть признан победителем конкурса.</w:t>
      </w:r>
    </w:p>
    <w:p w14:paraId="3D6C4745" w14:textId="77777777" w:rsidR="00B745D2" w:rsidRDefault="00B745D2" w:rsidP="00B745D2">
      <w:pPr>
        <w:shd w:val="clear" w:color="auto" w:fill="FFFFFF"/>
        <w:autoSpaceDE w:val="0"/>
        <w:autoSpaceDN w:val="0"/>
        <w:adjustRightInd w:val="0"/>
        <w:ind w:firstLine="709"/>
        <w:jc w:val="both"/>
        <w:rPr>
          <w:sz w:val="28"/>
          <w:szCs w:val="28"/>
        </w:rPr>
      </w:pPr>
      <w:r>
        <w:rPr>
          <w:sz w:val="28"/>
          <w:szCs w:val="28"/>
        </w:rPr>
        <w:t>П</w:t>
      </w:r>
      <w:r w:rsidRPr="00A53E71">
        <w:rPr>
          <w:sz w:val="28"/>
          <w:szCs w:val="28"/>
        </w:rPr>
        <w:t xml:space="preserve">обедителями конкурса признаются не менее двух зарегистрированных кандидатов, набравших по итогам конкурса максимальное количество баллов. </w:t>
      </w:r>
    </w:p>
    <w:p w14:paraId="7DF6E92B" w14:textId="77777777" w:rsidR="00B745D2" w:rsidRPr="00A349E7" w:rsidRDefault="00B745D2" w:rsidP="00B745D2">
      <w:pPr>
        <w:shd w:val="clear" w:color="auto" w:fill="FFFFFF"/>
        <w:autoSpaceDE w:val="0"/>
        <w:autoSpaceDN w:val="0"/>
        <w:adjustRightInd w:val="0"/>
        <w:ind w:firstLine="709"/>
        <w:jc w:val="both"/>
        <w:rPr>
          <w:sz w:val="28"/>
          <w:szCs w:val="28"/>
        </w:rPr>
      </w:pPr>
      <w:r w:rsidRPr="00A349E7">
        <w:rPr>
          <w:sz w:val="28"/>
          <w:szCs w:val="28"/>
        </w:rPr>
        <w:t xml:space="preserve">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более </w:t>
      </w:r>
      <w:r w:rsidRPr="00A349E7">
        <w:rPr>
          <w:sz w:val="28"/>
          <w:szCs w:val="28"/>
        </w:rPr>
        <w:br/>
        <w:t>10 баллов.</w:t>
      </w:r>
    </w:p>
    <w:p w14:paraId="045C254A" w14:textId="77777777" w:rsidR="00B745D2" w:rsidRPr="00A349E7" w:rsidRDefault="00B745D2" w:rsidP="00B745D2">
      <w:pPr>
        <w:pStyle w:val="ConsPlusNormal"/>
        <w:jc w:val="both"/>
        <w:rPr>
          <w:rFonts w:ascii="Times New Roman" w:hAnsi="Times New Roman" w:cs="Times New Roman"/>
          <w:sz w:val="28"/>
          <w:szCs w:val="28"/>
        </w:rPr>
      </w:pPr>
    </w:p>
    <w:p w14:paraId="5E0F355D" w14:textId="77777777" w:rsidR="00B745D2" w:rsidRDefault="00B745D2" w:rsidP="00B745D2">
      <w:pPr>
        <w:shd w:val="clear" w:color="auto" w:fill="FFFFFF"/>
        <w:autoSpaceDE w:val="0"/>
        <w:autoSpaceDN w:val="0"/>
        <w:adjustRightInd w:val="0"/>
        <w:ind w:firstLine="720"/>
        <w:jc w:val="both"/>
        <w:rPr>
          <w:sz w:val="28"/>
          <w:szCs w:val="28"/>
        </w:rPr>
      </w:pPr>
      <w:r w:rsidRPr="00A53E71">
        <w:rPr>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w:t>
      </w:r>
      <w:r>
        <w:rPr>
          <w:sz w:val="28"/>
          <w:szCs w:val="28"/>
        </w:rPr>
        <w:t>ми за счёт собственных средств.</w:t>
      </w:r>
    </w:p>
    <w:p w14:paraId="087F1472" w14:textId="77777777" w:rsidR="00B745D2" w:rsidRDefault="00B745D2" w:rsidP="00B745D2">
      <w:pPr>
        <w:shd w:val="clear" w:color="auto" w:fill="FFFFFF"/>
        <w:autoSpaceDE w:val="0"/>
        <w:autoSpaceDN w:val="0"/>
        <w:adjustRightInd w:val="0"/>
        <w:ind w:firstLine="720"/>
        <w:jc w:val="both"/>
        <w:rPr>
          <w:sz w:val="28"/>
          <w:szCs w:val="28"/>
        </w:rPr>
      </w:pPr>
    </w:p>
    <w:p w14:paraId="23E979C9" w14:textId="77777777" w:rsidR="00383039" w:rsidRDefault="00383039"/>
    <w:sectPr w:rsidR="003830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16"/>
    <w:rsid w:val="000E433F"/>
    <w:rsid w:val="00383039"/>
    <w:rsid w:val="004346CC"/>
    <w:rsid w:val="00596A2F"/>
    <w:rsid w:val="00B745D2"/>
    <w:rsid w:val="00D52410"/>
    <w:rsid w:val="00F13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ED29E-896D-4134-AAF8-122E069C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5D2"/>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B745D2"/>
    <w:pPr>
      <w:autoSpaceDE w:val="0"/>
      <w:autoSpaceDN w:val="0"/>
      <w:adjustRightInd w:val="0"/>
      <w:spacing w:after="0" w:line="240" w:lineRule="auto"/>
    </w:pPr>
    <w:rPr>
      <w:rFonts w:ascii="Arial" w:eastAsia="Calibri" w:hAnsi="Arial" w:cs="Arial"/>
      <w:sz w:val="20"/>
      <w:szCs w:val="20"/>
      <w:lang w:eastAsia="ru-RU"/>
    </w:rPr>
  </w:style>
  <w:style w:type="paragraph" w:styleId="a3">
    <w:name w:val="List Paragraph"/>
    <w:basedOn w:val="a"/>
    <w:link w:val="a4"/>
    <w:uiPriority w:val="34"/>
    <w:qFormat/>
    <w:rsid w:val="00B745D2"/>
    <w:pPr>
      <w:ind w:left="720"/>
      <w:contextualSpacing/>
    </w:pPr>
  </w:style>
  <w:style w:type="character" w:customStyle="1" w:styleId="a5">
    <w:name w:val="Гипертекстовая ссылка"/>
    <w:basedOn w:val="a0"/>
    <w:uiPriority w:val="99"/>
    <w:qFormat/>
    <w:rsid w:val="00B745D2"/>
    <w:rPr>
      <w:rFonts w:cs="Times New Roman"/>
      <w:b/>
      <w:color w:val="106BBE"/>
    </w:rPr>
  </w:style>
  <w:style w:type="character" w:customStyle="1" w:styleId="a4">
    <w:name w:val="Абзац списка Знак"/>
    <w:basedOn w:val="a0"/>
    <w:link w:val="a3"/>
    <w:uiPriority w:val="34"/>
    <w:rsid w:val="00B745D2"/>
    <w:rPr>
      <w:rFonts w:ascii="Times New Roman" w:eastAsia="Times New Roman" w:hAnsi="Times New Roman" w:cs="Times New Roman"/>
      <w:sz w:val="20"/>
      <w:szCs w:val="20"/>
      <w:lang w:eastAsia="zh-CN"/>
    </w:rPr>
  </w:style>
  <w:style w:type="paragraph" w:styleId="a6">
    <w:name w:val="Balloon Text"/>
    <w:basedOn w:val="a"/>
    <w:link w:val="a7"/>
    <w:uiPriority w:val="99"/>
    <w:semiHidden/>
    <w:unhideWhenUsed/>
    <w:rsid w:val="00D52410"/>
    <w:rPr>
      <w:rFonts w:ascii="Segoe UI" w:hAnsi="Segoe UI" w:cs="Segoe UI"/>
      <w:sz w:val="18"/>
      <w:szCs w:val="18"/>
    </w:rPr>
  </w:style>
  <w:style w:type="character" w:customStyle="1" w:styleId="a7">
    <w:name w:val="Текст выноски Знак"/>
    <w:basedOn w:val="a0"/>
    <w:link w:val="a6"/>
    <w:uiPriority w:val="99"/>
    <w:semiHidden/>
    <w:rsid w:val="00D52410"/>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42C25EAF52B5BC721B476A070CB972A40F4A1D90ECBF885C913FC8B08DPDQ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2673</Words>
  <Characters>15238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cp:revision>
  <cp:lastPrinted>2023-11-01T04:43:00Z</cp:lastPrinted>
  <dcterms:created xsi:type="dcterms:W3CDTF">2023-11-01T04:55:00Z</dcterms:created>
  <dcterms:modified xsi:type="dcterms:W3CDTF">2023-11-02T08:03:00Z</dcterms:modified>
</cp:coreProperties>
</file>