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AC2" w:rsidRDefault="009F7AC2" w:rsidP="008D1B54">
      <w:pPr>
        <w:tabs>
          <w:tab w:val="left" w:pos="4320"/>
        </w:tabs>
        <w:spacing w:after="0" w:line="36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</w:t>
      </w:r>
    </w:p>
    <w:p w:rsidR="009F7AC2" w:rsidRPr="009F7AC2" w:rsidRDefault="009F7AC2" w:rsidP="008D1B54">
      <w:pPr>
        <w:tabs>
          <w:tab w:val="left" w:pos="43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                                                                                                                </w:t>
      </w:r>
      <w:r w:rsidRPr="009F7A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8D1B54" w:rsidRPr="00FD44CB" w:rsidRDefault="008D1B54" w:rsidP="008D1B54">
      <w:pPr>
        <w:tabs>
          <w:tab w:val="left" w:pos="4320"/>
        </w:tabs>
        <w:spacing w:after="0" w:line="36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FD44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6BDDF5" wp14:editId="1A2EDD71">
            <wp:extent cx="534670" cy="690245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B54" w:rsidRPr="00FD44CB" w:rsidRDefault="008D1B54" w:rsidP="008D1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4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СОБРАНИЕ ДЕПУТАТОВ </w:t>
      </w:r>
    </w:p>
    <w:p w:rsidR="008D1B54" w:rsidRPr="00FD44CB" w:rsidRDefault="008D1B54" w:rsidP="008D1B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4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КУНАШАКСКОГО МУНИЦИПАЛЬНОГО РАЙОНА</w:t>
      </w:r>
      <w:r w:rsidRPr="00FD4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1B54" w:rsidRPr="00FD44CB" w:rsidRDefault="008D1B54" w:rsidP="008D1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4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ОБЛАСТИ</w:t>
      </w:r>
    </w:p>
    <w:p w:rsidR="008D1B54" w:rsidRPr="00FD44CB" w:rsidRDefault="008D1B54" w:rsidP="008D1B5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FD44C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1FEF0" wp14:editId="68CDEA38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2385" t="29845" r="34290" b="368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3C567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8D1B54" w:rsidRPr="00FD44CB" w:rsidRDefault="008D1B54" w:rsidP="008D1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D44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8D1B54" w:rsidRPr="00FD44CB" w:rsidRDefault="00952C25" w:rsidP="008D1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="008D1B54" w:rsidRPr="00FD44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заседание</w:t>
      </w:r>
    </w:p>
    <w:p w:rsidR="008D1B54" w:rsidRPr="00FD44CB" w:rsidRDefault="008D1B54" w:rsidP="008D1B5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8D1B54" w:rsidRPr="00FD44CB" w:rsidRDefault="00952C25" w:rsidP="008D1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«03</w:t>
      </w:r>
      <w:r w:rsidR="008D1B54" w:rsidRPr="00FD44C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2025 г.  № 20</w:t>
      </w:r>
      <w:bookmarkStart w:id="0" w:name="_GoBack"/>
      <w:bookmarkEnd w:id="0"/>
    </w:p>
    <w:p w:rsidR="008D1B54" w:rsidRPr="00FD44CB" w:rsidRDefault="008D1B54" w:rsidP="008D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7B25" w:rsidRPr="00AF3C31" w:rsidRDefault="00E57B25" w:rsidP="00AF3C31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 выражении согласия населения</w:t>
      </w:r>
    </w:p>
    <w:p w:rsidR="00E57B25" w:rsidRPr="00AF3C31" w:rsidRDefault="00E57B25" w:rsidP="00AF3C31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Кунашакского муниципального района</w:t>
      </w:r>
    </w:p>
    <w:p w:rsidR="00E57B25" w:rsidRPr="00AF3C31" w:rsidRDefault="00E57B25" w:rsidP="00AF3C31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Челябинской области</w:t>
      </w:r>
    </w:p>
    <w:p w:rsidR="00E57B25" w:rsidRPr="00AF3C31" w:rsidRDefault="00E57B25" w:rsidP="00AF3C31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 изменение границ</w:t>
      </w:r>
    </w:p>
    <w:p w:rsidR="00E57B25" w:rsidRPr="00AF3C31" w:rsidRDefault="00E57B25" w:rsidP="00AF3C31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Кунашакского муниципального района</w:t>
      </w:r>
    </w:p>
    <w:p w:rsidR="00E57B25" w:rsidRPr="00AF3C31" w:rsidRDefault="00E57B25" w:rsidP="00AF3C31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Челябинской области</w:t>
      </w:r>
    </w:p>
    <w:p w:rsidR="00E57B25" w:rsidRPr="00AF3C31" w:rsidRDefault="00E57B25" w:rsidP="00AF3C31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E57B25" w:rsidRPr="00AF3C31" w:rsidRDefault="00E57B25" w:rsidP="00AF3C31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i/>
          <w:sz w:val="28"/>
          <w:szCs w:val="28"/>
          <w:lang w:eastAsia="ru-RU" w:bidi="ru-RU"/>
        </w:rPr>
      </w:pP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 xml:space="preserve">В соответствии со ст.12 Федерального закона от 06.10.2003 г. № 131-ФЗ «Об общих принципах организации местного самоуправления в Российской Федерации», Законом Челябинской области от 26.10.2006 г. № 66-ЗО «Об  административно-территориальном устройстве Челябинской области», Уставом Кунашакского муниципального района Челябинской области, учитывая решение Совета депутатов </w:t>
      </w:r>
      <w:proofErr w:type="spellStart"/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Муслюмовского</w:t>
      </w:r>
      <w:proofErr w:type="spellEnd"/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Кунашакского муниципального район</w:t>
      </w:r>
      <w:r w:rsid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 Челябинской области от 25.02.2025 года № 4</w:t>
      </w: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, решение Совета депутатов </w:t>
      </w:r>
      <w:proofErr w:type="spellStart"/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Ашировского</w:t>
      </w:r>
      <w:proofErr w:type="spellEnd"/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Кунашакского муниципального </w:t>
      </w:r>
      <w:r w:rsid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района Челябинской области от 26.02.2025 года №4</w:t>
      </w: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, решение Совета депутатов Кунашакского сельского поселения Кунашакского муниципального района Челябинской области от </w:t>
      </w:r>
      <w:r w:rsid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27.02.2025 года №6</w:t>
      </w: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, решение Совета депутатов </w:t>
      </w:r>
      <w:proofErr w:type="spellStart"/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Халитовского</w:t>
      </w:r>
      <w:proofErr w:type="spellEnd"/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Кунашакского муниципального района Челябинской области от </w:t>
      </w:r>
      <w:r w:rsid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26.02.2025 года </w:t>
      </w: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№</w:t>
      </w:r>
      <w:r w:rsid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6</w:t>
      </w: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, принимая во внимание представленное председателем Собрания депутатов Красноармейского </w:t>
      </w:r>
      <w:r w:rsidRPr="00AF3C31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муниципального района Челябинской области Казанцевым Анатолием Александровичем </w:t>
      </w: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землеустроительное дело по описанию местоположения границ объекта землеустройства </w:t>
      </w:r>
      <w:r w:rsidRPr="00AF3C31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«Граница Красноармейского муниципального округа Челябинской области», подготовленное</w:t>
      </w: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в рамках муниципальных контрактов от 06 ноября 2024г. № 24-7441-Д/0029, от 13 января 202</w:t>
      </w:r>
      <w:r w:rsidR="00952C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5</w:t>
      </w: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г. № 25-7441-Д/0002/9, утвержденное 27 января 2025 г. председателем Комитета по управлению имуществом и земельным отношениям администрации Красноармейского муниципального района Челябинской области </w:t>
      </w:r>
      <w:proofErr w:type="spellStart"/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Швебель</w:t>
      </w:r>
      <w:proofErr w:type="spellEnd"/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Натальей Сергеевной и согласованное </w:t>
      </w: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>главой Красноармейского муниципального района Челябинской области Сергеевым Сергеем Юрьевичем.</w:t>
      </w:r>
    </w:p>
    <w:p w:rsidR="00E57B25" w:rsidRPr="00AF3C31" w:rsidRDefault="00E57B25" w:rsidP="00AF3C3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E57B25" w:rsidRDefault="00E57B25" w:rsidP="00AF3C31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Собрание депутатов Кунашакского муниципального района Ч</w:t>
      </w:r>
      <w:r w:rsid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елябинской области</w:t>
      </w: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F3C31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«</w:t>
      </w:r>
      <w:r w:rsidR="00AF3C31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6</w:t>
      </w:r>
      <w:r w:rsidRPr="00AF3C31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» </w:t>
      </w: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созыва</w:t>
      </w:r>
    </w:p>
    <w:p w:rsidR="00AF3C31" w:rsidRPr="00AF3C31" w:rsidRDefault="00AF3C31" w:rsidP="00AF3C31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E57B25" w:rsidRPr="00AF3C31" w:rsidRDefault="00E57B25" w:rsidP="00AF3C31">
      <w:pPr>
        <w:widowControl w:val="0"/>
        <w:tabs>
          <w:tab w:val="left" w:pos="2725"/>
          <w:tab w:val="left" w:pos="3236"/>
        </w:tabs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AF3C31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РЕШАЕТ:</w:t>
      </w:r>
    </w:p>
    <w:p w:rsidR="00E57B25" w:rsidRPr="00AF3C31" w:rsidRDefault="00E57B25" w:rsidP="00AF3C31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>1. Выразить согласие населения Кунашакского муниципального района Челябинской области</w:t>
      </w:r>
      <w:r w:rsidRPr="00AF3C31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, </w:t>
      </w: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 изменение границы Кунашакского муниципального района Челябинской области</w:t>
      </w:r>
      <w:r w:rsidRPr="00AF3C31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, </w:t>
      </w: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смежной с преобразуемым Красноармейским муниципальным районом Челябинской области, в соответствии с землеустроительным делом по описанию местоположения границ объекта землеустройства «Граница Кунашакского муниципального округа Челябинской области», подготовленн</w:t>
      </w:r>
      <w:r w:rsidRPr="00AF3C31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ым</w:t>
      </w: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в рамках муниципального контракта от 30 октября 2024 г. № 136, утвержденн</w:t>
      </w:r>
      <w:r w:rsidRPr="00AF3C31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ым </w:t>
      </w: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10 февраля 2025г. главой Кунашакского муниципального района Челябинской области </w:t>
      </w:r>
      <w:proofErr w:type="spellStart"/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Вакиловым</w:t>
      </w:r>
      <w:proofErr w:type="spellEnd"/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Рамилем</w:t>
      </w:r>
      <w:proofErr w:type="spellEnd"/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Гаибназаровичем</w:t>
      </w:r>
      <w:proofErr w:type="spellEnd"/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E57B25" w:rsidRPr="00AF3C31" w:rsidRDefault="00E57B25" w:rsidP="00AF3C3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>2. Настоящее решение направить в адрес Собрания депутатов Красноармейского муниципального района Челябинской области.</w:t>
      </w:r>
    </w:p>
    <w:p w:rsidR="0035426C" w:rsidRPr="00FD44CB" w:rsidRDefault="00E57B25" w:rsidP="00AF3C3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</w:r>
      <w:r w:rsidR="008D1B54"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5426C" w:rsidRPr="0035426C">
        <w:rPr>
          <w:rFonts w:ascii="Times New Roman" w:eastAsia="Calibri" w:hAnsi="Times New Roman" w:cs="Times New Roman"/>
          <w:sz w:val="28"/>
        </w:rPr>
        <w:t xml:space="preserve"> </w:t>
      </w:r>
      <w:r w:rsidR="0035426C" w:rsidRPr="00FD44CB">
        <w:rPr>
          <w:rFonts w:ascii="Times New Roman" w:eastAsia="Calibri" w:hAnsi="Times New Roman" w:cs="Times New Roman"/>
          <w:sz w:val="28"/>
        </w:rPr>
        <w:t xml:space="preserve">Опубликовать настоящее решение в Общественно-политической газете Кунашакского муниципального района «Знамя Труда», разместить на официальном сайте администрации Кунашакского муниципального района </w:t>
      </w:r>
      <w:r w:rsidR="00C01345">
        <w:rPr>
          <w:rFonts w:ascii="Times New Roman" w:eastAsia="Calibri" w:hAnsi="Times New Roman" w:cs="Times New Roman"/>
          <w:sz w:val="28"/>
        </w:rPr>
        <w:t>и в сетевом издании «Официальный</w:t>
      </w:r>
      <w:r w:rsidR="0035426C" w:rsidRPr="00FD44CB">
        <w:rPr>
          <w:rFonts w:ascii="Times New Roman" w:eastAsia="Calibri" w:hAnsi="Times New Roman" w:cs="Times New Roman"/>
          <w:sz w:val="28"/>
        </w:rPr>
        <w:t xml:space="preserve"> вестник Кунашакского муниципального района» (</w:t>
      </w:r>
      <w:proofErr w:type="spellStart"/>
      <w:r w:rsidR="0035426C" w:rsidRPr="00FD44CB">
        <w:rPr>
          <w:rFonts w:ascii="Times New Roman" w:eastAsia="Calibri" w:hAnsi="Times New Roman" w:cs="Times New Roman"/>
          <w:sz w:val="28"/>
          <w:lang w:val="en-US"/>
        </w:rPr>
        <w:t>pravokunashak</w:t>
      </w:r>
      <w:proofErr w:type="spellEnd"/>
      <w:r w:rsidR="0035426C" w:rsidRPr="00FD44CB">
        <w:rPr>
          <w:rFonts w:ascii="Times New Roman" w:eastAsia="Calibri" w:hAnsi="Times New Roman" w:cs="Times New Roman"/>
          <w:sz w:val="28"/>
        </w:rPr>
        <w:t>.</w:t>
      </w:r>
      <w:proofErr w:type="spellStart"/>
      <w:r w:rsidR="0035426C" w:rsidRPr="00FD44CB">
        <w:rPr>
          <w:rFonts w:ascii="Times New Roman" w:eastAsia="Calibri" w:hAnsi="Times New Roman" w:cs="Times New Roman"/>
          <w:sz w:val="28"/>
          <w:lang w:val="en-US"/>
        </w:rPr>
        <w:t>ru</w:t>
      </w:r>
      <w:proofErr w:type="spellEnd"/>
      <w:r w:rsidR="0035426C" w:rsidRPr="00FD44CB">
        <w:rPr>
          <w:rFonts w:ascii="Times New Roman" w:eastAsia="Calibri" w:hAnsi="Times New Roman" w:cs="Times New Roman"/>
          <w:sz w:val="28"/>
        </w:rPr>
        <w:t xml:space="preserve">) регистрация в качестве сетевого издания Эл № ФС 77-75580 от 19.04.2019 года. </w:t>
      </w:r>
    </w:p>
    <w:p w:rsidR="008D1B54" w:rsidRPr="008D1B54" w:rsidRDefault="008D1B54" w:rsidP="00AF3C3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  Настоящее решение вступает в силу с момента его официального опубликования.</w:t>
      </w:r>
    </w:p>
    <w:p w:rsidR="008D1B54" w:rsidRPr="008D1B54" w:rsidRDefault="008D1B54" w:rsidP="008D1B5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B54" w:rsidRPr="008D1B54" w:rsidRDefault="008D1B54" w:rsidP="008D1B5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B54" w:rsidRPr="008D1B54" w:rsidRDefault="008D1B54" w:rsidP="008D1B54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</w:t>
      </w:r>
    </w:p>
    <w:p w:rsidR="008D1B54" w:rsidRDefault="0035426C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Кунашакского муниципального района                                              Н.В. Гусева </w:t>
      </w: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sectPr w:rsidR="008D1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CD"/>
    <w:rsid w:val="00137ACD"/>
    <w:rsid w:val="0035426C"/>
    <w:rsid w:val="00414855"/>
    <w:rsid w:val="008D1B54"/>
    <w:rsid w:val="00952C25"/>
    <w:rsid w:val="009F7AC2"/>
    <w:rsid w:val="00AF3C31"/>
    <w:rsid w:val="00B420F3"/>
    <w:rsid w:val="00C01345"/>
    <w:rsid w:val="00E5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4F3B3-7224-4EA7-8A2E-4149F265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2025-02-28T08:24:00Z</dcterms:created>
  <dcterms:modified xsi:type="dcterms:W3CDTF">2025-03-03T05:38:00Z</dcterms:modified>
</cp:coreProperties>
</file>