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FD" w:rsidRDefault="003F33FD" w:rsidP="00F81AC1">
      <w:pPr>
        <w:widowControl/>
        <w:autoSpaceDE/>
        <w:autoSpaceDN/>
        <w:adjustRightInd/>
        <w:rPr>
          <w:rFonts w:ascii="Times New Roman" w:hAnsi="Times New Roman" w:cs="Times New Roman"/>
          <w:sz w:val="28"/>
          <w:szCs w:val="28"/>
        </w:rPr>
      </w:pPr>
    </w:p>
    <w:p w:rsidR="008B5BF7" w:rsidRDefault="008B5BF7" w:rsidP="00F81AC1">
      <w:pPr>
        <w:widowControl/>
        <w:autoSpaceDE/>
        <w:autoSpaceDN/>
        <w:adjustRightInd/>
        <w:rPr>
          <w:rFonts w:ascii="Times New Roman" w:hAnsi="Times New Roman" w:cs="Times New Roman"/>
          <w:sz w:val="28"/>
          <w:szCs w:val="28"/>
        </w:rPr>
      </w:pPr>
    </w:p>
    <w:p w:rsidR="003F33FD" w:rsidRDefault="003F33FD" w:rsidP="003F33FD">
      <w:pPr>
        <w:widowControl/>
        <w:tabs>
          <w:tab w:val="left" w:pos="7215"/>
        </w:tabs>
        <w:autoSpaceDE/>
        <w:autoSpaceDN/>
        <w:adjustRightInd/>
        <w:rPr>
          <w:rFonts w:ascii="Times New Roman" w:hAnsi="Times New Roman" w:cs="Times New Roman"/>
          <w:sz w:val="28"/>
          <w:szCs w:val="28"/>
        </w:rPr>
      </w:pPr>
      <w:r>
        <w:rPr>
          <w:rFonts w:ascii="Times New Roman" w:hAnsi="Times New Roman" w:cs="Times New Roman"/>
          <w:sz w:val="28"/>
          <w:szCs w:val="28"/>
        </w:rPr>
        <w:tab/>
      </w:r>
    </w:p>
    <w:p w:rsidR="003F33FD" w:rsidRDefault="003F33FD" w:rsidP="00F81AC1">
      <w:pPr>
        <w:widowControl/>
        <w:autoSpaceDE/>
        <w:autoSpaceDN/>
        <w:adjustRightInd/>
        <w:rPr>
          <w:rFonts w:ascii="Times New Roman" w:hAnsi="Times New Roman" w:cs="Times New Roman"/>
          <w:sz w:val="28"/>
          <w:szCs w:val="28"/>
        </w:rPr>
      </w:pPr>
    </w:p>
    <w:p w:rsidR="003F33FD" w:rsidRPr="000B4727" w:rsidRDefault="003F33FD" w:rsidP="003F33FD">
      <w:pPr>
        <w:jc w:val="center"/>
        <w:rPr>
          <w:rFonts w:ascii="Times New Roman" w:hAnsi="Times New Roman" w:cs="Times New Roman"/>
          <w:sz w:val="26"/>
          <w:szCs w:val="26"/>
        </w:rPr>
      </w:pPr>
      <w:r w:rsidRPr="000B4727">
        <w:rPr>
          <w:rFonts w:ascii="Times New Roman" w:hAnsi="Times New Roman" w:cs="Times New Roman"/>
          <w:sz w:val="26"/>
          <w:szCs w:val="26"/>
        </w:rPr>
        <w:t>РОССИЙСКАЯ ФЕДЕРАЦИЯ</w:t>
      </w:r>
    </w:p>
    <w:p w:rsidR="003F33FD" w:rsidRPr="000B4727" w:rsidRDefault="003F33FD" w:rsidP="003F33FD">
      <w:pPr>
        <w:jc w:val="center"/>
        <w:rPr>
          <w:rFonts w:ascii="Times New Roman" w:hAnsi="Times New Roman" w:cs="Times New Roman"/>
          <w:sz w:val="26"/>
          <w:szCs w:val="26"/>
        </w:rPr>
      </w:pPr>
      <w:r w:rsidRPr="000B4727">
        <w:rPr>
          <w:rFonts w:ascii="Times New Roman" w:hAnsi="Times New Roman" w:cs="Times New Roman"/>
          <w:sz w:val="26"/>
          <w:szCs w:val="26"/>
        </w:rPr>
        <w:t xml:space="preserve">СОВЕТ ДЕПУТАТОВ </w:t>
      </w:r>
    </w:p>
    <w:p w:rsidR="003F33FD" w:rsidRPr="000B4727" w:rsidRDefault="003F33FD" w:rsidP="003F33FD">
      <w:pPr>
        <w:jc w:val="center"/>
        <w:rPr>
          <w:rFonts w:ascii="Times New Roman" w:hAnsi="Times New Roman" w:cs="Times New Roman"/>
          <w:sz w:val="26"/>
          <w:szCs w:val="26"/>
        </w:rPr>
      </w:pPr>
      <w:r w:rsidRPr="000B4727">
        <w:rPr>
          <w:rFonts w:ascii="Times New Roman" w:hAnsi="Times New Roman" w:cs="Times New Roman"/>
          <w:sz w:val="26"/>
          <w:szCs w:val="26"/>
        </w:rPr>
        <w:t xml:space="preserve">САРИНСКОГО СЕЛЬСКОГО ПОСЕЛЕНИЯ </w:t>
      </w:r>
    </w:p>
    <w:p w:rsidR="003F33FD" w:rsidRPr="000B4727" w:rsidRDefault="003F33FD" w:rsidP="003F33FD">
      <w:pPr>
        <w:jc w:val="center"/>
        <w:rPr>
          <w:rFonts w:ascii="Times New Roman" w:hAnsi="Times New Roman" w:cs="Times New Roman"/>
          <w:sz w:val="26"/>
          <w:szCs w:val="26"/>
        </w:rPr>
      </w:pPr>
      <w:r w:rsidRPr="000B4727">
        <w:rPr>
          <w:rFonts w:ascii="Times New Roman" w:hAnsi="Times New Roman" w:cs="Times New Roman"/>
          <w:sz w:val="26"/>
          <w:szCs w:val="26"/>
        </w:rPr>
        <w:t>КУНАШАКСКОГО РАЙОНА ЧЕЛЯБИНСКОЙ ОБЛАСТИ</w:t>
      </w:r>
    </w:p>
    <w:p w:rsidR="003F33FD" w:rsidRPr="000B4727" w:rsidRDefault="003F33FD" w:rsidP="003F33FD">
      <w:pPr>
        <w:jc w:val="center"/>
        <w:rPr>
          <w:rFonts w:ascii="Times New Roman" w:hAnsi="Times New Roman" w:cs="Times New Roman"/>
          <w:sz w:val="26"/>
          <w:szCs w:val="26"/>
        </w:rPr>
      </w:pPr>
    </w:p>
    <w:p w:rsidR="003F33FD" w:rsidRPr="000B4727" w:rsidRDefault="003F33FD" w:rsidP="003F33FD">
      <w:pPr>
        <w:jc w:val="center"/>
        <w:rPr>
          <w:rFonts w:ascii="Times New Roman" w:hAnsi="Times New Roman" w:cs="Times New Roman"/>
          <w:sz w:val="26"/>
          <w:szCs w:val="26"/>
        </w:rPr>
      </w:pPr>
      <w:r w:rsidRPr="000B4727">
        <w:rPr>
          <w:rFonts w:ascii="Times New Roman" w:hAnsi="Times New Roman" w:cs="Times New Roman"/>
          <w:sz w:val="26"/>
          <w:szCs w:val="26"/>
        </w:rPr>
        <w:t>РЕШЕНИЕ</w:t>
      </w:r>
    </w:p>
    <w:p w:rsidR="003F33FD" w:rsidRDefault="003F33FD" w:rsidP="00F81AC1">
      <w:pPr>
        <w:widowControl/>
        <w:autoSpaceDE/>
        <w:autoSpaceDN/>
        <w:adjustRightInd/>
        <w:rPr>
          <w:rFonts w:ascii="Times New Roman" w:hAnsi="Times New Roman" w:cs="Times New Roman"/>
          <w:sz w:val="28"/>
          <w:szCs w:val="28"/>
        </w:rPr>
      </w:pPr>
    </w:p>
    <w:p w:rsidR="003F33FD" w:rsidRDefault="003F33FD" w:rsidP="00F81AC1">
      <w:pPr>
        <w:widowControl/>
        <w:autoSpaceDE/>
        <w:autoSpaceDN/>
        <w:adjustRightInd/>
        <w:rPr>
          <w:rFonts w:ascii="Times New Roman" w:hAnsi="Times New Roman" w:cs="Times New Roman"/>
          <w:sz w:val="28"/>
          <w:szCs w:val="28"/>
        </w:rPr>
      </w:pPr>
    </w:p>
    <w:p w:rsidR="00F81AC1" w:rsidRPr="0089642C" w:rsidRDefault="00D668FC" w:rsidP="00F81AC1">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 xml:space="preserve"> «28</w:t>
      </w:r>
      <w:r w:rsidR="00F81AC1" w:rsidRPr="0089642C">
        <w:rPr>
          <w:rFonts w:ascii="Times New Roman" w:hAnsi="Times New Roman" w:cs="Times New Roman"/>
          <w:sz w:val="28"/>
          <w:szCs w:val="28"/>
        </w:rPr>
        <w:t xml:space="preserve">» </w:t>
      </w:r>
      <w:r w:rsidR="00F81AC1">
        <w:rPr>
          <w:rFonts w:ascii="Times New Roman" w:hAnsi="Times New Roman" w:cs="Times New Roman"/>
          <w:sz w:val="28"/>
          <w:szCs w:val="28"/>
        </w:rPr>
        <w:t>апреля 2023 г.                                                                                    №</w:t>
      </w:r>
      <w:r>
        <w:rPr>
          <w:rFonts w:ascii="Times New Roman" w:hAnsi="Times New Roman" w:cs="Times New Roman"/>
          <w:sz w:val="28"/>
          <w:szCs w:val="28"/>
        </w:rPr>
        <w:t>5</w:t>
      </w:r>
      <w:r w:rsidR="00F81AC1">
        <w:rPr>
          <w:rFonts w:ascii="Times New Roman" w:hAnsi="Times New Roman" w:cs="Times New Roman"/>
          <w:sz w:val="28"/>
          <w:szCs w:val="28"/>
        </w:rPr>
        <w:t xml:space="preserve"> </w:t>
      </w:r>
    </w:p>
    <w:p w:rsidR="00F81AC1" w:rsidRPr="0089642C" w:rsidRDefault="00F81AC1" w:rsidP="00F81AC1">
      <w:pPr>
        <w:tabs>
          <w:tab w:val="left" w:pos="5220"/>
        </w:tabs>
        <w:jc w:val="both"/>
        <w:rPr>
          <w:rFonts w:ascii="Times New Roman" w:hAnsi="Times New Roman" w:cs="Times New Roman"/>
          <w:sz w:val="28"/>
          <w:szCs w:val="28"/>
        </w:rPr>
      </w:pPr>
    </w:p>
    <w:tbl>
      <w:tblPr>
        <w:tblW w:w="0" w:type="auto"/>
        <w:tblLook w:val="00A0" w:firstRow="1" w:lastRow="0" w:firstColumn="1" w:lastColumn="0" w:noHBand="0" w:noVBand="0"/>
      </w:tblPr>
      <w:tblGrid>
        <w:gridCol w:w="5508"/>
      </w:tblGrid>
      <w:tr w:rsidR="00F81AC1" w:rsidRPr="0089642C" w:rsidTr="008872AE">
        <w:trPr>
          <w:trHeight w:val="1659"/>
        </w:trPr>
        <w:tc>
          <w:tcPr>
            <w:tcW w:w="5508" w:type="dxa"/>
          </w:tcPr>
          <w:p w:rsidR="003F33FD" w:rsidRPr="003F33FD" w:rsidRDefault="003F33FD" w:rsidP="003F33FD">
            <w:pPr>
              <w:rPr>
                <w:rFonts w:ascii="Times New Roman" w:hAnsi="Times New Roman" w:cs="Times New Roman"/>
              </w:rPr>
            </w:pPr>
            <w:r w:rsidRPr="003F33FD">
              <w:rPr>
                <w:rFonts w:ascii="Times New Roman" w:hAnsi="Times New Roman" w:cs="Times New Roman"/>
              </w:rPr>
              <w:t>Об утверждении Порядка представления и</w:t>
            </w:r>
          </w:p>
          <w:p w:rsidR="003F33FD" w:rsidRPr="003F33FD" w:rsidRDefault="003F33FD" w:rsidP="003F33FD">
            <w:pPr>
              <w:rPr>
                <w:rFonts w:ascii="Times New Roman" w:hAnsi="Times New Roman" w:cs="Times New Roman"/>
              </w:rPr>
            </w:pPr>
            <w:r w:rsidRPr="003F33FD">
              <w:rPr>
                <w:rFonts w:ascii="Times New Roman" w:hAnsi="Times New Roman" w:cs="Times New Roman"/>
              </w:rPr>
              <w:t xml:space="preserve">проверки достоверности </w:t>
            </w:r>
            <w:proofErr w:type="gramStart"/>
            <w:r w:rsidRPr="003F33FD">
              <w:rPr>
                <w:rFonts w:ascii="Times New Roman" w:hAnsi="Times New Roman" w:cs="Times New Roman"/>
              </w:rPr>
              <w:t>сведений ,</w:t>
            </w:r>
            <w:proofErr w:type="gramEnd"/>
            <w:r w:rsidRPr="003F33FD">
              <w:rPr>
                <w:rFonts w:ascii="Times New Roman" w:hAnsi="Times New Roman" w:cs="Times New Roman"/>
              </w:rPr>
              <w:t xml:space="preserve"> </w:t>
            </w:r>
          </w:p>
          <w:p w:rsidR="003F33FD" w:rsidRPr="003F33FD" w:rsidRDefault="003F33FD" w:rsidP="003F33FD">
            <w:pPr>
              <w:rPr>
                <w:rFonts w:ascii="Times New Roman" w:hAnsi="Times New Roman" w:cs="Times New Roman"/>
              </w:rPr>
            </w:pPr>
            <w:r w:rsidRPr="003F33FD">
              <w:rPr>
                <w:rFonts w:ascii="Times New Roman" w:hAnsi="Times New Roman" w:cs="Times New Roman"/>
              </w:rPr>
              <w:t xml:space="preserve">представляемых </w:t>
            </w:r>
            <w:proofErr w:type="gramStart"/>
            <w:r w:rsidRPr="003F33FD">
              <w:rPr>
                <w:rFonts w:ascii="Times New Roman" w:hAnsi="Times New Roman" w:cs="Times New Roman"/>
              </w:rPr>
              <w:t>гражданами ,</w:t>
            </w:r>
            <w:proofErr w:type="gramEnd"/>
            <w:r w:rsidRPr="003F33FD">
              <w:rPr>
                <w:rFonts w:ascii="Times New Roman" w:hAnsi="Times New Roman" w:cs="Times New Roman"/>
              </w:rPr>
              <w:t xml:space="preserve"> претендующими на</w:t>
            </w:r>
          </w:p>
          <w:p w:rsidR="003F33FD" w:rsidRPr="003F33FD" w:rsidRDefault="003F33FD" w:rsidP="003F33FD">
            <w:pPr>
              <w:rPr>
                <w:rFonts w:ascii="Times New Roman" w:hAnsi="Times New Roman" w:cs="Times New Roman"/>
              </w:rPr>
            </w:pPr>
            <w:r w:rsidRPr="003F33FD">
              <w:rPr>
                <w:rFonts w:ascii="Times New Roman" w:hAnsi="Times New Roman" w:cs="Times New Roman"/>
              </w:rPr>
              <w:t xml:space="preserve">замещение муниципальной </w:t>
            </w:r>
            <w:proofErr w:type="gramStart"/>
            <w:r w:rsidRPr="003F33FD">
              <w:rPr>
                <w:rFonts w:ascii="Times New Roman" w:hAnsi="Times New Roman" w:cs="Times New Roman"/>
              </w:rPr>
              <w:t>должности  и</w:t>
            </w:r>
            <w:proofErr w:type="gramEnd"/>
            <w:r w:rsidRPr="003F33FD">
              <w:rPr>
                <w:rFonts w:ascii="Times New Roman" w:hAnsi="Times New Roman" w:cs="Times New Roman"/>
              </w:rPr>
              <w:t xml:space="preserve"> лицами,</w:t>
            </w:r>
          </w:p>
          <w:p w:rsidR="003F33FD" w:rsidRPr="003F33FD" w:rsidRDefault="003F33FD" w:rsidP="003F33FD">
            <w:pPr>
              <w:rPr>
                <w:rFonts w:ascii="Times New Roman" w:hAnsi="Times New Roman" w:cs="Times New Roman"/>
              </w:rPr>
            </w:pPr>
            <w:r w:rsidRPr="003F33FD">
              <w:rPr>
                <w:rFonts w:ascii="Times New Roman" w:hAnsi="Times New Roman" w:cs="Times New Roman"/>
              </w:rPr>
              <w:t>замещающими (занимающими) муниципальные</w:t>
            </w:r>
          </w:p>
          <w:p w:rsidR="003F33FD" w:rsidRPr="003F33FD" w:rsidRDefault="003F33FD" w:rsidP="003F33FD">
            <w:pPr>
              <w:rPr>
                <w:rFonts w:ascii="Times New Roman" w:hAnsi="Times New Roman" w:cs="Times New Roman"/>
              </w:rPr>
            </w:pPr>
            <w:r w:rsidRPr="003F33FD">
              <w:rPr>
                <w:rFonts w:ascii="Times New Roman" w:hAnsi="Times New Roman" w:cs="Times New Roman"/>
              </w:rPr>
              <w:t>должности Саринского сельского поселения</w:t>
            </w:r>
          </w:p>
          <w:p w:rsidR="003F33FD" w:rsidRPr="003F33FD" w:rsidRDefault="003F33FD" w:rsidP="003F33FD">
            <w:pPr>
              <w:rPr>
                <w:rFonts w:ascii="Times New Roman" w:hAnsi="Times New Roman" w:cs="Times New Roman"/>
              </w:rPr>
            </w:pPr>
            <w:r w:rsidRPr="003F33FD">
              <w:rPr>
                <w:rFonts w:ascii="Times New Roman" w:hAnsi="Times New Roman" w:cs="Times New Roman"/>
              </w:rPr>
              <w:t>Кунашакского муниципального района, о своих</w:t>
            </w:r>
          </w:p>
          <w:p w:rsidR="003F33FD" w:rsidRPr="003F33FD" w:rsidRDefault="003F33FD" w:rsidP="003F33FD">
            <w:pPr>
              <w:rPr>
                <w:rFonts w:ascii="Times New Roman" w:hAnsi="Times New Roman" w:cs="Times New Roman"/>
              </w:rPr>
            </w:pPr>
            <w:r w:rsidRPr="003F33FD">
              <w:rPr>
                <w:rFonts w:ascii="Times New Roman" w:hAnsi="Times New Roman" w:cs="Times New Roman"/>
              </w:rPr>
              <w:t>доходах, расходах, об имуществе и обязательствах</w:t>
            </w:r>
          </w:p>
          <w:p w:rsidR="003F33FD" w:rsidRPr="003F33FD" w:rsidRDefault="003F33FD" w:rsidP="003F33FD">
            <w:pPr>
              <w:rPr>
                <w:rFonts w:ascii="Times New Roman" w:hAnsi="Times New Roman" w:cs="Times New Roman"/>
              </w:rPr>
            </w:pPr>
            <w:r w:rsidRPr="003F33FD">
              <w:rPr>
                <w:rFonts w:ascii="Times New Roman" w:hAnsi="Times New Roman" w:cs="Times New Roman"/>
              </w:rPr>
              <w:t xml:space="preserve">имущественного характера, а также сведения о </w:t>
            </w:r>
          </w:p>
          <w:p w:rsidR="003F33FD" w:rsidRPr="003F33FD" w:rsidRDefault="003F33FD" w:rsidP="003F33FD">
            <w:pPr>
              <w:rPr>
                <w:rFonts w:ascii="Times New Roman" w:hAnsi="Times New Roman" w:cs="Times New Roman"/>
              </w:rPr>
            </w:pPr>
            <w:r w:rsidRPr="003F33FD">
              <w:rPr>
                <w:rFonts w:ascii="Times New Roman" w:hAnsi="Times New Roman" w:cs="Times New Roman"/>
              </w:rPr>
              <w:t>доходах, расходах, об имуществе и обязательствах</w:t>
            </w:r>
          </w:p>
          <w:p w:rsidR="003F33FD" w:rsidRPr="003F33FD" w:rsidRDefault="003F33FD" w:rsidP="003F33FD">
            <w:pPr>
              <w:rPr>
                <w:rFonts w:ascii="Times New Roman" w:hAnsi="Times New Roman" w:cs="Times New Roman"/>
              </w:rPr>
            </w:pPr>
            <w:r w:rsidRPr="003F33FD">
              <w:rPr>
                <w:rFonts w:ascii="Times New Roman" w:hAnsi="Times New Roman" w:cs="Times New Roman"/>
              </w:rPr>
              <w:t>имущественного характера своих супруги (супруга)</w:t>
            </w:r>
            <w:r w:rsidR="00B60C70">
              <w:rPr>
                <w:rFonts w:ascii="Times New Roman" w:hAnsi="Times New Roman" w:cs="Times New Roman"/>
              </w:rPr>
              <w:t xml:space="preserve"> </w:t>
            </w:r>
            <w:r w:rsidRPr="003F33FD">
              <w:rPr>
                <w:rFonts w:ascii="Times New Roman" w:hAnsi="Times New Roman" w:cs="Times New Roman"/>
              </w:rPr>
              <w:t>и несовершеннолетних детей</w:t>
            </w:r>
          </w:p>
          <w:p w:rsidR="00F81AC1" w:rsidRPr="0089642C" w:rsidRDefault="00F81AC1" w:rsidP="008872AE">
            <w:pPr>
              <w:tabs>
                <w:tab w:val="left" w:pos="3686"/>
                <w:tab w:val="left" w:pos="5220"/>
              </w:tabs>
              <w:ind w:right="-108"/>
              <w:jc w:val="both"/>
              <w:rPr>
                <w:rFonts w:ascii="Times New Roman" w:hAnsi="Times New Roman" w:cs="Times New Roman"/>
                <w:sz w:val="26"/>
                <w:szCs w:val="26"/>
              </w:rPr>
            </w:pPr>
          </w:p>
        </w:tc>
        <w:bookmarkStart w:id="0" w:name="_GoBack"/>
        <w:bookmarkEnd w:id="0"/>
      </w:tr>
    </w:tbl>
    <w:p w:rsidR="000B4727" w:rsidRPr="000B4727" w:rsidRDefault="00F81AC1" w:rsidP="00F81AC1">
      <w:pPr>
        <w:widowControl/>
        <w:autoSpaceDE/>
        <w:autoSpaceDN/>
        <w:adjustRightInd/>
        <w:spacing w:line="360" w:lineRule="auto"/>
        <w:ind w:firstLine="851"/>
        <w:jc w:val="both"/>
        <w:rPr>
          <w:rFonts w:ascii="Times New Roman" w:hAnsi="Times New Roman" w:cs="Times New Roman"/>
          <w:sz w:val="26"/>
          <w:szCs w:val="26"/>
        </w:rPr>
      </w:pPr>
      <w:r w:rsidRPr="000B4727">
        <w:rPr>
          <w:rFonts w:ascii="Times New Roman" w:hAnsi="Times New Roman" w:cs="Times New Roman"/>
          <w:sz w:val="26"/>
          <w:szCs w:val="26"/>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Челябинской области от 29.01.2009 года № 353-ЗО «О противодействии коррупции в Челябинской области», Уставом Саринского сельского поселения</w:t>
      </w:r>
    </w:p>
    <w:p w:rsidR="00F81AC1" w:rsidRPr="000B4727" w:rsidRDefault="00F81AC1" w:rsidP="00F81AC1">
      <w:pPr>
        <w:widowControl/>
        <w:autoSpaceDE/>
        <w:autoSpaceDN/>
        <w:adjustRightInd/>
        <w:spacing w:line="360" w:lineRule="auto"/>
        <w:ind w:firstLine="851"/>
        <w:jc w:val="both"/>
        <w:rPr>
          <w:rFonts w:ascii="Times New Roman" w:hAnsi="Times New Roman" w:cs="Times New Roman"/>
          <w:sz w:val="26"/>
          <w:szCs w:val="26"/>
        </w:rPr>
      </w:pPr>
      <w:r w:rsidRPr="000B4727">
        <w:rPr>
          <w:rFonts w:ascii="Times New Roman" w:hAnsi="Times New Roman" w:cs="Times New Roman"/>
          <w:sz w:val="26"/>
          <w:szCs w:val="26"/>
        </w:rPr>
        <w:t xml:space="preserve"> </w:t>
      </w:r>
      <w:proofErr w:type="gramStart"/>
      <w:r w:rsidRPr="000B4727">
        <w:rPr>
          <w:rFonts w:ascii="Times New Roman" w:hAnsi="Times New Roman" w:cs="Times New Roman"/>
          <w:sz w:val="26"/>
          <w:szCs w:val="26"/>
        </w:rPr>
        <w:t>Совет  депутатов</w:t>
      </w:r>
      <w:proofErr w:type="gramEnd"/>
      <w:r w:rsidRPr="000B4727">
        <w:rPr>
          <w:rFonts w:ascii="Times New Roman" w:hAnsi="Times New Roman" w:cs="Times New Roman"/>
          <w:sz w:val="26"/>
          <w:szCs w:val="26"/>
        </w:rPr>
        <w:t xml:space="preserve"> Саринского сельского поселения </w:t>
      </w:r>
    </w:p>
    <w:p w:rsidR="00F81AC1" w:rsidRPr="000B4727" w:rsidRDefault="00F81AC1" w:rsidP="000B4727">
      <w:pPr>
        <w:spacing w:line="360" w:lineRule="auto"/>
        <w:jc w:val="center"/>
        <w:rPr>
          <w:rFonts w:ascii="Times New Roman" w:hAnsi="Times New Roman" w:cs="Times New Roman"/>
          <w:sz w:val="26"/>
          <w:szCs w:val="26"/>
        </w:rPr>
      </w:pPr>
      <w:r w:rsidRPr="000B4727">
        <w:rPr>
          <w:rFonts w:ascii="Times New Roman" w:hAnsi="Times New Roman" w:cs="Times New Roman"/>
          <w:sz w:val="26"/>
          <w:szCs w:val="26"/>
        </w:rPr>
        <w:t>РЕШАЕТ:</w:t>
      </w:r>
    </w:p>
    <w:p w:rsidR="003F33FD" w:rsidRPr="000B4727" w:rsidRDefault="00F81AC1" w:rsidP="003F33FD">
      <w:pPr>
        <w:widowControl/>
        <w:autoSpaceDE/>
        <w:autoSpaceDN/>
        <w:adjustRightInd/>
        <w:spacing w:line="360" w:lineRule="auto"/>
        <w:ind w:firstLine="851"/>
        <w:jc w:val="both"/>
        <w:rPr>
          <w:rFonts w:ascii="Times New Roman" w:hAnsi="Times New Roman" w:cs="Times New Roman"/>
          <w:sz w:val="26"/>
          <w:szCs w:val="26"/>
        </w:rPr>
      </w:pPr>
      <w:r w:rsidRPr="000B4727">
        <w:rPr>
          <w:rFonts w:ascii="Times New Roman" w:hAnsi="Times New Roman" w:cs="Times New Roman"/>
          <w:sz w:val="26"/>
          <w:szCs w:val="26"/>
        </w:rPr>
        <w:t xml:space="preserve">1. Утвердить 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w:t>
      </w:r>
      <w:r w:rsidR="003F33FD" w:rsidRPr="000B4727">
        <w:rPr>
          <w:rFonts w:ascii="Times New Roman" w:hAnsi="Times New Roman" w:cs="Times New Roman"/>
          <w:sz w:val="26"/>
          <w:szCs w:val="26"/>
        </w:rPr>
        <w:t xml:space="preserve">муниципальные должности в Саринского сельском поселении Кунашакского муниципального района,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F81AC1" w:rsidRPr="000B4727" w:rsidRDefault="00F81AC1" w:rsidP="003F33FD">
      <w:pPr>
        <w:tabs>
          <w:tab w:val="left" w:pos="5220"/>
        </w:tabs>
        <w:spacing w:line="360" w:lineRule="auto"/>
        <w:ind w:firstLine="851"/>
        <w:jc w:val="both"/>
        <w:rPr>
          <w:rFonts w:ascii="Times New Roman" w:hAnsi="Times New Roman" w:cs="Times New Roman"/>
          <w:sz w:val="26"/>
          <w:szCs w:val="26"/>
        </w:rPr>
      </w:pPr>
      <w:r w:rsidRPr="000B4727">
        <w:rPr>
          <w:rFonts w:ascii="Times New Roman" w:hAnsi="Times New Roman" w:cs="Times New Roman"/>
          <w:sz w:val="26"/>
          <w:szCs w:val="26"/>
        </w:rPr>
        <w:t xml:space="preserve">2. Признать утратившим силу Решение Совета депутатов </w:t>
      </w:r>
      <w:r w:rsidR="003F33FD" w:rsidRPr="000B4727">
        <w:rPr>
          <w:rFonts w:ascii="Times New Roman" w:hAnsi="Times New Roman" w:cs="Times New Roman"/>
          <w:sz w:val="26"/>
          <w:szCs w:val="26"/>
        </w:rPr>
        <w:t>Саринского сельского поселения от 25.12</w:t>
      </w:r>
      <w:r w:rsidRPr="000B4727">
        <w:rPr>
          <w:rFonts w:ascii="Times New Roman" w:hAnsi="Times New Roman" w:cs="Times New Roman"/>
          <w:sz w:val="26"/>
          <w:szCs w:val="26"/>
        </w:rPr>
        <w:t>.201</w:t>
      </w:r>
      <w:r w:rsidR="003F33FD" w:rsidRPr="000B4727">
        <w:rPr>
          <w:rFonts w:ascii="Times New Roman" w:hAnsi="Times New Roman" w:cs="Times New Roman"/>
          <w:sz w:val="26"/>
          <w:szCs w:val="26"/>
        </w:rPr>
        <w:t>9</w:t>
      </w:r>
      <w:r w:rsidRPr="000B4727">
        <w:rPr>
          <w:rFonts w:ascii="Times New Roman" w:hAnsi="Times New Roman" w:cs="Times New Roman"/>
          <w:sz w:val="26"/>
          <w:szCs w:val="26"/>
        </w:rPr>
        <w:t xml:space="preserve"> года № 2</w:t>
      </w:r>
      <w:r w:rsidR="003F33FD" w:rsidRPr="000B4727">
        <w:rPr>
          <w:rFonts w:ascii="Times New Roman" w:hAnsi="Times New Roman" w:cs="Times New Roman"/>
          <w:sz w:val="26"/>
          <w:szCs w:val="26"/>
        </w:rPr>
        <w:t>2</w:t>
      </w:r>
      <w:r w:rsidRPr="000B4727">
        <w:rPr>
          <w:rFonts w:ascii="Times New Roman" w:hAnsi="Times New Roman" w:cs="Times New Roman"/>
          <w:sz w:val="26"/>
          <w:szCs w:val="26"/>
        </w:rPr>
        <w:t xml:space="preserve"> «Об утверждении Порядка предоставления и </w:t>
      </w:r>
      <w:r w:rsidRPr="000B4727">
        <w:rPr>
          <w:rFonts w:ascii="Times New Roman" w:hAnsi="Times New Roman" w:cs="Times New Roman"/>
          <w:sz w:val="26"/>
          <w:szCs w:val="26"/>
        </w:rPr>
        <w:lastRenderedPageBreak/>
        <w:t xml:space="preserve">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в </w:t>
      </w:r>
      <w:r w:rsidR="003F33FD" w:rsidRPr="000B4727">
        <w:rPr>
          <w:rFonts w:ascii="Times New Roman" w:hAnsi="Times New Roman" w:cs="Times New Roman"/>
          <w:sz w:val="26"/>
          <w:szCs w:val="26"/>
        </w:rPr>
        <w:t>Саринского</w:t>
      </w:r>
      <w:r w:rsidRPr="000B4727">
        <w:rPr>
          <w:rFonts w:ascii="Times New Roman" w:hAnsi="Times New Roman" w:cs="Times New Roman"/>
          <w:sz w:val="26"/>
          <w:szCs w:val="26"/>
        </w:rPr>
        <w:t xml:space="preserve"> сельском поселении</w:t>
      </w:r>
      <w:r w:rsidR="003F33FD" w:rsidRPr="000B4727">
        <w:rPr>
          <w:rFonts w:ascii="Times New Roman" w:hAnsi="Times New Roman" w:cs="Times New Roman"/>
          <w:sz w:val="26"/>
          <w:szCs w:val="26"/>
        </w:rPr>
        <w:t xml:space="preserve"> Кунашакского муниципального района</w:t>
      </w:r>
      <w:r w:rsidRPr="000B4727">
        <w:rPr>
          <w:rFonts w:ascii="Times New Roman" w:hAnsi="Times New Roman" w:cs="Times New Roman"/>
          <w:sz w:val="26"/>
          <w:szCs w:val="26"/>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F81AC1" w:rsidRPr="000B4727" w:rsidRDefault="00F81AC1" w:rsidP="00F81AC1">
      <w:pPr>
        <w:widowControl/>
        <w:autoSpaceDE/>
        <w:autoSpaceDN/>
        <w:adjustRightInd/>
        <w:spacing w:line="360" w:lineRule="auto"/>
        <w:ind w:firstLine="851"/>
        <w:jc w:val="both"/>
        <w:rPr>
          <w:rFonts w:ascii="Times New Roman" w:hAnsi="Times New Roman" w:cs="Times New Roman"/>
          <w:sz w:val="26"/>
          <w:szCs w:val="26"/>
        </w:rPr>
      </w:pPr>
      <w:r w:rsidRPr="000B4727">
        <w:rPr>
          <w:rFonts w:ascii="Times New Roman" w:hAnsi="Times New Roman" w:cs="Times New Roman"/>
          <w:sz w:val="26"/>
          <w:szCs w:val="26"/>
        </w:rPr>
        <w:t>3. Настоящее решение вступает в силу со дня его официального опубликования.</w:t>
      </w:r>
    </w:p>
    <w:p w:rsidR="00F81AC1" w:rsidRPr="000B4727" w:rsidRDefault="00F81AC1" w:rsidP="00F81AC1">
      <w:pPr>
        <w:widowControl/>
        <w:autoSpaceDE/>
        <w:autoSpaceDN/>
        <w:adjustRightInd/>
        <w:jc w:val="both"/>
        <w:rPr>
          <w:rFonts w:ascii="Times New Roman" w:hAnsi="Times New Roman" w:cs="Times New Roman"/>
          <w:sz w:val="26"/>
          <w:szCs w:val="26"/>
        </w:rPr>
      </w:pPr>
    </w:p>
    <w:p w:rsidR="00F81AC1" w:rsidRPr="000B4727" w:rsidRDefault="00F81AC1" w:rsidP="00F81AC1">
      <w:pPr>
        <w:widowControl/>
        <w:autoSpaceDE/>
        <w:autoSpaceDN/>
        <w:adjustRightInd/>
        <w:jc w:val="both"/>
        <w:rPr>
          <w:rFonts w:ascii="Times New Roman" w:hAnsi="Times New Roman" w:cs="Times New Roman"/>
          <w:sz w:val="26"/>
          <w:szCs w:val="26"/>
        </w:rPr>
      </w:pPr>
    </w:p>
    <w:p w:rsidR="00F81AC1" w:rsidRPr="000B4727" w:rsidRDefault="00F81AC1" w:rsidP="00F81AC1">
      <w:pPr>
        <w:widowControl/>
        <w:autoSpaceDE/>
        <w:autoSpaceDN/>
        <w:adjustRightInd/>
        <w:jc w:val="both"/>
        <w:rPr>
          <w:rFonts w:ascii="Times New Roman" w:hAnsi="Times New Roman" w:cs="Times New Roman"/>
          <w:sz w:val="26"/>
          <w:szCs w:val="26"/>
        </w:rPr>
      </w:pPr>
    </w:p>
    <w:p w:rsidR="00F81AC1" w:rsidRPr="000B4727" w:rsidRDefault="00F81AC1" w:rsidP="00F81AC1">
      <w:pPr>
        <w:widowControl/>
        <w:autoSpaceDE/>
        <w:autoSpaceDN/>
        <w:adjustRightInd/>
        <w:jc w:val="both"/>
        <w:rPr>
          <w:rFonts w:ascii="Times New Roman" w:hAnsi="Times New Roman" w:cs="Times New Roman"/>
          <w:sz w:val="26"/>
          <w:szCs w:val="26"/>
        </w:rPr>
      </w:pPr>
      <w:r w:rsidRPr="000B4727">
        <w:rPr>
          <w:rFonts w:ascii="Times New Roman" w:hAnsi="Times New Roman" w:cs="Times New Roman"/>
          <w:sz w:val="26"/>
          <w:szCs w:val="26"/>
        </w:rPr>
        <w:t xml:space="preserve">Председатель Совета депутатов </w:t>
      </w:r>
    </w:p>
    <w:p w:rsidR="00F81AC1" w:rsidRPr="000B4727" w:rsidRDefault="003F33FD" w:rsidP="00F81AC1">
      <w:pPr>
        <w:widowControl/>
        <w:autoSpaceDE/>
        <w:autoSpaceDN/>
        <w:adjustRightInd/>
        <w:jc w:val="both"/>
        <w:rPr>
          <w:rFonts w:ascii="Times New Roman" w:hAnsi="Times New Roman" w:cs="Times New Roman"/>
          <w:sz w:val="26"/>
          <w:szCs w:val="26"/>
        </w:rPr>
      </w:pPr>
      <w:r w:rsidRPr="000B4727">
        <w:rPr>
          <w:rFonts w:ascii="Times New Roman" w:hAnsi="Times New Roman" w:cs="Times New Roman"/>
          <w:sz w:val="26"/>
          <w:szCs w:val="26"/>
        </w:rPr>
        <w:t>Саринского</w:t>
      </w:r>
      <w:r w:rsidR="00F81AC1" w:rsidRPr="000B4727">
        <w:rPr>
          <w:rFonts w:ascii="Times New Roman" w:hAnsi="Times New Roman" w:cs="Times New Roman"/>
          <w:sz w:val="26"/>
          <w:szCs w:val="26"/>
        </w:rPr>
        <w:t xml:space="preserve"> сельского поселения                                             </w:t>
      </w:r>
      <w:r w:rsidRPr="000B4727">
        <w:rPr>
          <w:rFonts w:ascii="Times New Roman" w:hAnsi="Times New Roman" w:cs="Times New Roman"/>
          <w:sz w:val="26"/>
          <w:szCs w:val="26"/>
        </w:rPr>
        <w:t xml:space="preserve">Э.К. </w:t>
      </w:r>
      <w:proofErr w:type="spellStart"/>
      <w:r w:rsidRPr="000B4727">
        <w:rPr>
          <w:rFonts w:ascii="Times New Roman" w:hAnsi="Times New Roman" w:cs="Times New Roman"/>
          <w:sz w:val="26"/>
          <w:szCs w:val="26"/>
        </w:rPr>
        <w:t>Искандарова</w:t>
      </w:r>
      <w:proofErr w:type="spellEnd"/>
    </w:p>
    <w:p w:rsidR="00F81AC1" w:rsidRPr="000B4727" w:rsidRDefault="00F81AC1" w:rsidP="00F81AC1">
      <w:pPr>
        <w:widowControl/>
        <w:autoSpaceDE/>
        <w:autoSpaceDN/>
        <w:adjustRightInd/>
        <w:jc w:val="both"/>
        <w:rPr>
          <w:rFonts w:ascii="Times New Roman" w:hAnsi="Times New Roman" w:cs="Times New Roman"/>
          <w:sz w:val="26"/>
          <w:szCs w:val="26"/>
        </w:rPr>
      </w:pPr>
    </w:p>
    <w:p w:rsidR="00F81AC1" w:rsidRPr="000B4727" w:rsidRDefault="00F81AC1" w:rsidP="00F81AC1">
      <w:pPr>
        <w:widowControl/>
        <w:autoSpaceDE/>
        <w:autoSpaceDN/>
        <w:adjustRightInd/>
        <w:jc w:val="both"/>
        <w:rPr>
          <w:rFonts w:ascii="Times New Roman" w:hAnsi="Times New Roman" w:cs="Times New Roman"/>
        </w:rPr>
      </w:pPr>
    </w:p>
    <w:p w:rsidR="00F81AC1" w:rsidRPr="000B4727" w:rsidRDefault="00F81AC1" w:rsidP="00F81AC1">
      <w:pPr>
        <w:widowControl/>
        <w:autoSpaceDE/>
        <w:autoSpaceDN/>
        <w:adjustRightInd/>
        <w:jc w:val="both"/>
        <w:rPr>
          <w:rFonts w:ascii="Times New Roman" w:hAnsi="Times New Roman" w:cs="Times New Roman"/>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Pr="0089642C"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F81AC1" w:rsidRDefault="00F81AC1" w:rsidP="00F81AC1">
      <w:pPr>
        <w:widowControl/>
        <w:autoSpaceDE/>
        <w:autoSpaceDN/>
        <w:adjustRightInd/>
        <w:jc w:val="both"/>
        <w:rPr>
          <w:rFonts w:ascii="Times New Roman" w:hAnsi="Times New Roman" w:cs="Times New Roman"/>
          <w:sz w:val="28"/>
          <w:szCs w:val="28"/>
        </w:rPr>
      </w:pPr>
    </w:p>
    <w:p w:rsidR="000B4727" w:rsidRDefault="000B4727" w:rsidP="000B4727">
      <w:pPr>
        <w:widowControl/>
        <w:autoSpaceDE/>
        <w:autoSpaceDN/>
        <w:adjustRightInd/>
        <w:rPr>
          <w:rFonts w:ascii="Times New Roman" w:hAnsi="Times New Roman" w:cs="Times New Roman"/>
          <w:bCs/>
        </w:rPr>
      </w:pPr>
    </w:p>
    <w:p w:rsidR="000B4727" w:rsidRDefault="000B4727" w:rsidP="00F81AC1">
      <w:pPr>
        <w:widowControl/>
        <w:autoSpaceDE/>
        <w:autoSpaceDN/>
        <w:adjustRightInd/>
        <w:jc w:val="right"/>
        <w:rPr>
          <w:rFonts w:ascii="Times New Roman" w:hAnsi="Times New Roman" w:cs="Times New Roman"/>
          <w:bCs/>
        </w:rPr>
      </w:pPr>
    </w:p>
    <w:p w:rsidR="00F81AC1" w:rsidRPr="0089642C" w:rsidRDefault="00F81AC1" w:rsidP="00F81AC1">
      <w:pPr>
        <w:widowControl/>
        <w:autoSpaceDE/>
        <w:autoSpaceDN/>
        <w:adjustRightInd/>
        <w:jc w:val="right"/>
        <w:rPr>
          <w:rFonts w:ascii="Times New Roman" w:hAnsi="Times New Roman" w:cs="Times New Roman"/>
          <w:bCs/>
        </w:rPr>
      </w:pPr>
      <w:r w:rsidRPr="0089642C">
        <w:rPr>
          <w:rFonts w:ascii="Times New Roman" w:hAnsi="Times New Roman" w:cs="Times New Roman"/>
          <w:bCs/>
        </w:rPr>
        <w:t>Приложение</w:t>
      </w:r>
    </w:p>
    <w:p w:rsidR="00F81AC1" w:rsidRPr="0089642C" w:rsidRDefault="00F81AC1" w:rsidP="00F81AC1">
      <w:pPr>
        <w:widowControl/>
        <w:autoSpaceDE/>
        <w:autoSpaceDN/>
        <w:adjustRightInd/>
        <w:jc w:val="right"/>
        <w:rPr>
          <w:rFonts w:ascii="Times New Roman" w:hAnsi="Times New Roman" w:cs="Times New Roman"/>
          <w:bCs/>
        </w:rPr>
      </w:pPr>
      <w:r w:rsidRPr="0089642C">
        <w:rPr>
          <w:rFonts w:ascii="Times New Roman" w:hAnsi="Times New Roman" w:cs="Times New Roman"/>
          <w:bCs/>
        </w:rPr>
        <w:t>к решению С</w:t>
      </w:r>
      <w:r>
        <w:rPr>
          <w:rFonts w:ascii="Times New Roman" w:hAnsi="Times New Roman" w:cs="Times New Roman"/>
          <w:bCs/>
        </w:rPr>
        <w:t xml:space="preserve">овета </w:t>
      </w:r>
      <w:r w:rsidRPr="0089642C">
        <w:rPr>
          <w:rFonts w:ascii="Times New Roman" w:hAnsi="Times New Roman" w:cs="Times New Roman"/>
          <w:bCs/>
        </w:rPr>
        <w:t>депутатов</w:t>
      </w:r>
    </w:p>
    <w:p w:rsidR="00F81AC1" w:rsidRPr="0089642C" w:rsidRDefault="00F81AC1" w:rsidP="00F81AC1">
      <w:pPr>
        <w:widowControl/>
        <w:autoSpaceDE/>
        <w:autoSpaceDN/>
        <w:adjustRightInd/>
        <w:jc w:val="right"/>
        <w:rPr>
          <w:rFonts w:ascii="Times New Roman" w:hAnsi="Times New Roman" w:cs="Times New Roman"/>
          <w:bCs/>
        </w:rPr>
      </w:pPr>
      <w:r w:rsidRPr="00F81AC1">
        <w:rPr>
          <w:rFonts w:ascii="Times New Roman" w:hAnsi="Times New Roman" w:cs="Times New Roman"/>
        </w:rPr>
        <w:t xml:space="preserve">Саринского </w:t>
      </w:r>
      <w:r>
        <w:rPr>
          <w:rFonts w:ascii="Times New Roman" w:hAnsi="Times New Roman" w:cs="Times New Roman"/>
          <w:bCs/>
        </w:rPr>
        <w:t>сельского поселения</w:t>
      </w:r>
    </w:p>
    <w:p w:rsidR="00F81AC1" w:rsidRPr="0089642C" w:rsidRDefault="00D668FC" w:rsidP="00F81AC1">
      <w:pPr>
        <w:widowControl/>
        <w:autoSpaceDE/>
        <w:autoSpaceDN/>
        <w:adjustRightInd/>
        <w:jc w:val="right"/>
        <w:rPr>
          <w:rFonts w:ascii="Times New Roman" w:hAnsi="Times New Roman" w:cs="Times New Roman"/>
        </w:rPr>
      </w:pPr>
      <w:r>
        <w:rPr>
          <w:rFonts w:ascii="Times New Roman" w:hAnsi="Times New Roman" w:cs="Times New Roman"/>
        </w:rPr>
        <w:t>от «28</w:t>
      </w:r>
      <w:r w:rsidR="00F81AC1">
        <w:rPr>
          <w:rFonts w:ascii="Times New Roman" w:hAnsi="Times New Roman" w:cs="Times New Roman"/>
        </w:rPr>
        <w:t xml:space="preserve">» </w:t>
      </w:r>
      <w:proofErr w:type="gramStart"/>
      <w:r w:rsidR="00F81AC1">
        <w:rPr>
          <w:rFonts w:ascii="Times New Roman" w:hAnsi="Times New Roman" w:cs="Times New Roman"/>
        </w:rPr>
        <w:t>апреля</w:t>
      </w:r>
      <w:r w:rsidR="00F81AC1" w:rsidRPr="0089642C">
        <w:rPr>
          <w:rFonts w:ascii="Times New Roman" w:hAnsi="Times New Roman" w:cs="Times New Roman"/>
        </w:rPr>
        <w:t xml:space="preserve">  202</w:t>
      </w:r>
      <w:r>
        <w:rPr>
          <w:rFonts w:ascii="Times New Roman" w:hAnsi="Times New Roman" w:cs="Times New Roman"/>
        </w:rPr>
        <w:t>3</w:t>
      </w:r>
      <w:proofErr w:type="gramEnd"/>
      <w:r>
        <w:rPr>
          <w:rFonts w:ascii="Times New Roman" w:hAnsi="Times New Roman" w:cs="Times New Roman"/>
        </w:rPr>
        <w:t xml:space="preserve"> г.  №5</w:t>
      </w:r>
    </w:p>
    <w:p w:rsidR="00F81AC1" w:rsidRPr="0089642C" w:rsidRDefault="00F81AC1" w:rsidP="00F81AC1">
      <w:pPr>
        <w:widowControl/>
        <w:shd w:val="clear" w:color="auto" w:fill="FFFFFF"/>
        <w:autoSpaceDE/>
        <w:autoSpaceDN/>
        <w:adjustRightInd/>
        <w:ind w:firstLine="709"/>
        <w:jc w:val="right"/>
        <w:rPr>
          <w:rFonts w:ascii="Times New Roman" w:hAnsi="Times New Roman" w:cs="Times New Roman"/>
          <w:bCs/>
          <w:spacing w:val="-10"/>
        </w:rPr>
      </w:pPr>
    </w:p>
    <w:p w:rsidR="00F81AC1" w:rsidRPr="0089642C" w:rsidRDefault="00F81AC1" w:rsidP="00F81AC1">
      <w:pPr>
        <w:widowControl/>
        <w:shd w:val="clear" w:color="auto" w:fill="FFFFFF"/>
        <w:tabs>
          <w:tab w:val="left" w:pos="2700"/>
        </w:tabs>
        <w:autoSpaceDE/>
        <w:autoSpaceDN/>
        <w:adjustRightInd/>
        <w:ind w:firstLine="709"/>
        <w:jc w:val="center"/>
        <w:rPr>
          <w:rFonts w:ascii="Times New Roman" w:hAnsi="Times New Roman" w:cs="Times New Roman"/>
          <w:bCs/>
          <w:spacing w:val="-10"/>
          <w:sz w:val="28"/>
          <w:szCs w:val="28"/>
        </w:rPr>
      </w:pPr>
    </w:p>
    <w:p w:rsidR="00F81AC1" w:rsidRPr="0089642C" w:rsidRDefault="00F81AC1" w:rsidP="00F81AC1">
      <w:pPr>
        <w:widowControl/>
        <w:autoSpaceDE/>
        <w:autoSpaceDN/>
        <w:adjustRightInd/>
        <w:jc w:val="center"/>
        <w:outlineLvl w:val="0"/>
        <w:rPr>
          <w:rFonts w:ascii="Times New Roman" w:hAnsi="Times New Roman" w:cs="Times New Roman"/>
          <w:b/>
          <w:bCs/>
          <w:sz w:val="26"/>
          <w:szCs w:val="26"/>
          <w:lang w:eastAsia="en-US"/>
        </w:rPr>
      </w:pPr>
      <w:r w:rsidRPr="0089642C">
        <w:rPr>
          <w:rFonts w:ascii="Times New Roman" w:hAnsi="Times New Roman" w:cs="Times New Roman"/>
          <w:b/>
          <w:bCs/>
          <w:sz w:val="26"/>
          <w:szCs w:val="26"/>
          <w:lang w:eastAsia="en-US"/>
        </w:rPr>
        <w:t>Положение</w:t>
      </w:r>
    </w:p>
    <w:p w:rsidR="00F81AC1" w:rsidRPr="0089642C" w:rsidRDefault="00F81AC1" w:rsidP="00F81AC1">
      <w:pPr>
        <w:widowControl/>
        <w:autoSpaceDE/>
        <w:autoSpaceDN/>
        <w:adjustRightInd/>
        <w:jc w:val="center"/>
        <w:outlineLvl w:val="0"/>
        <w:rPr>
          <w:rFonts w:ascii="Times New Roman" w:hAnsi="Times New Roman" w:cs="Times New Roman"/>
          <w:b/>
          <w:bCs/>
          <w:sz w:val="26"/>
          <w:szCs w:val="26"/>
          <w:lang w:eastAsia="en-US"/>
        </w:rPr>
      </w:pPr>
      <w:r w:rsidRPr="0089642C">
        <w:rPr>
          <w:rFonts w:ascii="Times New Roman" w:hAnsi="Times New Roman" w:cs="Times New Roman"/>
          <w:b/>
          <w:bCs/>
          <w:sz w:val="26"/>
          <w:szCs w:val="26"/>
          <w:lang w:eastAsia="en-US"/>
        </w:rPr>
        <w:t>о порядке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w:t>
      </w:r>
      <w:r>
        <w:rPr>
          <w:rFonts w:ascii="Times New Roman" w:hAnsi="Times New Roman" w:cs="Times New Roman"/>
          <w:b/>
          <w:sz w:val="26"/>
          <w:szCs w:val="26"/>
        </w:rPr>
        <w:t xml:space="preserve"> в Администрации </w:t>
      </w:r>
      <w:r w:rsidRPr="00F81AC1">
        <w:rPr>
          <w:rFonts w:ascii="Times New Roman" w:hAnsi="Times New Roman" w:cs="Times New Roman"/>
          <w:b/>
        </w:rPr>
        <w:t>Саринского</w:t>
      </w:r>
      <w:r w:rsidRPr="00F81AC1">
        <w:rPr>
          <w:rFonts w:ascii="Times New Roman" w:hAnsi="Times New Roman" w:cs="Times New Roman"/>
          <w:b/>
          <w:sz w:val="26"/>
          <w:szCs w:val="26"/>
        </w:rPr>
        <w:t xml:space="preserve"> сельского поселения , Главой </w:t>
      </w:r>
      <w:r w:rsidRPr="00F81AC1">
        <w:rPr>
          <w:rFonts w:ascii="Times New Roman" w:hAnsi="Times New Roman" w:cs="Times New Roman"/>
          <w:b/>
        </w:rPr>
        <w:t>Саринского</w:t>
      </w:r>
      <w:r w:rsidRPr="00F81AC1">
        <w:rPr>
          <w:rFonts w:ascii="Times New Roman" w:hAnsi="Times New Roman" w:cs="Times New Roman"/>
          <w:b/>
          <w:sz w:val="26"/>
          <w:szCs w:val="26"/>
        </w:rPr>
        <w:t xml:space="preserve"> сельского</w:t>
      </w:r>
      <w:r>
        <w:rPr>
          <w:rFonts w:ascii="Times New Roman" w:hAnsi="Times New Roman" w:cs="Times New Roman"/>
          <w:b/>
          <w:sz w:val="26"/>
          <w:szCs w:val="26"/>
        </w:rPr>
        <w:t xml:space="preserve"> поселения</w:t>
      </w:r>
      <w:r w:rsidRPr="0089642C">
        <w:rPr>
          <w:rFonts w:ascii="Times New Roman" w:hAnsi="Times New Roman" w:cs="Times New Roman"/>
          <w:b/>
          <w:sz w:val="26"/>
          <w:szCs w:val="26"/>
        </w:rPr>
        <w:t>,</w:t>
      </w:r>
      <w:r w:rsidRPr="0089642C">
        <w:rPr>
          <w:rFonts w:ascii="Times New Roman" w:hAnsi="Times New Roman" w:cs="Times New Roman"/>
          <w:b/>
          <w:bCs/>
          <w:sz w:val="26"/>
          <w:szCs w:val="26"/>
          <w:lang w:eastAsia="en-US"/>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F81AC1" w:rsidRPr="0089642C" w:rsidRDefault="00F81AC1" w:rsidP="00F81AC1">
      <w:pPr>
        <w:widowControl/>
        <w:autoSpaceDE/>
        <w:autoSpaceDN/>
        <w:adjustRightInd/>
        <w:jc w:val="center"/>
        <w:outlineLvl w:val="0"/>
        <w:rPr>
          <w:rFonts w:ascii="Times New Roman" w:hAnsi="Times New Roman" w:cs="Times New Roman"/>
          <w:bCs/>
          <w:sz w:val="26"/>
          <w:szCs w:val="26"/>
          <w:lang w:eastAsia="en-US"/>
        </w:rPr>
      </w:pPr>
    </w:p>
    <w:p w:rsidR="00F81AC1" w:rsidRPr="0089642C" w:rsidRDefault="00F81AC1" w:rsidP="00F81AC1">
      <w:pPr>
        <w:widowControl/>
        <w:autoSpaceDE/>
        <w:autoSpaceDN/>
        <w:adjustRightInd/>
        <w:ind w:firstLine="540"/>
        <w:jc w:val="both"/>
        <w:outlineLvl w:val="0"/>
        <w:rPr>
          <w:rFonts w:ascii="Times New Roman" w:hAnsi="Times New Roman" w:cs="Times New Roman"/>
          <w:color w:val="000000"/>
          <w:sz w:val="26"/>
          <w:szCs w:val="26"/>
        </w:rPr>
      </w:pPr>
      <w:r w:rsidRPr="0089642C">
        <w:rPr>
          <w:rFonts w:ascii="Times New Roman" w:hAnsi="Times New Roman" w:cs="Times New Roman"/>
          <w:bCs/>
          <w:sz w:val="26"/>
          <w:szCs w:val="26"/>
          <w:lang w:eastAsia="en-US"/>
        </w:rPr>
        <w:t xml:space="preserve">1. Настоящим положением определяется порядок представления и проверки достоверности сведений, представляемых гражданами, претендующими на замещение муниципальной должности и </w:t>
      </w:r>
      <w:r>
        <w:rPr>
          <w:rFonts w:ascii="Times New Roman" w:hAnsi="Times New Roman" w:cs="Times New Roman"/>
          <w:bCs/>
          <w:sz w:val="26"/>
          <w:szCs w:val="26"/>
          <w:lang w:eastAsia="en-US"/>
        </w:rPr>
        <w:t xml:space="preserve">лицами, замещающими муниципальные должности в Администрации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 </w:t>
      </w:r>
      <w:r w:rsidRPr="0089642C">
        <w:rPr>
          <w:rFonts w:ascii="Times New Roman" w:hAnsi="Times New Roman" w:cs="Times New Roman"/>
          <w:bCs/>
          <w:sz w:val="26"/>
          <w:szCs w:val="26"/>
          <w:lang w:eastAsia="en-US"/>
        </w:rPr>
        <w:t xml:space="preserve">Главой </w:t>
      </w:r>
      <w:r w:rsidRPr="00F81AC1">
        <w:rPr>
          <w:rFonts w:ascii="Times New Roman" w:hAnsi="Times New Roman" w:cs="Times New Roman"/>
        </w:rPr>
        <w:t xml:space="preserve">Саринского </w:t>
      </w:r>
      <w:r>
        <w:rPr>
          <w:rFonts w:ascii="Times New Roman" w:hAnsi="Times New Roman" w:cs="Times New Roman"/>
          <w:bCs/>
          <w:sz w:val="26"/>
          <w:szCs w:val="26"/>
          <w:lang w:eastAsia="en-US"/>
        </w:rPr>
        <w:t>сельского поселения</w:t>
      </w:r>
      <w:r w:rsidRPr="0089642C">
        <w:rPr>
          <w:rFonts w:ascii="Times New Roman" w:hAnsi="Times New Roman" w:cs="Times New Roman"/>
          <w:bCs/>
          <w:sz w:val="26"/>
          <w:szCs w:val="26"/>
          <w:lang w:eastAsia="en-US"/>
        </w:rPr>
        <w:t xml:space="preserve"> о своих доходах, расходах, об имуществе и обязательствах имущественного характера своих супруги (супруга) и несовершеннолетних детей.</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2. Сведения, представляемые гражданами, претендующими на замещение муниципальной должности,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w:t>
      </w:r>
      <w:hyperlink r:id="rId4" w:history="1">
        <w:r w:rsidRPr="0089642C">
          <w:rPr>
            <w:rFonts w:ascii="Times New Roman" w:hAnsi="Times New Roman" w:cs="Times New Roman"/>
            <w:sz w:val="26"/>
            <w:szCs w:val="26"/>
            <w:lang w:eastAsia="en-US"/>
          </w:rPr>
          <w:t>форме</w:t>
        </w:r>
      </w:hyperlink>
      <w:r w:rsidRPr="0089642C">
        <w:rPr>
          <w:rFonts w:ascii="Times New Roman" w:hAnsi="Times New Roman" w:cs="Times New Roman"/>
          <w:sz w:val="26"/>
          <w:szCs w:val="26"/>
          <w:lang w:eastAsia="en-US"/>
        </w:rPr>
        <w:t xml:space="preserve">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bookmarkStart w:id="1" w:name="Par1"/>
      <w:bookmarkEnd w:id="1"/>
      <w:r w:rsidRPr="0089642C">
        <w:rPr>
          <w:rFonts w:ascii="Times New Roman" w:hAnsi="Times New Roman" w:cs="Times New Roman"/>
          <w:sz w:val="26"/>
          <w:szCs w:val="26"/>
          <w:lang w:eastAsia="en-US"/>
        </w:rP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bookmarkStart w:id="2" w:name="Par2"/>
      <w:bookmarkEnd w:id="2"/>
      <w:r w:rsidRPr="0089642C">
        <w:rPr>
          <w:rFonts w:ascii="Times New Roman" w:hAnsi="Times New Roman" w:cs="Times New Roman"/>
          <w:sz w:val="26"/>
          <w:szCs w:val="26"/>
          <w:lang w:eastAsia="en-US"/>
        </w:rPr>
        <w:t>2) лицами, замещающими (занимающими) муниципальные должности, - ежегодно не позднее 30 апреля года, следующего за отчетным.</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3. Сведения о доходах, расходах, об имуществе и обязательствах имущественного характера направляются в Комиссию по контролю за достоверностью сведений о доходах, расходах, об имуществе и обязательствах имущественног</w:t>
      </w:r>
      <w:r>
        <w:rPr>
          <w:rFonts w:ascii="Times New Roman" w:hAnsi="Times New Roman" w:cs="Times New Roman"/>
          <w:sz w:val="26"/>
          <w:szCs w:val="26"/>
          <w:lang w:eastAsia="en-US"/>
        </w:rPr>
        <w:t xml:space="preserve">о характера (должностному лицу Администрации </w:t>
      </w:r>
      <w:r w:rsidRPr="00F81AC1">
        <w:rPr>
          <w:rFonts w:ascii="Times New Roman" w:hAnsi="Times New Roman" w:cs="Times New Roman"/>
        </w:rPr>
        <w:t>Саринского</w:t>
      </w:r>
      <w:r>
        <w:rPr>
          <w:rFonts w:ascii="Times New Roman" w:hAnsi="Times New Roman" w:cs="Times New Roman"/>
          <w:sz w:val="26"/>
          <w:szCs w:val="26"/>
          <w:lang w:eastAsia="en-US"/>
        </w:rPr>
        <w:t xml:space="preserve"> сельского поселения</w:t>
      </w:r>
      <w:r w:rsidRPr="0089642C">
        <w:rPr>
          <w:rFonts w:ascii="Times New Roman" w:hAnsi="Times New Roman" w:cs="Times New Roman"/>
          <w:sz w:val="26"/>
          <w:szCs w:val="26"/>
          <w:lang w:eastAsia="en-US"/>
        </w:rPr>
        <w:t>, ответственному за работу по профилактике коррупционных и иных правонарушений).</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Состав, сроки и порядок работы Комиссии по контролю за достоверностью сведений о доходах, расходах, об имуществе и обязательствах имущественного характе</w:t>
      </w:r>
      <w:r>
        <w:rPr>
          <w:rFonts w:ascii="Times New Roman" w:hAnsi="Times New Roman" w:cs="Times New Roman"/>
          <w:sz w:val="26"/>
          <w:szCs w:val="26"/>
          <w:lang w:eastAsia="en-US"/>
        </w:rPr>
        <w:t xml:space="preserve">ра, устанавливается Решением Совета </w:t>
      </w:r>
      <w:r w:rsidRPr="0089642C">
        <w:rPr>
          <w:rFonts w:ascii="Times New Roman" w:hAnsi="Times New Roman" w:cs="Times New Roman"/>
          <w:sz w:val="26"/>
          <w:szCs w:val="26"/>
          <w:lang w:eastAsia="en-US"/>
        </w:rPr>
        <w:t xml:space="preserve">депутатов </w:t>
      </w:r>
      <w:r w:rsidRPr="00F81AC1">
        <w:rPr>
          <w:rFonts w:ascii="Times New Roman" w:hAnsi="Times New Roman" w:cs="Times New Roman"/>
        </w:rPr>
        <w:t>Саринского</w:t>
      </w:r>
      <w:r>
        <w:rPr>
          <w:rFonts w:ascii="Times New Roman" w:hAnsi="Times New Roman" w:cs="Times New Roman"/>
          <w:sz w:val="26"/>
          <w:szCs w:val="26"/>
          <w:lang w:eastAsia="en-US"/>
        </w:rPr>
        <w:t xml:space="preserve"> сельского поселения</w:t>
      </w:r>
      <w:r w:rsidRPr="0089642C">
        <w:rPr>
          <w:rFonts w:ascii="Times New Roman" w:hAnsi="Times New Roman" w:cs="Times New Roman"/>
          <w:sz w:val="26"/>
          <w:szCs w:val="26"/>
          <w:lang w:eastAsia="en-US"/>
        </w:rPr>
        <w:t xml:space="preserve"> в соответствии с нормативными правовыми актами Российской Федерации и Челябинской области.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Для представления Губернатору Челябинской области сведения о доходах, расходах, об имуществе и обязательствах имущественного характера направляются Комиссией по контролю за достоверностью сведений о доходах, расходах, об </w:t>
      </w:r>
      <w:r w:rsidRPr="0089642C">
        <w:rPr>
          <w:rFonts w:ascii="Times New Roman" w:hAnsi="Times New Roman" w:cs="Times New Roman"/>
          <w:sz w:val="26"/>
          <w:szCs w:val="26"/>
          <w:lang w:eastAsia="en-US"/>
        </w:rPr>
        <w:lastRenderedPageBreak/>
        <w:t>имуществе и обязательствах имущественного характера (должностным лицом Собрания депутатов Кунашакского муниципального района, ответственным за работу по профилактике коррупционных и иных правонарушений) в Управление по профилактике коррупционных и иных правонарушений в Челябинской области в следующие сроки: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сведения, представляемые гражданами, претендующими на замещение муниципальной должности, - не позднее четырнадцати календарных дней с даты наделения гражданина полномочиями по муниципальной должности (назначения, избрания на муниципальную должность);</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сведения, представляемые лицами, замещающими (занимающими) муниципальные должности, - не позднее трех рабочих дней после окончания срока, указанного в подпункте </w:t>
      </w:r>
      <w:hyperlink w:anchor="Par2" w:history="1">
        <w:r w:rsidRPr="0089642C">
          <w:rPr>
            <w:rFonts w:ascii="Times New Roman" w:hAnsi="Times New Roman" w:cs="Times New Roman"/>
            <w:sz w:val="26"/>
            <w:szCs w:val="26"/>
            <w:lang w:eastAsia="en-US"/>
          </w:rPr>
          <w:t>2 пункта</w:t>
        </w:r>
      </w:hyperlink>
      <w:r w:rsidRPr="0089642C">
        <w:rPr>
          <w:rFonts w:ascii="Times New Roman" w:hAnsi="Times New Roman" w:cs="Times New Roman"/>
          <w:sz w:val="26"/>
          <w:szCs w:val="26"/>
          <w:lang w:eastAsia="en-US"/>
        </w:rPr>
        <w:t xml:space="preserve"> 2 настоящего Положения.</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3-1. Гражданин, претендующий на замещение муниципальной должности, указанной в под</w:t>
      </w:r>
      <w:hyperlink w:anchor="Par1" w:history="1">
        <w:r w:rsidRPr="0089642C">
          <w:rPr>
            <w:rFonts w:ascii="Times New Roman" w:hAnsi="Times New Roman" w:cs="Times New Roman"/>
            <w:sz w:val="26"/>
            <w:szCs w:val="26"/>
            <w:lang w:eastAsia="en-US"/>
          </w:rPr>
          <w:t>пункте 1 пункта</w:t>
        </w:r>
      </w:hyperlink>
      <w:r w:rsidRPr="0089642C">
        <w:rPr>
          <w:rFonts w:ascii="Times New Roman" w:hAnsi="Times New Roman" w:cs="Times New Roman"/>
          <w:sz w:val="26"/>
          <w:szCs w:val="26"/>
          <w:lang w:eastAsia="en-US"/>
        </w:rPr>
        <w:t xml:space="preserve"> 2 настоящего Положения, представляет:</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3-2. Лицо, замещающее муниципальную должность, представляет:</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4. В случае,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подпунктом </w:t>
      </w:r>
      <w:hyperlink w:anchor="Par1" w:history="1">
        <w:r w:rsidRPr="0089642C">
          <w:rPr>
            <w:rFonts w:ascii="Times New Roman" w:hAnsi="Times New Roman" w:cs="Times New Roman"/>
            <w:sz w:val="26"/>
            <w:szCs w:val="26"/>
            <w:lang w:eastAsia="en-US"/>
          </w:rPr>
          <w:t xml:space="preserve"> 1 пункта </w:t>
        </w:r>
      </w:hyperlink>
      <w:r w:rsidRPr="0089642C">
        <w:rPr>
          <w:rFonts w:ascii="Times New Roman" w:hAnsi="Times New Roman" w:cs="Times New Roman"/>
          <w:sz w:val="26"/>
          <w:szCs w:val="26"/>
          <w:lang w:eastAsia="en-US"/>
        </w:rPr>
        <w:t>2 настоящего Положения.</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В случае,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w:t>
      </w:r>
      <w:r w:rsidRPr="0089642C">
        <w:rPr>
          <w:rFonts w:ascii="Times New Roman" w:hAnsi="Times New Roman" w:cs="Times New Roman"/>
          <w:sz w:val="26"/>
          <w:szCs w:val="26"/>
          <w:lang w:eastAsia="en-US"/>
        </w:rPr>
        <w:lastRenderedPageBreak/>
        <w:t>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под</w:t>
      </w:r>
      <w:hyperlink w:anchor="Par2" w:history="1">
        <w:r w:rsidRPr="0089642C">
          <w:rPr>
            <w:rFonts w:ascii="Times New Roman" w:hAnsi="Times New Roman" w:cs="Times New Roman"/>
            <w:sz w:val="26"/>
            <w:szCs w:val="26"/>
            <w:lang w:eastAsia="en-US"/>
          </w:rPr>
          <w:t>пункте 2 пункта</w:t>
        </w:r>
      </w:hyperlink>
      <w:r w:rsidRPr="0089642C">
        <w:rPr>
          <w:rFonts w:ascii="Times New Roman" w:hAnsi="Times New Roman" w:cs="Times New Roman"/>
          <w:sz w:val="26"/>
          <w:szCs w:val="26"/>
          <w:lang w:eastAsia="en-US"/>
        </w:rPr>
        <w:t xml:space="preserve"> 2 настоящего Положения.</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5. Комиссия по контролю за достоверностью сведений о доходах, расходах, об имуществе и обязательствах имущественного характера (должностное лицо Собрания депутатов Кунашакского муниципального района, ответственное за работу по профилактике коррупционных и иных правонарушений) осуществляют анализ представленных в отчетном году сведений о доходах, расходах, об имуществе и обязательствах имущественного характера и в письменной форме направляют его в Управление по профилактике коррупционных и иных правонарушений в Правительства Челябинской области для представления Губернатору Челябинской области в следующие сроки: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анализ сведений, представляемых гражданами, претендующими на замещение муниципальной должности, - не позднее четырнадцати календарных дней с даты наделения гражданина полномочиями по муниципальной должности (назначения, избрания на муниципальную должность);</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анализ сведений, представляемых лицами, замещающими (занимающими) муниципальные должности, - не позднее трех рабочих дней после окончания срока, указанного в под</w:t>
      </w:r>
      <w:hyperlink w:anchor="Par2" w:history="1">
        <w:r w:rsidRPr="0089642C">
          <w:rPr>
            <w:rFonts w:ascii="Times New Roman" w:hAnsi="Times New Roman" w:cs="Times New Roman"/>
            <w:sz w:val="26"/>
            <w:szCs w:val="26"/>
            <w:lang w:eastAsia="en-US"/>
          </w:rPr>
          <w:t>пункте 2 пункта</w:t>
        </w:r>
      </w:hyperlink>
      <w:r w:rsidRPr="0089642C">
        <w:rPr>
          <w:rFonts w:ascii="Times New Roman" w:hAnsi="Times New Roman" w:cs="Times New Roman"/>
          <w:sz w:val="26"/>
          <w:szCs w:val="26"/>
          <w:lang w:eastAsia="en-US"/>
        </w:rPr>
        <w:t xml:space="preserve"> 2 настоящего Положения.</w:t>
      </w:r>
      <w:bookmarkStart w:id="3" w:name="Par33"/>
      <w:bookmarkEnd w:id="3"/>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6.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w:t>
      </w:r>
      <w:hyperlink w:anchor="Par35" w:history="1">
        <w:r w:rsidRPr="0089642C">
          <w:rPr>
            <w:rFonts w:ascii="Times New Roman" w:hAnsi="Times New Roman" w:cs="Times New Roman"/>
            <w:sz w:val="26"/>
            <w:szCs w:val="26"/>
            <w:lang w:eastAsia="en-US"/>
          </w:rPr>
          <w:t>пунктом</w:t>
        </w:r>
      </w:hyperlink>
      <w:r w:rsidRPr="0089642C">
        <w:rPr>
          <w:rFonts w:ascii="Times New Roman" w:hAnsi="Times New Roman" w:cs="Times New Roman"/>
          <w:sz w:val="26"/>
          <w:szCs w:val="26"/>
          <w:lang w:eastAsia="en-US"/>
        </w:rPr>
        <w:t xml:space="preserve"> 7 настоящего Положения.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bookmarkStart w:id="4" w:name="Par35"/>
      <w:bookmarkEnd w:id="4"/>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7.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 представлении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1-1) представлении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2) несоблюдении лицом, замещающим (занимающим) муниципальную должность, ограничений, запретов, неисполнения обязанностей, установленных Федеральным </w:t>
      </w:r>
      <w:hyperlink r:id="rId5" w:history="1">
        <w:r w:rsidRPr="0089642C">
          <w:rPr>
            <w:rFonts w:ascii="Times New Roman" w:hAnsi="Times New Roman" w:cs="Times New Roman"/>
            <w:sz w:val="26"/>
            <w:szCs w:val="26"/>
            <w:lang w:eastAsia="en-US"/>
          </w:rPr>
          <w:t>законом</w:t>
        </w:r>
      </w:hyperlink>
      <w:r w:rsidRPr="0089642C">
        <w:rPr>
          <w:rFonts w:ascii="Times New Roman" w:hAnsi="Times New Roman" w:cs="Times New Roman"/>
          <w:sz w:val="26"/>
          <w:szCs w:val="26"/>
          <w:lang w:eastAsia="en-US"/>
        </w:rPr>
        <w:t xml:space="preserve"> № 273-ФЗ от 25.12.2008 года "О противодействии коррупции", Федеральным </w:t>
      </w:r>
      <w:hyperlink r:id="rId6" w:history="1">
        <w:r w:rsidRPr="0089642C">
          <w:rPr>
            <w:rFonts w:ascii="Times New Roman" w:hAnsi="Times New Roman" w:cs="Times New Roman"/>
            <w:sz w:val="26"/>
            <w:szCs w:val="26"/>
            <w:lang w:eastAsia="en-US"/>
          </w:rPr>
          <w:t>законом</w:t>
        </w:r>
      </w:hyperlink>
      <w:r w:rsidRPr="0089642C">
        <w:rPr>
          <w:rFonts w:ascii="Times New Roman" w:hAnsi="Times New Roman" w:cs="Times New Roman"/>
          <w:sz w:val="26"/>
          <w:szCs w:val="26"/>
          <w:lang w:eastAsia="en-US"/>
        </w:rPr>
        <w:t xml:space="preserve"> № 230-ФЗ от 03.12.2012 года "О контроле за соответствием расходов лиц, замещающих государственные должности, и иных лиц их доходам", Федеральным </w:t>
      </w:r>
      <w:hyperlink r:id="rId7" w:history="1">
        <w:r w:rsidRPr="0089642C">
          <w:rPr>
            <w:rFonts w:ascii="Times New Roman" w:hAnsi="Times New Roman" w:cs="Times New Roman"/>
            <w:sz w:val="26"/>
            <w:szCs w:val="26"/>
            <w:lang w:eastAsia="en-US"/>
          </w:rPr>
          <w:t>законом</w:t>
        </w:r>
      </w:hyperlink>
      <w:r w:rsidRPr="0089642C">
        <w:rPr>
          <w:rFonts w:ascii="Times New Roman" w:hAnsi="Times New Roman" w:cs="Times New Roman"/>
          <w:sz w:val="26"/>
          <w:szCs w:val="26"/>
          <w:lang w:eastAsia="en-US"/>
        </w:rPr>
        <w:t xml:space="preserve">  № 79-ФЗ от 03.05.2013 года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8. Информация, предусмотренная </w:t>
      </w:r>
      <w:hyperlink w:anchor="Par35" w:history="1">
        <w:r w:rsidRPr="0089642C">
          <w:rPr>
            <w:rFonts w:ascii="Times New Roman" w:hAnsi="Times New Roman" w:cs="Times New Roman"/>
            <w:sz w:val="26"/>
            <w:szCs w:val="26"/>
            <w:lang w:eastAsia="en-US"/>
          </w:rPr>
          <w:t>пунктом</w:t>
        </w:r>
      </w:hyperlink>
      <w:r w:rsidRPr="0089642C">
        <w:rPr>
          <w:rFonts w:ascii="Times New Roman" w:hAnsi="Times New Roman" w:cs="Times New Roman"/>
          <w:sz w:val="26"/>
          <w:szCs w:val="26"/>
          <w:lang w:eastAsia="en-US"/>
        </w:rPr>
        <w:t xml:space="preserve"> 7 настоящего Положения, может быть представлена:</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 правоохранительными органами, иными государственными органами, органами местного самоуправления и их должностными лицами;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lastRenderedPageBreak/>
        <w:t>2) должностными лицами органов местного самоуправления, ответственными за работу по профилактике коррупционных и иных правонарушений;</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4) Общественной палатой Российской Федерации, Общественной палатой Челябинской области;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5) общероссийскими средствами массовой информации.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9.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10.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11. 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осуществляется Управлением по профилактике коррупционных и иных правонарушений в Челябинской области. Доклад о результатах такой проверки, осуществленной Управлением по профилактике коррупционных и иных правонарушений в Челябинской области, направляется Губернатору Челябинской области.</w:t>
      </w:r>
    </w:p>
    <w:p w:rsidR="00F81AC1" w:rsidRPr="0089642C" w:rsidRDefault="00F81AC1" w:rsidP="00F81AC1">
      <w:pPr>
        <w:widowControl/>
        <w:autoSpaceDE/>
        <w:autoSpaceDN/>
        <w:adjustRightInd/>
        <w:ind w:firstLine="540"/>
        <w:jc w:val="both"/>
        <w:rPr>
          <w:rFonts w:ascii="Times New Roman" w:hAnsi="Times New Roman" w:cs="Times New Roman"/>
          <w:color w:val="FF0000"/>
          <w:sz w:val="26"/>
          <w:szCs w:val="26"/>
          <w:lang w:eastAsia="en-US"/>
        </w:rPr>
      </w:pPr>
      <w:r w:rsidRPr="0089642C">
        <w:rPr>
          <w:rFonts w:ascii="Times New Roman" w:hAnsi="Times New Roman" w:cs="Times New Roman"/>
          <w:sz w:val="26"/>
          <w:szCs w:val="26"/>
          <w:lang w:eastAsia="en-US"/>
        </w:rPr>
        <w:t>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полноты представляемых ими сведений о доходах, расходах, об имуществе и обязательствах имущественного характера осуществляется Комиссией по контролю за достоверностью сведений о доходах, расходах, об имуществе и обязательствах имущественного характера (должностным лицом Собрания депутатов Кунашакского муниципального района, ответственными за работу по профилактике коррупционных и иных правонарушений) по месту представления указанными лицами сведений о доходах, расходах, об имуществе и обязательствах имущественного характера. 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по профилактике коррупционных и иных правонарушений в Челябинской области.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12.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33" w:history="1">
        <w:r w:rsidRPr="0089642C">
          <w:rPr>
            <w:rFonts w:ascii="Times New Roman" w:hAnsi="Times New Roman" w:cs="Times New Roman"/>
            <w:sz w:val="26"/>
            <w:szCs w:val="26"/>
            <w:lang w:eastAsia="en-US"/>
          </w:rPr>
          <w:t xml:space="preserve">пунктом </w:t>
        </w:r>
      </w:hyperlink>
      <w:r w:rsidRPr="0089642C">
        <w:rPr>
          <w:rFonts w:ascii="Times New Roman" w:hAnsi="Times New Roman" w:cs="Times New Roman"/>
          <w:sz w:val="26"/>
          <w:szCs w:val="26"/>
          <w:lang w:eastAsia="en-US"/>
        </w:rPr>
        <w:t>6 настоящего Положения,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 дисциплинарного взыскания в Собрание депутатов Кунашакского муниципального района, уполномоченное принимать соответствующее решение, или в суд.</w:t>
      </w:r>
    </w:p>
    <w:p w:rsidR="00F81AC1" w:rsidRPr="0089642C" w:rsidRDefault="00F81AC1" w:rsidP="00F81AC1">
      <w:pPr>
        <w:widowControl/>
        <w:autoSpaceDE/>
        <w:autoSpaceDN/>
        <w:adjustRightInd/>
        <w:ind w:firstLine="540"/>
        <w:jc w:val="both"/>
        <w:rPr>
          <w:rFonts w:ascii="Times New Roman" w:hAnsi="Times New Roman" w:cs="Times New Roman"/>
          <w:bCs/>
          <w:sz w:val="26"/>
          <w:szCs w:val="26"/>
          <w:lang w:eastAsia="en-US"/>
        </w:rPr>
      </w:pPr>
      <w:r w:rsidRPr="0089642C">
        <w:rPr>
          <w:rFonts w:ascii="Times New Roman" w:hAnsi="Times New Roman" w:cs="Times New Roman"/>
          <w:bCs/>
          <w:sz w:val="26"/>
          <w:szCs w:val="26"/>
          <w:lang w:eastAsia="en-US"/>
        </w:rPr>
        <w:lastRenderedPageBreak/>
        <w:t xml:space="preserve">12-1.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r:id="rId8" w:history="1">
        <w:r w:rsidRPr="0089642C">
          <w:rPr>
            <w:rFonts w:ascii="Times New Roman" w:hAnsi="Times New Roman" w:cs="Times New Roman"/>
            <w:bCs/>
            <w:sz w:val="26"/>
            <w:szCs w:val="26"/>
            <w:lang w:eastAsia="en-US"/>
          </w:rPr>
          <w:t>частью</w:t>
        </w:r>
      </w:hyperlink>
      <w:r w:rsidRPr="0089642C">
        <w:rPr>
          <w:rFonts w:ascii="Times New Roman" w:hAnsi="Times New Roman" w:cs="Times New Roman"/>
          <w:bCs/>
          <w:sz w:val="26"/>
          <w:szCs w:val="26"/>
          <w:lang w:eastAsia="en-US"/>
        </w:rPr>
        <w:t>6 настоящего Положения, фактов представления депутатом С</w:t>
      </w:r>
      <w:r>
        <w:rPr>
          <w:rFonts w:ascii="Times New Roman" w:hAnsi="Times New Roman" w:cs="Times New Roman"/>
          <w:bCs/>
          <w:sz w:val="26"/>
          <w:szCs w:val="26"/>
          <w:lang w:eastAsia="en-US"/>
        </w:rPr>
        <w:t xml:space="preserve">овета депутатов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Главой </w:t>
      </w:r>
      <w:r w:rsidRPr="00F81AC1">
        <w:rPr>
          <w:rFonts w:ascii="Times New Roman" w:hAnsi="Times New Roman" w:cs="Times New Roman"/>
        </w:rPr>
        <w:t xml:space="preserve">Саринского </w:t>
      </w:r>
      <w:r>
        <w:rPr>
          <w:rFonts w:ascii="Times New Roman" w:hAnsi="Times New Roman" w:cs="Times New Roman"/>
          <w:bCs/>
          <w:sz w:val="26"/>
          <w:szCs w:val="26"/>
          <w:lang w:eastAsia="en-US"/>
        </w:rPr>
        <w:t>сельского поселения</w:t>
      </w:r>
      <w:r w:rsidRPr="0089642C">
        <w:rPr>
          <w:rFonts w:ascii="Times New Roman" w:hAnsi="Times New Roman" w:cs="Times New Roman"/>
          <w:bCs/>
          <w:sz w:val="26"/>
          <w:szCs w:val="26"/>
          <w:lang w:eastAsia="en-US"/>
        </w:rPr>
        <w:t xml:space="preserve">  недостоверных или неполных сведений, если искажение этих сведений является несущественным, Губернатор Челя</w:t>
      </w:r>
      <w:r>
        <w:rPr>
          <w:rFonts w:ascii="Times New Roman" w:hAnsi="Times New Roman" w:cs="Times New Roman"/>
          <w:bCs/>
          <w:sz w:val="26"/>
          <w:szCs w:val="26"/>
          <w:lang w:eastAsia="en-US"/>
        </w:rPr>
        <w:t xml:space="preserve">бинской области обращается в Совет депутатов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(далее </w:t>
      </w:r>
      <w:r>
        <w:rPr>
          <w:rFonts w:ascii="Times New Roman" w:hAnsi="Times New Roman" w:cs="Times New Roman"/>
          <w:b/>
          <w:bCs/>
          <w:sz w:val="26"/>
          <w:szCs w:val="26"/>
          <w:lang w:eastAsia="en-US"/>
        </w:rPr>
        <w:t>–</w:t>
      </w:r>
      <w:r w:rsidRPr="0089642C">
        <w:rPr>
          <w:rFonts w:ascii="Times New Roman" w:hAnsi="Times New Roman" w:cs="Times New Roman"/>
          <w:bCs/>
          <w:sz w:val="26"/>
          <w:szCs w:val="26"/>
          <w:lang w:eastAsia="en-US"/>
        </w:rPr>
        <w:t xml:space="preserve"> Со</w:t>
      </w:r>
      <w:r>
        <w:rPr>
          <w:rFonts w:ascii="Times New Roman" w:hAnsi="Times New Roman" w:cs="Times New Roman"/>
          <w:bCs/>
          <w:sz w:val="26"/>
          <w:szCs w:val="26"/>
          <w:lang w:eastAsia="en-US"/>
        </w:rPr>
        <w:t xml:space="preserve">вет </w:t>
      </w:r>
      <w:r w:rsidRPr="0089642C">
        <w:rPr>
          <w:rFonts w:ascii="Times New Roman" w:hAnsi="Times New Roman" w:cs="Times New Roman"/>
          <w:bCs/>
          <w:sz w:val="26"/>
          <w:szCs w:val="26"/>
          <w:lang w:eastAsia="en-US"/>
        </w:rPr>
        <w:t>депутатов), уполномоченное принимать соответствующее решение, с заявле</w:t>
      </w:r>
      <w:r>
        <w:rPr>
          <w:rFonts w:ascii="Times New Roman" w:hAnsi="Times New Roman" w:cs="Times New Roman"/>
          <w:bCs/>
          <w:sz w:val="26"/>
          <w:szCs w:val="26"/>
          <w:lang w:eastAsia="en-US"/>
        </w:rPr>
        <w:t xml:space="preserve">нием о применении к депутату Совета депутатов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Главе </w:t>
      </w:r>
      <w:r w:rsidRPr="00F81AC1">
        <w:rPr>
          <w:rFonts w:ascii="Times New Roman" w:hAnsi="Times New Roman" w:cs="Times New Roman"/>
        </w:rPr>
        <w:t xml:space="preserve">Саринского </w:t>
      </w:r>
      <w:r>
        <w:rPr>
          <w:rFonts w:ascii="Times New Roman" w:hAnsi="Times New Roman" w:cs="Times New Roman"/>
          <w:bCs/>
          <w:sz w:val="26"/>
          <w:szCs w:val="26"/>
          <w:lang w:eastAsia="en-US"/>
        </w:rPr>
        <w:t>сельского поселения</w:t>
      </w:r>
      <w:r w:rsidRPr="0089642C">
        <w:rPr>
          <w:rFonts w:ascii="Times New Roman" w:hAnsi="Times New Roman" w:cs="Times New Roman"/>
          <w:bCs/>
          <w:sz w:val="26"/>
          <w:szCs w:val="26"/>
          <w:lang w:eastAsia="en-US"/>
        </w:rPr>
        <w:t xml:space="preserve"> мер ответственности, предусмотренных </w:t>
      </w:r>
      <w:hyperlink r:id="rId9" w:history="1">
        <w:r w:rsidRPr="0089642C">
          <w:rPr>
            <w:rFonts w:ascii="Times New Roman" w:hAnsi="Times New Roman" w:cs="Times New Roman"/>
            <w:bCs/>
            <w:sz w:val="26"/>
            <w:szCs w:val="26"/>
            <w:lang w:eastAsia="en-US"/>
          </w:rPr>
          <w:t>частью 7.3-1 статьи 40</w:t>
        </w:r>
      </w:hyperlink>
      <w:r w:rsidRPr="0089642C">
        <w:rPr>
          <w:rFonts w:ascii="Times New Roman" w:hAnsi="Times New Roman" w:cs="Times New Roman"/>
          <w:bCs/>
          <w:sz w:val="26"/>
          <w:szCs w:val="26"/>
          <w:lang w:eastAsia="en-US"/>
        </w:rPr>
        <w:t xml:space="preserve"> Федерального закона "Об общих принципах организации местного самоуправления в Российской Федерации".</w:t>
      </w:r>
    </w:p>
    <w:p w:rsidR="00F81AC1" w:rsidRPr="0089642C" w:rsidRDefault="00F81AC1" w:rsidP="00F81AC1">
      <w:pPr>
        <w:widowControl/>
        <w:autoSpaceDE/>
        <w:autoSpaceDN/>
        <w:adjustRightInd/>
        <w:ind w:firstLine="540"/>
        <w:jc w:val="both"/>
        <w:rPr>
          <w:rFonts w:ascii="Times New Roman" w:hAnsi="Times New Roman" w:cs="Times New Roman"/>
          <w:bCs/>
          <w:sz w:val="26"/>
          <w:szCs w:val="26"/>
          <w:lang w:eastAsia="en-US"/>
        </w:rPr>
      </w:pPr>
      <w:r w:rsidRPr="0089642C">
        <w:rPr>
          <w:rFonts w:ascii="Times New Roman" w:hAnsi="Times New Roman" w:cs="Times New Roman"/>
          <w:bCs/>
          <w:sz w:val="26"/>
          <w:szCs w:val="26"/>
          <w:lang w:eastAsia="en-US"/>
        </w:rPr>
        <w:t>Во</w:t>
      </w:r>
      <w:r>
        <w:rPr>
          <w:rFonts w:ascii="Times New Roman" w:hAnsi="Times New Roman" w:cs="Times New Roman"/>
          <w:bCs/>
          <w:sz w:val="26"/>
          <w:szCs w:val="26"/>
          <w:lang w:eastAsia="en-US"/>
        </w:rPr>
        <w:t xml:space="preserve">прос о применении к депутату Совета депутатов </w:t>
      </w:r>
      <w:r w:rsidRPr="00F81AC1">
        <w:rPr>
          <w:rFonts w:ascii="Times New Roman" w:hAnsi="Times New Roman" w:cs="Times New Roman"/>
        </w:rPr>
        <w:t>Саринского</w:t>
      </w:r>
      <w:r w:rsidRPr="0089642C">
        <w:rPr>
          <w:rFonts w:ascii="Times New Roman" w:hAnsi="Times New Roman" w:cs="Times New Roman"/>
          <w:bCs/>
          <w:sz w:val="26"/>
          <w:szCs w:val="26"/>
          <w:lang w:eastAsia="en-US"/>
        </w:rPr>
        <w:t xml:space="preserve"> </w:t>
      </w:r>
      <w:r>
        <w:rPr>
          <w:rFonts w:ascii="Times New Roman" w:hAnsi="Times New Roman" w:cs="Times New Roman"/>
          <w:bCs/>
          <w:sz w:val="26"/>
          <w:szCs w:val="26"/>
          <w:lang w:eastAsia="en-US"/>
        </w:rPr>
        <w:t>сельского поселения</w:t>
      </w:r>
      <w:r w:rsidRPr="0089642C">
        <w:rPr>
          <w:rFonts w:ascii="Times New Roman" w:hAnsi="Times New Roman" w:cs="Times New Roman"/>
          <w:bCs/>
          <w:sz w:val="26"/>
          <w:szCs w:val="26"/>
          <w:lang w:eastAsia="en-US"/>
        </w:rPr>
        <w:t xml:space="preserve">, Главе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мер ответственности, предусмотренных </w:t>
      </w:r>
      <w:hyperlink r:id="rId10" w:history="1">
        <w:r w:rsidRPr="0089642C">
          <w:rPr>
            <w:rFonts w:ascii="Times New Roman" w:hAnsi="Times New Roman" w:cs="Times New Roman"/>
            <w:bCs/>
            <w:sz w:val="26"/>
            <w:szCs w:val="26"/>
            <w:lang w:eastAsia="en-US"/>
          </w:rPr>
          <w:t>частью 7.3-1 статьи 40</w:t>
        </w:r>
      </w:hyperlink>
      <w:r w:rsidRPr="0089642C">
        <w:rPr>
          <w:rFonts w:ascii="Times New Roman" w:hAnsi="Times New Roman" w:cs="Times New Roman"/>
          <w:bCs/>
          <w:sz w:val="26"/>
          <w:szCs w:val="26"/>
          <w:lang w:eastAsia="en-US"/>
        </w:rPr>
        <w:t xml:space="preserve"> Федерального закона "Об общих принципах организации местного самоуправления в Российской Федерации", рассматривается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Со</w:t>
      </w:r>
      <w:r>
        <w:rPr>
          <w:rFonts w:ascii="Times New Roman" w:hAnsi="Times New Roman" w:cs="Times New Roman"/>
          <w:bCs/>
          <w:sz w:val="26"/>
          <w:szCs w:val="26"/>
          <w:lang w:eastAsia="en-US"/>
        </w:rPr>
        <w:t xml:space="preserve">вета депутатов </w:t>
      </w:r>
      <w:r w:rsidRPr="00F81AC1">
        <w:rPr>
          <w:rFonts w:ascii="Times New Roman" w:hAnsi="Times New Roman" w:cs="Times New Roman"/>
        </w:rPr>
        <w:t xml:space="preserve">Саринского </w:t>
      </w:r>
      <w:r>
        <w:rPr>
          <w:rFonts w:ascii="Times New Roman" w:hAnsi="Times New Roman" w:cs="Times New Roman"/>
          <w:bCs/>
          <w:sz w:val="26"/>
          <w:szCs w:val="26"/>
          <w:lang w:eastAsia="en-US"/>
        </w:rPr>
        <w:t xml:space="preserve">сельского поселения и Главой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(далее – Комиссия).</w:t>
      </w:r>
    </w:p>
    <w:p w:rsidR="00F81AC1" w:rsidRPr="0089642C" w:rsidRDefault="00F81AC1" w:rsidP="00F81AC1">
      <w:pPr>
        <w:widowControl/>
        <w:autoSpaceDE/>
        <w:autoSpaceDN/>
        <w:adjustRightInd/>
        <w:ind w:firstLine="540"/>
        <w:jc w:val="both"/>
        <w:rPr>
          <w:rFonts w:ascii="Times New Roman" w:hAnsi="Times New Roman" w:cs="Times New Roman"/>
          <w:bCs/>
          <w:sz w:val="26"/>
          <w:szCs w:val="26"/>
          <w:lang w:eastAsia="en-US"/>
        </w:rPr>
      </w:pPr>
      <w:r w:rsidRPr="0089642C">
        <w:rPr>
          <w:rFonts w:ascii="Times New Roman" w:hAnsi="Times New Roman" w:cs="Times New Roman"/>
          <w:bCs/>
          <w:sz w:val="26"/>
          <w:szCs w:val="26"/>
          <w:lang w:eastAsia="en-US"/>
        </w:rPr>
        <w:t xml:space="preserve">Комиссия, рассматривает все обстоятельства, являющиеся основанием для применения мер ответственности, предусмотренных </w:t>
      </w:r>
      <w:hyperlink r:id="rId11" w:history="1">
        <w:r w:rsidRPr="0089642C">
          <w:rPr>
            <w:rFonts w:ascii="Times New Roman" w:hAnsi="Times New Roman" w:cs="Times New Roman"/>
            <w:bCs/>
            <w:sz w:val="26"/>
            <w:szCs w:val="26"/>
            <w:lang w:eastAsia="en-US"/>
          </w:rPr>
          <w:t>частью 7.3-1 статьи 40</w:t>
        </w:r>
      </w:hyperlink>
      <w:r w:rsidRPr="0089642C">
        <w:rPr>
          <w:rFonts w:ascii="Times New Roman" w:hAnsi="Times New Roman" w:cs="Times New Roman"/>
          <w:bCs/>
          <w:sz w:val="26"/>
          <w:szCs w:val="26"/>
          <w:lang w:eastAsia="en-US"/>
        </w:rPr>
        <w:t xml:space="preserve"> Федерального закона "Об общих принципах организации местного самоуправления в Росси</w:t>
      </w:r>
      <w:r>
        <w:rPr>
          <w:rFonts w:ascii="Times New Roman" w:hAnsi="Times New Roman" w:cs="Times New Roman"/>
          <w:bCs/>
          <w:sz w:val="26"/>
          <w:szCs w:val="26"/>
          <w:lang w:eastAsia="en-US"/>
        </w:rPr>
        <w:t xml:space="preserve">йской Федерации", к депутату Совета депутатов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Главе </w:t>
      </w:r>
      <w:r w:rsidRPr="00F81AC1">
        <w:rPr>
          <w:rFonts w:ascii="Times New Roman" w:hAnsi="Times New Roman" w:cs="Times New Roman"/>
        </w:rPr>
        <w:t xml:space="preserve">Саринского </w:t>
      </w:r>
      <w:r>
        <w:rPr>
          <w:rFonts w:ascii="Times New Roman" w:hAnsi="Times New Roman" w:cs="Times New Roman"/>
          <w:bCs/>
          <w:sz w:val="26"/>
          <w:szCs w:val="26"/>
          <w:lang w:eastAsia="en-US"/>
        </w:rPr>
        <w:t>сельского поселения</w:t>
      </w:r>
      <w:r w:rsidRPr="0089642C">
        <w:rPr>
          <w:rFonts w:ascii="Times New Roman" w:hAnsi="Times New Roman" w:cs="Times New Roman"/>
          <w:bCs/>
          <w:sz w:val="26"/>
          <w:szCs w:val="26"/>
          <w:lang w:eastAsia="en-US"/>
        </w:rPr>
        <w:t>, и направляет рекомендации Собранию депутатов, уполномоченному принимать соответствующее решение.</w:t>
      </w:r>
    </w:p>
    <w:p w:rsidR="00F81AC1" w:rsidRPr="0089642C" w:rsidRDefault="00F81AC1" w:rsidP="00F81AC1">
      <w:pPr>
        <w:widowControl/>
        <w:autoSpaceDE/>
        <w:autoSpaceDN/>
        <w:adjustRightInd/>
        <w:ind w:firstLine="540"/>
        <w:jc w:val="both"/>
        <w:rPr>
          <w:rFonts w:ascii="Times New Roman" w:hAnsi="Times New Roman" w:cs="Times New Roman"/>
          <w:bCs/>
          <w:sz w:val="26"/>
          <w:szCs w:val="26"/>
          <w:lang w:eastAsia="en-US"/>
        </w:rPr>
      </w:pPr>
      <w:r w:rsidRPr="0089642C">
        <w:rPr>
          <w:rFonts w:ascii="Times New Roman" w:hAnsi="Times New Roman" w:cs="Times New Roman"/>
          <w:bCs/>
          <w:sz w:val="26"/>
          <w:szCs w:val="26"/>
          <w:lang w:eastAsia="en-US"/>
        </w:rPr>
        <w:t>Решение о применении к депутату Со</w:t>
      </w:r>
      <w:r>
        <w:rPr>
          <w:rFonts w:ascii="Times New Roman" w:hAnsi="Times New Roman" w:cs="Times New Roman"/>
          <w:bCs/>
          <w:sz w:val="26"/>
          <w:szCs w:val="26"/>
          <w:lang w:eastAsia="en-US"/>
        </w:rPr>
        <w:t xml:space="preserve">вета депутатов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Главе</w:t>
      </w:r>
      <w:r>
        <w:rPr>
          <w:rFonts w:ascii="Times New Roman" w:hAnsi="Times New Roman" w:cs="Times New Roman"/>
          <w:bCs/>
          <w:sz w:val="26"/>
          <w:szCs w:val="26"/>
          <w:lang w:eastAsia="en-US"/>
        </w:rPr>
        <w:t xml:space="preserve"> </w:t>
      </w:r>
      <w:r w:rsidRPr="00F81AC1">
        <w:rPr>
          <w:rFonts w:ascii="Times New Roman" w:hAnsi="Times New Roman" w:cs="Times New Roman"/>
        </w:rPr>
        <w:t>Саринского</w:t>
      </w:r>
      <w:r>
        <w:rPr>
          <w:rFonts w:ascii="Times New Roman" w:hAnsi="Times New Roman" w:cs="Times New Roman"/>
          <w:bCs/>
          <w:sz w:val="26"/>
          <w:szCs w:val="26"/>
          <w:lang w:eastAsia="en-US"/>
        </w:rPr>
        <w:t xml:space="preserve"> сельского поселения</w:t>
      </w:r>
      <w:r w:rsidRPr="0089642C">
        <w:rPr>
          <w:rFonts w:ascii="Times New Roman" w:hAnsi="Times New Roman" w:cs="Times New Roman"/>
          <w:bCs/>
          <w:sz w:val="26"/>
          <w:szCs w:val="26"/>
          <w:lang w:eastAsia="en-US"/>
        </w:rPr>
        <w:t xml:space="preserve"> одной из мер ответственности, предусмотренных </w:t>
      </w:r>
      <w:hyperlink r:id="rId12" w:history="1">
        <w:r w:rsidRPr="0089642C">
          <w:rPr>
            <w:rFonts w:ascii="Times New Roman" w:hAnsi="Times New Roman" w:cs="Times New Roman"/>
            <w:bCs/>
            <w:sz w:val="26"/>
            <w:szCs w:val="26"/>
            <w:lang w:eastAsia="en-US"/>
          </w:rPr>
          <w:t>частью 7.3-1 статьи 40</w:t>
        </w:r>
      </w:hyperlink>
      <w:r w:rsidRPr="0089642C">
        <w:rPr>
          <w:rFonts w:ascii="Times New Roman" w:hAnsi="Times New Roman" w:cs="Times New Roman"/>
          <w:bCs/>
          <w:sz w:val="26"/>
          <w:szCs w:val="26"/>
          <w:lang w:eastAsia="en-US"/>
        </w:rPr>
        <w:t xml:space="preserve"> Федерального закона "Об общих принципах организации местного самоуправления в Российской Федерации", принимается Собранием депутатов не позднее трех месяцев со дня поступления заявления Губернатора Челябинской области.</w:t>
      </w:r>
    </w:p>
    <w:p w:rsidR="00F81AC1" w:rsidRPr="0089642C" w:rsidRDefault="00F81AC1" w:rsidP="00F81AC1">
      <w:pPr>
        <w:widowControl/>
        <w:autoSpaceDE/>
        <w:autoSpaceDN/>
        <w:adjustRightInd/>
        <w:ind w:firstLine="540"/>
        <w:jc w:val="both"/>
        <w:rPr>
          <w:rFonts w:ascii="Times New Roman" w:hAnsi="Times New Roman" w:cs="Times New Roman"/>
          <w:sz w:val="26"/>
          <w:szCs w:val="26"/>
          <w:lang w:eastAsia="en-US"/>
        </w:rPr>
      </w:pPr>
      <w:r w:rsidRPr="0089642C">
        <w:rPr>
          <w:rFonts w:ascii="Times New Roman" w:hAnsi="Times New Roman" w:cs="Times New Roman"/>
          <w:sz w:val="26"/>
          <w:szCs w:val="26"/>
          <w:lang w:eastAsia="en-US"/>
        </w:rPr>
        <w:t xml:space="preserve">13. 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33" w:history="1">
        <w:r w:rsidRPr="0089642C">
          <w:rPr>
            <w:rFonts w:ascii="Times New Roman" w:hAnsi="Times New Roman" w:cs="Times New Roman"/>
            <w:sz w:val="26"/>
            <w:szCs w:val="26"/>
            <w:lang w:eastAsia="en-US"/>
          </w:rPr>
          <w:t>пунктом</w:t>
        </w:r>
      </w:hyperlink>
      <w:r w:rsidRPr="0089642C">
        <w:rPr>
          <w:rFonts w:ascii="Times New Roman" w:hAnsi="Times New Roman" w:cs="Times New Roman"/>
          <w:sz w:val="26"/>
          <w:szCs w:val="26"/>
          <w:lang w:eastAsia="en-US"/>
        </w:rPr>
        <w:t xml:space="preserve"> 6 настоящего Положения, хранятся в течение трех лет со дня ее окончания в Управлении по профилактике коррупционных и иных правонарушений в Челябинской области или в Со</w:t>
      </w:r>
      <w:r>
        <w:rPr>
          <w:rFonts w:ascii="Times New Roman" w:hAnsi="Times New Roman" w:cs="Times New Roman"/>
          <w:sz w:val="26"/>
          <w:szCs w:val="26"/>
          <w:lang w:eastAsia="en-US"/>
        </w:rPr>
        <w:t xml:space="preserve">вет депутатов </w:t>
      </w:r>
      <w:r w:rsidRPr="00F81AC1">
        <w:rPr>
          <w:rFonts w:ascii="Times New Roman" w:hAnsi="Times New Roman" w:cs="Times New Roman"/>
        </w:rPr>
        <w:t>Саринского</w:t>
      </w:r>
      <w:r>
        <w:rPr>
          <w:rFonts w:ascii="Times New Roman" w:hAnsi="Times New Roman" w:cs="Times New Roman"/>
          <w:sz w:val="26"/>
          <w:szCs w:val="26"/>
          <w:lang w:eastAsia="en-US"/>
        </w:rPr>
        <w:t xml:space="preserve"> сельского поселения</w:t>
      </w:r>
      <w:r w:rsidRPr="0089642C">
        <w:rPr>
          <w:rFonts w:ascii="Times New Roman" w:hAnsi="Times New Roman" w:cs="Times New Roman"/>
          <w:sz w:val="26"/>
          <w:szCs w:val="26"/>
          <w:lang w:eastAsia="en-US"/>
        </w:rPr>
        <w:t xml:space="preserve"> по месту представления сведений о доходах, расходах, об имуществе и обязательствах имущественного характера, после чего подлежат уничтожению в установленном порядке либо передаются в архив.</w:t>
      </w:r>
    </w:p>
    <w:p w:rsidR="00F81AC1" w:rsidRPr="0089642C" w:rsidRDefault="00F81AC1" w:rsidP="00F81AC1">
      <w:pPr>
        <w:widowControl/>
        <w:autoSpaceDE/>
        <w:autoSpaceDN/>
        <w:adjustRightInd/>
        <w:jc w:val="both"/>
        <w:rPr>
          <w:rFonts w:ascii="Times New Roman" w:hAnsi="Times New Roman" w:cs="Times New Roman"/>
          <w:sz w:val="26"/>
          <w:szCs w:val="26"/>
          <w:lang w:eastAsia="en-US"/>
        </w:rPr>
      </w:pPr>
    </w:p>
    <w:p w:rsidR="00F81AC1" w:rsidRPr="0089642C" w:rsidRDefault="00F81AC1" w:rsidP="00F81AC1">
      <w:pPr>
        <w:widowControl/>
        <w:autoSpaceDE/>
        <w:autoSpaceDN/>
        <w:adjustRightInd/>
        <w:jc w:val="both"/>
        <w:rPr>
          <w:rFonts w:ascii="Times New Roman" w:hAnsi="Times New Roman" w:cs="Times New Roman"/>
          <w:sz w:val="26"/>
          <w:szCs w:val="26"/>
          <w:lang w:eastAsia="en-US"/>
        </w:rPr>
      </w:pPr>
    </w:p>
    <w:p w:rsidR="00F81AC1" w:rsidRPr="0089642C" w:rsidRDefault="00F81AC1" w:rsidP="00F81AC1">
      <w:pPr>
        <w:widowControl/>
        <w:autoSpaceDE/>
        <w:autoSpaceDN/>
        <w:adjustRightInd/>
        <w:jc w:val="both"/>
        <w:rPr>
          <w:rFonts w:ascii="Times New Roman" w:hAnsi="Times New Roman" w:cs="Times New Roman"/>
          <w:sz w:val="26"/>
          <w:szCs w:val="26"/>
          <w:lang w:eastAsia="en-US"/>
        </w:rPr>
      </w:pPr>
    </w:p>
    <w:p w:rsidR="00F81AC1" w:rsidRPr="00121A4E" w:rsidRDefault="00F81AC1" w:rsidP="00F81AC1">
      <w:pPr>
        <w:rPr>
          <w:rFonts w:ascii="Times New Roman" w:hAnsi="Times New Roman" w:cs="Times New Roman"/>
          <w:b/>
        </w:rPr>
      </w:pPr>
    </w:p>
    <w:p w:rsidR="00F81AC1" w:rsidRDefault="00F81AC1" w:rsidP="00F81AC1">
      <w:pPr>
        <w:rPr>
          <w:rFonts w:ascii="Times New Roman" w:hAnsi="Times New Roman" w:cs="Times New Roman"/>
          <w:b/>
        </w:rPr>
      </w:pPr>
    </w:p>
    <w:p w:rsidR="00F81AC1" w:rsidRPr="00F81AC1" w:rsidRDefault="00F81AC1" w:rsidP="00F81AC1">
      <w:pPr>
        <w:rPr>
          <w:rFonts w:ascii="Times New Roman" w:hAnsi="Times New Roman" w:cs="Times New Roman"/>
        </w:rPr>
      </w:pPr>
      <w:r w:rsidRPr="00F81AC1">
        <w:rPr>
          <w:rFonts w:ascii="Times New Roman" w:hAnsi="Times New Roman" w:cs="Times New Roman"/>
        </w:rPr>
        <w:t xml:space="preserve">Глава Саринского сельского поселения                                                 И.Х. </w:t>
      </w:r>
      <w:proofErr w:type="spellStart"/>
      <w:r w:rsidRPr="00F81AC1">
        <w:rPr>
          <w:rFonts w:ascii="Times New Roman" w:hAnsi="Times New Roman" w:cs="Times New Roman"/>
        </w:rPr>
        <w:t>Шагеева</w:t>
      </w:r>
      <w:proofErr w:type="spellEnd"/>
    </w:p>
    <w:p w:rsidR="00F81AC1" w:rsidRPr="00121A4E" w:rsidRDefault="00F81AC1" w:rsidP="00F81AC1">
      <w:pPr>
        <w:rPr>
          <w:rFonts w:ascii="Times New Roman" w:hAnsi="Times New Roman" w:cs="Times New Roman"/>
          <w:b/>
        </w:rPr>
      </w:pPr>
    </w:p>
    <w:p w:rsidR="000B45A4" w:rsidRPr="00F81AC1" w:rsidRDefault="000B45A4" w:rsidP="00F81AC1"/>
    <w:sectPr w:rsidR="000B45A4" w:rsidRPr="00F81AC1" w:rsidSect="00B323FF">
      <w:pgSz w:w="11906" w:h="16838"/>
      <w:pgMar w:top="28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6D"/>
    <w:rsid w:val="000B45A4"/>
    <w:rsid w:val="000B4727"/>
    <w:rsid w:val="003F33FD"/>
    <w:rsid w:val="008B5BF7"/>
    <w:rsid w:val="00B60C70"/>
    <w:rsid w:val="00B83D6D"/>
    <w:rsid w:val="00D668FC"/>
    <w:rsid w:val="00E911C7"/>
    <w:rsid w:val="00F81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F413"/>
  <w15:chartTrackingRefBased/>
  <w15:docId w15:val="{B421BCA9-0E99-48D2-A353-344AA477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C1"/>
    <w:pPr>
      <w:widowControl w:val="0"/>
      <w:autoSpaceDE w:val="0"/>
      <w:autoSpaceDN w:val="0"/>
      <w:adjustRightInd w:val="0"/>
      <w:spacing w:after="0" w:line="240" w:lineRule="auto"/>
    </w:pPr>
    <w:rPr>
      <w:rFonts w:ascii="Franklin Gothic Demi" w:eastAsia="Times New Roman" w:hAnsi="Franklin Gothic Demi" w:cs="Franklin Gothic Dem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BF7"/>
    <w:rPr>
      <w:rFonts w:ascii="Segoe UI" w:hAnsi="Segoe UI" w:cs="Segoe UI"/>
      <w:sz w:val="18"/>
      <w:szCs w:val="18"/>
    </w:rPr>
  </w:style>
  <w:style w:type="character" w:customStyle="1" w:styleId="a4">
    <w:name w:val="Текст выноски Знак"/>
    <w:basedOn w:val="a0"/>
    <w:link w:val="a3"/>
    <w:uiPriority w:val="99"/>
    <w:semiHidden/>
    <w:rsid w:val="008B5BF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D0D3B6F0D52DC07F90C5412EDAB1CE58470D5AC149BDDDD2B4CD64A186C58BACFD555CCC3108848E44A85EC1F4132B6E4D58846AEAEB38DE1083AF4I1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31520A471EC235CCAA13701566B72A5B8D9CB545CC4BC0F2539EBD6D230EA949ED718BE9E1759F0C0B92D46R5DEL" TargetMode="External"/><Relationship Id="rId12" Type="http://schemas.openxmlformats.org/officeDocument/2006/relationships/hyperlink" Target="consultantplus://offline/ref=1CBD0D3B6F0D52DC07F912590481F417EF8B2CD8AE159788807A4A8115486A0DFA8FD309878716DD19A01E81EE140B63F3AFDA8A44FBI0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31520A471EC235CCAA13701566B72A4B3D4CE565DC4BC0F2539EBD6D230EA949ED718BE9E1759F0C0B92D46R5DEL" TargetMode="External"/><Relationship Id="rId11" Type="http://schemas.openxmlformats.org/officeDocument/2006/relationships/hyperlink" Target="consultantplus://offline/ref=1CBD0D3B6F0D52DC07F912590481F417EF8B2CD8AE159788807A4A8115486A0DFA8FD309878716DD19A01E81EE140B63F3AFDA8A44FBI0J" TargetMode="External"/><Relationship Id="rId5" Type="http://schemas.openxmlformats.org/officeDocument/2006/relationships/hyperlink" Target="consultantplus://offline/ref=231520A471EC235CCAA13701566B72A5BBDDCA515FC4BC0F2539EBD6D230EA949ED718BE9E1759F0C0B92D46R5DEL" TargetMode="External"/><Relationship Id="rId10" Type="http://schemas.openxmlformats.org/officeDocument/2006/relationships/hyperlink" Target="consultantplus://offline/ref=1CBD0D3B6F0D52DC07F912590481F417EF8B2CD8AE159788807A4A8115486A0DFA8FD309878716DD19A01E81EE140B63F3AFDA8A44FBI0J" TargetMode="External"/><Relationship Id="rId4" Type="http://schemas.openxmlformats.org/officeDocument/2006/relationships/hyperlink" Target="consultantplus://offline/ref=231520A471EC235CCAA13701566B72A4BDD4C3505EC4BC0F2539EBD6D230EA869E8F14BE96095DFDD5EF7C03023BDAD350B69D7257FF76R5D3L" TargetMode="External"/><Relationship Id="rId9" Type="http://schemas.openxmlformats.org/officeDocument/2006/relationships/hyperlink" Target="consultantplus://offline/ref=1CBD0D3B6F0D52DC07F912590481F417EF8B2CD8AE159788807A4A8115486A0DFA8FD309878716DD19A01E81EE140B63F3AFDA8A44FBI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3036</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2023-05-03T10:27:00Z</cp:lastPrinted>
  <dcterms:created xsi:type="dcterms:W3CDTF">2023-04-19T06:19:00Z</dcterms:created>
  <dcterms:modified xsi:type="dcterms:W3CDTF">2023-05-03T10:28:00Z</dcterms:modified>
</cp:coreProperties>
</file>