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6F" w:rsidRPr="0016136F" w:rsidRDefault="0016136F" w:rsidP="00161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6136F">
        <w:rPr>
          <w:rFonts w:ascii="Times New Roman" w:eastAsia="Times New Roman" w:hAnsi="Times New Roman" w:cs="Times New Roman"/>
          <w:noProof/>
          <w:sz w:val="32"/>
          <w:szCs w:val="20"/>
        </w:rPr>
        <w:drawing>
          <wp:inline distT="0" distB="0" distL="0" distR="0" wp14:anchorId="7606F59F" wp14:editId="0409D0EC">
            <wp:extent cx="866775" cy="895350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6136F">
        <w:rPr>
          <w:rFonts w:ascii="Times New Roman" w:eastAsia="Times New Roman" w:hAnsi="Times New Roman" w:cs="Times New Roman"/>
          <w:b/>
          <w:bCs/>
          <w:sz w:val="32"/>
          <w:szCs w:val="20"/>
        </w:rPr>
        <w:t>РОССИЙСКАЯ  ФЕДЕРАЦИЯ ЧЕЛЯБИНСКАЯ  ОБЛАСТЬ</w:t>
      </w:r>
    </w:p>
    <w:p w:rsidR="0016136F" w:rsidRPr="0016136F" w:rsidRDefault="0016136F" w:rsidP="0016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16136F">
        <w:rPr>
          <w:rFonts w:ascii="Times New Roman" w:eastAsia="Times New Roman" w:hAnsi="Times New Roman" w:cs="Times New Roman"/>
          <w:b/>
          <w:bCs/>
          <w:sz w:val="32"/>
          <w:szCs w:val="20"/>
        </w:rPr>
        <w:t>ГЛАВА КУНАШАКСКОГО СЕЛЬСКОГО ПОСЕЛЕНИЯ</w:t>
      </w:r>
    </w:p>
    <w:p w:rsidR="0016136F" w:rsidRPr="0016136F" w:rsidRDefault="0016136F" w:rsidP="0016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16136F">
        <w:rPr>
          <w:rFonts w:ascii="Times New Roman" w:eastAsia="Times New Roman" w:hAnsi="Times New Roman" w:cs="Times New Roman"/>
          <w:b/>
          <w:bCs/>
          <w:sz w:val="32"/>
          <w:szCs w:val="20"/>
        </w:rPr>
        <w:t>КУНАШАКСКОГО  МУНИЦИПАЛЬНОГО РАЙОНА</w:t>
      </w:r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0"/>
        </w:rPr>
      </w:pPr>
    </w:p>
    <w:p w:rsidR="0016136F" w:rsidRPr="0016136F" w:rsidRDefault="0016136F" w:rsidP="0016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</w:rPr>
      </w:pPr>
      <w:r w:rsidRPr="0016136F">
        <w:rPr>
          <w:rFonts w:ascii="Times New Roman" w:eastAsia="Times New Roman" w:hAnsi="Times New Roman" w:cs="Times New Roman"/>
          <w:b/>
          <w:bCs/>
          <w:sz w:val="32"/>
          <w:szCs w:val="20"/>
        </w:rPr>
        <w:t>РАСПОРЯЖЕНИЕ</w:t>
      </w:r>
    </w:p>
    <w:p w:rsidR="0016136F" w:rsidRPr="0016136F" w:rsidRDefault="0016136F" w:rsidP="00161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sz w:val="28"/>
          <w:szCs w:val="28"/>
        </w:rPr>
        <w:t>от 16.10.2023г.                                                                                             № 10</w:t>
      </w:r>
      <w:r w:rsidR="0064351E">
        <w:rPr>
          <w:rFonts w:ascii="Times New Roman" w:eastAsia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sz w:val="28"/>
          <w:szCs w:val="28"/>
        </w:rPr>
        <w:t>О приведении в соответствие с</w:t>
      </w:r>
      <w:r w:rsidRPr="0016136F">
        <w:rPr>
          <w:rFonts w:ascii="Times New Roman" w:eastAsia="Times New Roman" w:hAnsi="Times New Roman" w:cs="Times New Roman"/>
          <w:sz w:val="28"/>
          <w:szCs w:val="28"/>
        </w:rPr>
        <w:br/>
        <w:t>государственными стандартами</w:t>
      </w:r>
      <w:r w:rsidRPr="0016136F">
        <w:rPr>
          <w:rFonts w:ascii="Times New Roman" w:eastAsia="Times New Roman" w:hAnsi="Times New Roman" w:cs="Times New Roman"/>
          <w:sz w:val="28"/>
          <w:szCs w:val="28"/>
        </w:rPr>
        <w:br/>
        <w:t xml:space="preserve">канализационных колодцев и иных                                                                коммунальных сетей на территории                                                         </w:t>
      </w:r>
      <w:r w:rsidR="009B12E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sz w:val="28"/>
          <w:szCs w:val="28"/>
        </w:rPr>
        <w:tab/>
        <w:t xml:space="preserve">В связи с участившимися случаями падения жителей населенных пунктов в канализационные колодцы, в целях предупреждения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граждан и на основании письма прокурора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района:</w:t>
      </w:r>
    </w:p>
    <w:p w:rsidR="0016136F" w:rsidRPr="0016136F" w:rsidRDefault="0016136F" w:rsidP="0016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136F" w:rsidRPr="0016136F" w:rsidRDefault="0016136F" w:rsidP="001613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sz w:val="28"/>
          <w:szCs w:val="28"/>
        </w:rPr>
        <w:t>1. Руководителям предприятий и организаций (МУП «Балык»; АО «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Челябоблкоммунэнерго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»; ПАО «Ростелеком» Сервисный центр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г.Копейск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), имеющим в своем ведении канализационные колодцы для обслуживания коммунальных сетей (водопровод, водоотведение,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теплоэнергия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, связь), провести их инвентаризацию на предмет отсутствия доступности к ним и угрозы падения граждан. При выявлении открытых колодцев, обеспечить наличие крышек и устранить угрозу падения людей и животных. </w:t>
      </w:r>
    </w:p>
    <w:p w:rsidR="0016136F" w:rsidRPr="0016136F" w:rsidRDefault="0016136F" w:rsidP="001613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2. Заведующему хозяйством администрации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А.Н.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Абанину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>, при проведении производственных выездов, обеспечить визуальный контроль состояния колодцев обслуживания коммунальных сетей.</w:t>
      </w:r>
    </w:p>
    <w:p w:rsidR="0016136F" w:rsidRPr="0016136F" w:rsidRDefault="0016136F" w:rsidP="001613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данного распоряжения оставляю за собой.</w:t>
      </w:r>
    </w:p>
    <w:p w:rsidR="0016136F" w:rsidRPr="0016136F" w:rsidRDefault="0016136F" w:rsidP="001613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6136F" w:rsidRPr="0016136F" w:rsidRDefault="0016136F" w:rsidP="001613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6136F" w:rsidRPr="0016136F" w:rsidRDefault="0016136F" w:rsidP="0016136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6136F" w:rsidRPr="0016136F" w:rsidRDefault="0016136F" w:rsidP="0016136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6136F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 w:rsidRPr="0016136F">
        <w:rPr>
          <w:rFonts w:ascii="Times New Roman" w:eastAsia="Times New Roman" w:hAnsi="Times New Roman" w:cs="Times New Roman"/>
          <w:bCs/>
          <w:sz w:val="28"/>
          <w:szCs w:val="28"/>
        </w:rPr>
        <w:t>Кунашакского</w:t>
      </w:r>
      <w:proofErr w:type="spellEnd"/>
      <w:r w:rsidRPr="001613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6136F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сельского поселения:               </w:t>
      </w:r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16136F">
        <w:rPr>
          <w:rFonts w:ascii="Times New Roman" w:eastAsia="Times New Roman" w:hAnsi="Times New Roman" w:cs="Times New Roman"/>
          <w:sz w:val="28"/>
          <w:szCs w:val="28"/>
        </w:rPr>
        <w:t>Р.М.Нуриев</w:t>
      </w:r>
      <w:proofErr w:type="spellEnd"/>
      <w:r w:rsidRPr="0016136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9039D" w:rsidRPr="0016136F" w:rsidRDefault="0089039D" w:rsidP="0016136F"/>
    <w:sectPr w:rsidR="0089039D" w:rsidRPr="0016136F" w:rsidSect="00377452">
      <w:pgSz w:w="11906" w:h="16838"/>
      <w:pgMar w:top="964" w:right="56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FB7"/>
    <w:multiLevelType w:val="hybridMultilevel"/>
    <w:tmpl w:val="FC5AD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E44C5F"/>
    <w:multiLevelType w:val="hybridMultilevel"/>
    <w:tmpl w:val="42229E3A"/>
    <w:lvl w:ilvl="0" w:tplc="48A2CA02">
      <w:start w:val="1"/>
      <w:numFmt w:val="decimal"/>
      <w:lvlText w:val="%1."/>
      <w:lvlJc w:val="left"/>
      <w:pPr>
        <w:ind w:left="780" w:hanging="42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6"/>
    <w:rsid w:val="00081353"/>
    <w:rsid w:val="0016136F"/>
    <w:rsid w:val="001D24E0"/>
    <w:rsid w:val="00377452"/>
    <w:rsid w:val="00417013"/>
    <w:rsid w:val="00437E36"/>
    <w:rsid w:val="00492D4D"/>
    <w:rsid w:val="004D68ED"/>
    <w:rsid w:val="00635256"/>
    <w:rsid w:val="0064351E"/>
    <w:rsid w:val="006C08B5"/>
    <w:rsid w:val="0089039D"/>
    <w:rsid w:val="009B12E2"/>
    <w:rsid w:val="00B83D73"/>
    <w:rsid w:val="00B86B2E"/>
    <w:rsid w:val="00C07628"/>
    <w:rsid w:val="00CD1FE1"/>
    <w:rsid w:val="00D140E6"/>
    <w:rsid w:val="00D7541F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08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0762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7586">
          <w:marLeft w:val="0"/>
          <w:marRight w:val="0"/>
          <w:marTop w:val="0"/>
          <w:marBottom w:val="0"/>
          <w:divBdr>
            <w:top w:val="dashed" w:sz="6" w:space="0" w:color="BFBEBE"/>
            <w:left w:val="dashed" w:sz="6" w:space="0" w:color="BFBEBE"/>
            <w:bottom w:val="dashed" w:sz="6" w:space="0" w:color="BFBEBE"/>
            <w:right w:val="dashed" w:sz="6" w:space="0" w:color="BFBEBE"/>
          </w:divBdr>
          <w:divsChild>
            <w:div w:id="5946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2023-09-25T09:28:00Z</cp:lastPrinted>
  <dcterms:created xsi:type="dcterms:W3CDTF">2023-10-16T06:22:00Z</dcterms:created>
  <dcterms:modified xsi:type="dcterms:W3CDTF">2023-10-16T06:38:00Z</dcterms:modified>
</cp:coreProperties>
</file>