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CF" w:rsidRPr="005064CF" w:rsidRDefault="005064CF" w:rsidP="0050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2D3C39" wp14:editId="346C4ED1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4CF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5064CF" w:rsidRPr="005064CF" w:rsidRDefault="005064CF" w:rsidP="005064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5064CF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5064CF" w:rsidRPr="005064CF" w:rsidRDefault="005064CF" w:rsidP="005064CF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br/>
      </w:r>
    </w:p>
    <w:p w:rsidR="005064CF" w:rsidRPr="005064CF" w:rsidRDefault="005064CF" w:rsidP="005064CF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ПОСТАНОВЛЕНИЕ</w:t>
      </w: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br/>
      </w:r>
    </w:p>
    <w:p w:rsidR="005064CF" w:rsidRPr="005064CF" w:rsidRDefault="005064CF" w:rsidP="005064CF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от 18.05.2021г.                                                                                              № 66</w:t>
      </w:r>
    </w:p>
    <w:p w:rsidR="005064CF" w:rsidRPr="005064CF" w:rsidRDefault="005064CF" w:rsidP="005064CF">
      <w:pPr>
        <w:spacing w:after="200" w:line="276" w:lineRule="auto"/>
        <w:jc w:val="right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5064CF" w:rsidRPr="005064CF" w:rsidRDefault="005064CF" w:rsidP="005064CF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</w:rPr>
      </w:pPr>
      <w:r w:rsidRPr="005064C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</w:rPr>
        <w:t>составления и ведения кассового плана исполнения бюджета</w:t>
      </w:r>
      <w:r w:rsidRPr="00506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</w:rPr>
        <w:t>Кунашакского сельского поселения</w:t>
      </w:r>
    </w:p>
    <w:p w:rsidR="005064CF" w:rsidRPr="005064CF" w:rsidRDefault="005064CF" w:rsidP="005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4CF" w:rsidRPr="005064CF" w:rsidRDefault="005064CF" w:rsidP="00506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В соответствии со статьей 217.1 Бюджетного кодекса Российской Федерации, Положения о бюджетном процессе в Кунашакском сельском поселении, утвержденного Решением Советом депутатов Кунашакского сельского поселения от 23.11.2018 года № 34 «</w:t>
      </w:r>
      <w:r w:rsidRPr="005064CF">
        <w:rPr>
          <w:rFonts w:ascii="Times New Roman" w:eastAsia="Calibri" w:hAnsi="Times New Roman" w:cs="Times New Roman"/>
          <w:kern w:val="3"/>
          <w:sz w:val="28"/>
          <w:szCs w:val="28"/>
        </w:rPr>
        <w:t>О новой редакции Положения</w:t>
      </w:r>
    </w:p>
    <w:p w:rsidR="005064CF" w:rsidRPr="005064CF" w:rsidRDefault="005064CF" w:rsidP="005064CF">
      <w:pPr>
        <w:widowControl w:val="0"/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5064CF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о бюджетном процессе Кунашакского сельского поселения»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ПОСТАНОВЛЯЮ: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1. Утвердить порядок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>составления и ведения кассового плана исполнения бюджета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>Кунашакского сельского поселения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 (приложение).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2. Настоящее постановление вступает в силу с 1 января 2021 года. </w:t>
      </w:r>
    </w:p>
    <w:p w:rsidR="005064CF" w:rsidRPr="005064CF" w:rsidRDefault="005064CF" w:rsidP="005064CF">
      <w:pPr>
        <w:spacing w:after="200" w:line="276" w:lineRule="auto"/>
        <w:ind w:right="-57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3.Контроль и организацию выполнения настоящего постановления возложить на Заместителя главы Кунашакскского сельского поселения по финансовым вопросам Шакирову О.Р</w:t>
      </w:r>
    </w:p>
    <w:p w:rsidR="005064CF" w:rsidRPr="005064CF" w:rsidRDefault="005064CF" w:rsidP="005064C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064CF" w:rsidRPr="005064CF" w:rsidRDefault="005064CF" w:rsidP="005064C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Глава Кунашакского сельского поселения                                       Р.М.Нуриев                   </w:t>
      </w:r>
    </w:p>
    <w:p w:rsidR="005064CF" w:rsidRPr="005064CF" w:rsidRDefault="005064CF" w:rsidP="005064C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right="-5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left="5812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lastRenderedPageBreak/>
        <w:t>Утвержден</w:t>
      </w:r>
    </w:p>
    <w:p w:rsidR="005064CF" w:rsidRPr="005064CF" w:rsidRDefault="005064CF" w:rsidP="005064CF">
      <w:pPr>
        <w:spacing w:after="200" w:line="276" w:lineRule="auto"/>
        <w:ind w:left="5812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t>постановлением администрации Кунашакского сельского поселения</w:t>
      </w:r>
    </w:p>
    <w:p w:rsidR="005064CF" w:rsidRPr="005064CF" w:rsidRDefault="005064CF" w:rsidP="005064CF">
      <w:pPr>
        <w:spacing w:after="200" w:line="276" w:lineRule="auto"/>
        <w:ind w:left="5812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t>от 18.05.2021 г. № 66</w:t>
      </w:r>
    </w:p>
    <w:p w:rsidR="005064CF" w:rsidRPr="005064CF" w:rsidRDefault="005064CF" w:rsidP="00506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5064CF" w:rsidRPr="005064CF" w:rsidRDefault="005064CF" w:rsidP="00506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составления и ведения кассового плана </w:t>
      </w:r>
    </w:p>
    <w:p w:rsidR="005064CF" w:rsidRPr="005064CF" w:rsidRDefault="005064CF" w:rsidP="0050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06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исполнения бюджета</w:t>
      </w:r>
      <w:r w:rsidRPr="0050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506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Кунашакского</w:t>
      </w:r>
      <w:r w:rsidRPr="005064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5064C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сельского поселения</w:t>
      </w:r>
    </w:p>
    <w:p w:rsidR="005064CF" w:rsidRPr="005064CF" w:rsidRDefault="005064CF" w:rsidP="005064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64CF" w:rsidRPr="005064CF" w:rsidRDefault="005064CF" w:rsidP="005064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1. ОБЩИЕ ПОЛОЖЕНИЯ</w:t>
      </w:r>
    </w:p>
    <w:p w:rsidR="005064CF" w:rsidRPr="005064CF" w:rsidRDefault="005064CF" w:rsidP="0050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Настоящий Порядок составления и ведения кассового плана исполнения бюджета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Кунашакского </w:t>
      </w: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(далее - Порядок), разработан в соответствии со статьей 217.1  Бюджетного кодекса Российской Федерации, Положением о бюджетном процессе в Кунашакском сельском поселении, утвержденного Решением Совета депутатов Кунашакского сельского поселения от 23.11.2018 года № 34 «О новой редакции Положения о бюджетном процессе Кунашакского сельского поселения» и устанавливает порядок составления и ведения кассового плана исполнения бюджета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Кунашакского </w:t>
      </w: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в текущем финансовом году (далее - кассовый план), а также регламентирует состав и сроки представления главными распорядителями средств бюджета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Кунашакского </w:t>
      </w: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поселения, главными администраторами доходов бюджета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Кунашакского </w:t>
      </w: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поселения, главными администраторами источников финансирования дефицита бюджета </w:t>
      </w:r>
      <w:r w:rsidRPr="005064C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Кунашакского </w:t>
      </w:r>
      <w:r w:rsidRPr="005064CF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поселения сведений, необходимых для составления и ведения кассового плана.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1.2. Под кассовым планом понимается прогноз кассовых поступлений в бюджет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(далее – местный бюджет) и кассовых выплат из бюджета в текущем финансовом году.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1.3. Кассовый план включает: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1) кассовый план на текущий финансовый год;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2) кассовый план на текущий месяц.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1.4. Составление и ведение кассового плана осуществляется администраций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на основании: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1) показателей для кассового плана по доходам местного бюджета, составляемых в порядке, предусмотренном пунктами 2.1-2.3 настоящего Порядка;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lastRenderedPageBreak/>
        <w:t>2) показателей для кассового плана по расходам местного бюджета, составляемых в порядке, предусмотренном пунктами 3.1-3.5 настоящего Порядка;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3) иных необходимых показателей.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1.5. Внесение изменений в кассовый план исполнения местного бюджета осуществляется в порядке, предусмотренном пунктами 5.1.-5.4 настоящего Порядка.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2. ПОРЯДОК СОСТАВЛЕНИЯ И ПРЕДОСТАВЛЕНИЕ ПОКАЗАТЕЛЕЙ ДЛЯ КАССОВОГО ПЛАНА ПО ДОХОДАМ </w:t>
      </w:r>
    </w:p>
    <w:p w:rsidR="005064CF" w:rsidRPr="005064CF" w:rsidRDefault="005064CF" w:rsidP="005064C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2.1. Кассовый план по доходам составляется на год с помесячной детализацией в разрезе кодов классификации доходов бюджетов Российской Федерации.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2.2. Администрация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в течение 5 (пяти) рабочих дней после принятия решения о местном бюджете на очередной финансовый год и на плановый период доводит до главных администраторов (администраторов) доходов местного бюджета годовые объемы поступлений доходов в местный бюджет на очередной финансовый год.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2.3. Главные администраторы (администраторы) местного бюджета, предоставляют в администрацию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на бумажном носителе показатели кассового плана по доходам местного бюджета на очередной финансовый год с помесячным распределением администрируемых ими поступлений соответствующих доходов не позднее 25 декабря текущего финансового года согласно Приложению № 1.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В случае внесения изменений в решение о местном бюджете на текущий финансовый год не позднее 5 (пяти) рабочих дней с даты принятия указанного решения главные администраторы (администраторы) доходов местного бюджета вносят изменения в кассовый план.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Контроль за соответствием показателей кассового плана по доходам утвержденным показателям местного бюджета на соответствующий финансовый год осуществляется администрацией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lastRenderedPageBreak/>
        <w:t>Сведения главных администраторов (администраторов), не прошедшие контроль, подлежат уточнению главными администраторами (администраторами) в течение 1 (одного) рабочего дня.</w:t>
      </w:r>
    </w:p>
    <w:p w:rsidR="005064CF" w:rsidRPr="005064CF" w:rsidRDefault="005064CF" w:rsidP="005064CF">
      <w:pPr>
        <w:spacing w:after="200" w:line="276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br/>
        <w:t xml:space="preserve">3. ПОРЯДОК СОСТАВЛЕНИЯ И ПРЕДОСТАВЛЕНИЯ ПОКАЗАТЕЛЕЙ ДЛЯ КАССОВОГО ПЛАНА ПО РАСХОДАМ </w:t>
      </w:r>
    </w:p>
    <w:p w:rsidR="005064CF" w:rsidRPr="005064CF" w:rsidRDefault="005064CF" w:rsidP="005064CF">
      <w:pPr>
        <w:spacing w:after="200" w:line="276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3.1. Показатели для кассового плана по расходам местного бюджета формируются на основании сводной бюджетной росписи и лимитов бюджетных обязательств на очередной финансовый год.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3.2. Главные распорядители бюджетных средств не позднее 25 декабря текущего финансового года формируют и предоставляют на бумажном носителе в администрацию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показатели кассового плана по расходам местного бюджета на очередной финансовый год с помесячной детализацией в разрезе кодов бюджетной классификации расходов бюджетов Российской Федерации согласно Приложению № 2. 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При помесячной детализации кассового плана по расходам местного бюджета на очередной финансовый год необходимо обеспечить полноту и своевременность выплаты заработной платы, выполнение публичных нормативных обязательств, учесть сезонность выполняемых работ и мероприятий.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3.3. Проект кассового плана по расходам местного бюджета на очередной финансовый год главные распорядители бюджетных средств предоставляет в администрацию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для проверки на предмет соответствия лимитам бюджетных обязательств. В случае несоответствия показателей проект кассового плана по расходам отклоняется и подлежит уточнению главными распорядителями бюджетных средств в течение 1 (одного) рабочего дня.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3.4. Основным условием формирования проекта кассового плана по расходам является не превышение объема расходов над кассовым планом по доходам с учетом кассового плана по источникам финансирования дефицита бюджета на рассматриваемый месяц.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При наличии кассового разрыва администрация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осуществляет процедуру сокращения расходов. При невозможности сокращения расходов существующий кассовый разрыв должен быть сбалансирован дополнительными источниками финансирования дефицита местного бюджета, отраженными в кассовом плане по источникам,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lastRenderedPageBreak/>
        <w:t>в размере, не превышающем предельные объемы привлечения заемных средств.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3.5. В случае внесения изменений в решение о местном бюджете на текущий финансовый год не позднее 5 (пяти) рабочих дней с даты принятия указанного решения главные распорядители бюджетных средств вносят изменения в кассовый план.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4. ФОРМИРОВАНИЕ КАССОВОГО ПЛАНА </w:t>
      </w:r>
    </w:p>
    <w:p w:rsidR="005064CF" w:rsidRPr="005064CF" w:rsidRDefault="005064CF" w:rsidP="005064CF">
      <w:pPr>
        <w:spacing w:after="200" w:line="276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4.1. Администрация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после получения показателей для кассового плана по доходам и расходам местного бюджета от главных администраторов (администраторов) доходов и главных распорядителей бюджетных средств в течение 5 (пяти) рабочих дней осуществляет проверку сведений и составляет кассовый план по форме согласно Приложению № 3.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4.2. Администрация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ежемесячно не позднее 5 числа месяца, следующего за отчетным, формирует уточненный кассовый план по состоянию на 1 число каждого месяца текущего года по форме согласно Приложению № 3.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5.ПОРЯДОК ВНЕСЕНИЯ ИЗМЕНЕНИЙ В КАССОВЫЙ ПЛАН </w:t>
      </w:r>
    </w:p>
    <w:p w:rsidR="005064CF" w:rsidRPr="005064CF" w:rsidRDefault="005064CF" w:rsidP="005064CF">
      <w:pPr>
        <w:spacing w:after="200" w:line="276" w:lineRule="auto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5.1.Внесение изменений в кассовый план осуществляется администрацией 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 на основании предложений главных администраторов (администраторов) доходов и главных распорядителей бюджетных средств с обоснованием предлагаемых изменений в случае: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1) внесения изменений в решение о бюджете на текущий финансовый год и внесения изменений в сводную бюджетную роспись местного бюджета, предусматривающих изменение показателей, являющихся основанием для составления кассового плана;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2) изменения закрепления доходных источников и источников финансирования дефицита бюджета за администраторами местного бюджета;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lastRenderedPageBreak/>
        <w:t>3) фактического поступления средств межбюджетных трансфертов сверх сумм, предусмотренных кассовым планом;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4) сокращения лимитов бюджетных обязательств главными распорядителям бюджетных средств.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5.2. При необходимости внесения изменений в распределение кассовых поступлений доходов местного бюджета и /или выплат из бюджета главные администраторы (администраторы) доходов и/или главные распорядители бюджетных средств предоставляют уточненные сведения о помесячном распределении администрируемых ими поступлений и /или выплат из бюджета на текущий финансовый год согласно Приложениям №№ 1, 2. При уточнении сведений о помесячном распределении поступлений доходов в местный бюджет и/или выплат из бюджета на текущий финансовый год указываются фактические кассовые поступления доходов и/или выплат за отчетный период и уточняются соответствующие показатели периода, следующего за текущим месяцем и предоставляются в администрацию </w:t>
      </w:r>
      <w:r w:rsidRPr="005064C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>сельского поселения не позднее 25 числа текущего месяца.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 xml:space="preserve">5.3. Изменения, вносимые главными распорядителями бюджетных средств в кассовый план, не должны вести к образованию или увеличению кредиторской задолженности по уменьшаемому коду бюджетной классификации. </w:t>
      </w:r>
    </w:p>
    <w:p w:rsidR="005064CF" w:rsidRPr="005064CF" w:rsidRDefault="005064CF" w:rsidP="005064CF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5.4. Предложения главных распорядителей бюджетных средств, содержащие предложения на увеличение кассовых выплат текущего месяца, могут быть не удовлетворены при отсутствии возможности изыскать реальные источники, компенсирующие увеличение дефицита в соответствующем месяце.</w:t>
      </w:r>
    </w:p>
    <w:p w:rsidR="005064CF" w:rsidRPr="005064CF" w:rsidRDefault="005064CF" w:rsidP="005064CF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lastRenderedPageBreak/>
        <w:t xml:space="preserve">Приложение № 1 к Порядку составления и ведения кассового плана исполнения бюджета </w:t>
      </w:r>
      <w:r w:rsidRPr="005064CF">
        <w:rPr>
          <w:rFonts w:ascii="Times New Roman" w:eastAsiaTheme="minorEastAsia" w:hAnsi="Times New Roman" w:cs="Times New Roman"/>
          <w:bCs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</w:rPr>
        <w:t>сельского поселения  в текущем финансовом году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Показатели кассового плана по доходам бюджета </w:t>
      </w: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 xml:space="preserve">Кунашакского сельского поселения 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на __________год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lang w:eastAsia="en-US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по состоянию на «_____»________________г.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Главный администратор (администратор) доходов бюджета_______________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Основание: ________________________________________________________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Ед. измерения: руб.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69"/>
        <w:gridCol w:w="955"/>
        <w:gridCol w:w="1048"/>
        <w:gridCol w:w="946"/>
        <w:gridCol w:w="955"/>
        <w:gridCol w:w="942"/>
        <w:gridCol w:w="1020"/>
      </w:tblGrid>
      <w:tr w:rsidR="005064CF" w:rsidRPr="005064CF" w:rsidTr="00F376D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код бюджетной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план на ____год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</w:tr>
      <w:tr w:rsidR="005064CF" w:rsidRPr="005064CF" w:rsidTr="00F37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февраль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март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апрель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декабрь</w:t>
            </w: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Руководитель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Исполнитель: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lastRenderedPageBreak/>
        <w:t xml:space="preserve">Приложение № 2 к Порядку составления и ведения кассового плана исполнения бюджета </w:t>
      </w:r>
      <w:r w:rsidRPr="005064CF">
        <w:rPr>
          <w:rFonts w:ascii="Times New Roman" w:eastAsiaTheme="minorEastAsia" w:hAnsi="Times New Roman" w:cs="Times New Roman"/>
          <w:bCs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</w:rPr>
        <w:t>сельского поселения в текущем финансовом году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Показатели кассового плана по расходам бюджета Кунашакского </w:t>
      </w: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 xml:space="preserve">сельского поселения  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на __________год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lang w:eastAsia="en-US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по состоянию на «_____»________________г.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Главный распорядитель бюджетных средств ______________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Основание: _____________________________________________________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Ед. измерения: руб.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69"/>
        <w:gridCol w:w="955"/>
        <w:gridCol w:w="1048"/>
        <w:gridCol w:w="946"/>
        <w:gridCol w:w="955"/>
        <w:gridCol w:w="942"/>
        <w:gridCol w:w="1020"/>
      </w:tblGrid>
      <w:tr w:rsidR="005064CF" w:rsidRPr="005064CF" w:rsidTr="00F376D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код бюджетной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план на ____год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</w:tr>
      <w:tr w:rsidR="005064CF" w:rsidRPr="005064CF" w:rsidTr="00F37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февраль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март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апрель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декабрь</w:t>
            </w: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Руководитель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Исполнитель: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  <w:sectPr w:rsidR="005064CF" w:rsidRPr="005064CF">
          <w:pgSz w:w="11906" w:h="16838"/>
          <w:pgMar w:top="1134" w:right="850" w:bottom="426" w:left="1701" w:header="708" w:footer="708" w:gutter="0"/>
          <w:cols w:space="720"/>
        </w:sect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ind w:left="5103"/>
        <w:outlineLvl w:val="1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lastRenderedPageBreak/>
        <w:t xml:space="preserve">Приложение № 3 к Порядку составления и ведения кассового плана исполнения бюджета  </w:t>
      </w:r>
      <w:r w:rsidRPr="005064CF">
        <w:rPr>
          <w:rFonts w:ascii="Times New Roman" w:eastAsiaTheme="minorEastAsia" w:hAnsi="Times New Roman" w:cs="Times New Roman"/>
          <w:bCs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</w:rPr>
        <w:t>сельского поселения  в текущем финансовом году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EastAsia" w:hAnsi="Times New Roman" w:cs="Times New Roman"/>
          <w:b/>
          <w:bCs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Кассовый план бюджета </w:t>
      </w: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Кунашакского </w:t>
      </w: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 xml:space="preserve">сельского поселения  </w:t>
      </w: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на __________год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lang w:eastAsia="en-US"/>
        </w:rPr>
      </w:pPr>
      <w:r w:rsidRPr="005064CF">
        <w:rPr>
          <w:rFonts w:ascii="Times New Roman" w:eastAsiaTheme="minorEastAsia" w:hAnsi="Times New Roman" w:cs="Times New Roman"/>
          <w:b/>
          <w:bCs/>
          <w:sz w:val="28"/>
          <w:szCs w:val="28"/>
        </w:rPr>
        <w:t>по состоянию на «____»____________г.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t>Основание: ________________________________________________________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t>Ед. измерения: руб.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  <w:r w:rsidRPr="005064CF">
        <w:rPr>
          <w:rFonts w:ascii="Times New Roman" w:eastAsiaTheme="minorEastAsia" w:hAnsi="Times New Roman" w:cs="Times New Roman"/>
        </w:rPr>
        <w:t>Остаток средств на едином счете бюджета по состоянию на «____»____________г.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>1. Доходы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69"/>
        <w:gridCol w:w="955"/>
        <w:gridCol w:w="1048"/>
        <w:gridCol w:w="946"/>
        <w:gridCol w:w="955"/>
        <w:gridCol w:w="942"/>
        <w:gridCol w:w="1020"/>
      </w:tblGrid>
      <w:tr w:rsidR="005064CF" w:rsidRPr="005064CF" w:rsidTr="00F376D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код бюджетной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план на ____год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</w:tr>
      <w:tr w:rsidR="005064CF" w:rsidRPr="005064CF" w:rsidTr="00F37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февраль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март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апрель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декабрь</w:t>
            </w: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>2. Расходы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69"/>
        <w:gridCol w:w="955"/>
        <w:gridCol w:w="1048"/>
        <w:gridCol w:w="946"/>
        <w:gridCol w:w="955"/>
        <w:gridCol w:w="942"/>
        <w:gridCol w:w="1020"/>
      </w:tblGrid>
      <w:tr w:rsidR="005064CF" w:rsidRPr="005064CF" w:rsidTr="00F376D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код бюджетной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план на ____год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</w:tr>
      <w:tr w:rsidR="005064CF" w:rsidRPr="005064CF" w:rsidTr="00F37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февраль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март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апрель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декабрь</w:t>
            </w: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Остаток средств на едином счете бюджета по состоянию на 1 число месяца, следующего за отчетным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b/>
          <w:sz w:val="28"/>
          <w:szCs w:val="28"/>
        </w:rPr>
        <w:t>3. Источники финансирования дефицита бюджета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969"/>
        <w:gridCol w:w="955"/>
        <w:gridCol w:w="1048"/>
        <w:gridCol w:w="946"/>
        <w:gridCol w:w="955"/>
        <w:gridCol w:w="942"/>
        <w:gridCol w:w="1020"/>
      </w:tblGrid>
      <w:tr w:rsidR="005064CF" w:rsidRPr="005064CF" w:rsidTr="00F376D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код бюджетной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план на ____год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</w:tr>
      <w:tr w:rsidR="005064CF" w:rsidRPr="005064CF" w:rsidTr="00F37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январь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февраль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март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апрель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декабрь</w:t>
            </w: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5064CF" w:rsidRPr="005064CF" w:rsidTr="00F376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5064C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F" w:rsidRPr="005064CF" w:rsidRDefault="005064CF" w:rsidP="005064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Руководитель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64CF">
        <w:rPr>
          <w:rFonts w:ascii="Times New Roman" w:eastAsiaTheme="minorEastAsia" w:hAnsi="Times New Roman" w:cs="Times New Roman"/>
          <w:sz w:val="28"/>
          <w:szCs w:val="28"/>
        </w:rPr>
        <w:t>Начальник отдела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 xml:space="preserve">(подпись)  </w:t>
      </w:r>
      <w:r w:rsidRPr="005064CF">
        <w:rPr>
          <w:rFonts w:ascii="Times New Roman" w:eastAsiaTheme="minorEastAsia" w:hAnsi="Times New Roman" w:cs="Times New Roman"/>
          <w:sz w:val="28"/>
          <w:szCs w:val="28"/>
        </w:rPr>
        <w:tab/>
        <w:t>(расшифровка подписи)</w:t>
      </w:r>
    </w:p>
    <w:p w:rsidR="005064CF" w:rsidRPr="005064CF" w:rsidRDefault="005064CF" w:rsidP="005064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</w:rPr>
      </w:pP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33"/>
    <w:rsid w:val="00185A33"/>
    <w:rsid w:val="00492D4D"/>
    <w:rsid w:val="005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285B5-D310-487D-9435-6DFBEEC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2022-02-04T06:51:00Z</dcterms:created>
  <dcterms:modified xsi:type="dcterms:W3CDTF">2022-02-04T06:51:00Z</dcterms:modified>
</cp:coreProperties>
</file>