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D1D" w:rsidRDefault="00FE18A4" w:rsidP="00AE314E">
      <w:pPr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</w:t>
      </w:r>
    </w:p>
    <w:p w:rsidR="00AE314E" w:rsidRDefault="00AE314E" w:rsidP="00AE314E">
      <w:pPr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РОССИЙСКАЯ ФЕДЕРАЦИЯ</w:t>
      </w:r>
      <w:r>
        <w:rPr>
          <w:rFonts w:ascii="Times New Roman" w:hAnsi="Times New Roman" w:cs="Times New Roman"/>
          <w:sz w:val="28"/>
          <w:szCs w:val="28"/>
        </w:rPr>
        <w:br/>
        <w:t xml:space="preserve">ЧЕЛЯБИНСКАЯ ОБЛАСТЬ </w:t>
      </w:r>
      <w:r>
        <w:rPr>
          <w:rFonts w:ascii="Times New Roman" w:hAnsi="Times New Roman" w:cs="Times New Roman"/>
          <w:sz w:val="28"/>
          <w:szCs w:val="28"/>
        </w:rPr>
        <w:br/>
        <w:t>СОВЕТ ДЕПУТАТОВ КУНАШАКСКОГО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br/>
        <w:t>КУНАШАКСКОГО МУНИЦИПАЛЬНОГО РАЙОНА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page">
                  <wp:posOffset>1188720</wp:posOffset>
                </wp:positionH>
                <wp:positionV relativeFrom="page">
                  <wp:posOffset>457200</wp:posOffset>
                </wp:positionV>
                <wp:extent cx="457835" cy="457835"/>
                <wp:effectExtent l="0" t="0" r="18415" b="1841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835" cy="457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314E" w:rsidRDefault="00AE314E" w:rsidP="00AE314E"/>
                          <w:p w:rsidR="00AE314E" w:rsidRDefault="00AE314E" w:rsidP="00AE314E">
                            <w:r>
                              <w:t xml:space="preserve">           </w:t>
                            </w:r>
                          </w:p>
                          <w:p w:rsidR="00AE314E" w:rsidRDefault="00AE314E" w:rsidP="00AE314E"/>
                          <w:p w:rsidR="00AE314E" w:rsidRDefault="00AE314E" w:rsidP="00AE314E">
                            <w: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93.6pt;margin-top:36pt;width:36.05pt;height:36.0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" o:allowincell="f" filled="f" stroked="f" strokeweight="0">
                <v:textbox inset="0,0,0,0">
                  <w:txbxContent>
                    <w:p w:rsidR="00AE314E" w:rsidRDefault="00AE314E" w:rsidP="00AE314E"/>
                    <w:p w:rsidR="00AE314E" w:rsidRDefault="00AE314E" w:rsidP="00AE314E">
                      <w:r>
                        <w:t xml:space="preserve">           </w:t>
                      </w:r>
                    </w:p>
                    <w:p w:rsidR="00AE314E" w:rsidRDefault="00AE314E" w:rsidP="00AE314E"/>
                    <w:p w:rsidR="00AE314E" w:rsidRDefault="00AE314E" w:rsidP="00AE314E">
                      <w:r>
                        <w:t xml:space="preserve"> 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AE314E" w:rsidRDefault="00AE314E" w:rsidP="00AE314E">
      <w:pPr>
        <w:pBdr>
          <w:top w:val="thinThickSmallGap" w:sz="24" w:space="2" w:color="auto"/>
        </w:pBdr>
        <w:jc w:val="center"/>
        <w:rPr>
          <w:rFonts w:ascii="Times New Roman" w:hAnsi="Times New Roman" w:cs="Times New Roman"/>
          <w:sz w:val="28"/>
          <w:szCs w:val="28"/>
        </w:rPr>
      </w:pPr>
    </w:p>
    <w:p w:rsidR="00AE314E" w:rsidRDefault="00AE314E" w:rsidP="00AE314E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AE314E" w:rsidRDefault="00AE314E" w:rsidP="00AE314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314E" w:rsidRDefault="00AE314E" w:rsidP="00AE31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17.02.2021 г.     № </w:t>
      </w:r>
      <w:r w:rsidR="006A7D1D">
        <w:rPr>
          <w:rFonts w:ascii="Times New Roman" w:hAnsi="Times New Roman" w:cs="Times New Roman"/>
          <w:sz w:val="28"/>
          <w:szCs w:val="28"/>
        </w:rPr>
        <w:t>4</w:t>
      </w:r>
    </w:p>
    <w:p w:rsidR="00AE314E" w:rsidRDefault="00AE314E" w:rsidP="00AE31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AE314E" w:rsidRDefault="00AE314E" w:rsidP="00AE31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рассмотрении проекта </w:t>
      </w:r>
      <w:r w:rsidR="0099799B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ешения </w:t>
      </w:r>
    </w:p>
    <w:p w:rsidR="00AE314E" w:rsidRDefault="00AE314E" w:rsidP="00AE31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«Об исполнении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</w:p>
    <w:p w:rsidR="00AE314E" w:rsidRDefault="00AE314E" w:rsidP="00AE31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 за 2020 год»</w:t>
      </w:r>
      <w:r w:rsidR="002174C3">
        <w:rPr>
          <w:rFonts w:ascii="Times New Roman" w:hAnsi="Times New Roman" w:cs="Times New Roman"/>
          <w:sz w:val="28"/>
          <w:szCs w:val="28"/>
        </w:rPr>
        <w:t>,</w:t>
      </w:r>
    </w:p>
    <w:p w:rsidR="00AE314E" w:rsidRDefault="00AE314E" w:rsidP="00AE314E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назначени</w:t>
      </w:r>
      <w:r w:rsidR="002174C3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даты публичных слушаний</w:t>
      </w:r>
    </w:p>
    <w:p w:rsidR="00AE314E" w:rsidRDefault="00AE314E" w:rsidP="00AE314E">
      <w:pPr>
        <w:rPr>
          <w:rFonts w:ascii="Times New Roman" w:hAnsi="Times New Roman" w:cs="Times New Roman"/>
          <w:sz w:val="28"/>
          <w:szCs w:val="28"/>
        </w:rPr>
      </w:pPr>
    </w:p>
    <w:p w:rsidR="00AE314E" w:rsidRDefault="00AE314E" w:rsidP="00AE31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Рассмотрев проект решения Совета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«Об исполнении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за 2020 год»  Совет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Челябинской области          </w:t>
      </w:r>
    </w:p>
    <w:p w:rsidR="00AE314E" w:rsidRDefault="00AE314E" w:rsidP="00AE31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</w:p>
    <w:p w:rsidR="00AE314E" w:rsidRDefault="00AE314E" w:rsidP="00B732D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РЕШ</w:t>
      </w:r>
      <w:r w:rsidR="00B732D3">
        <w:rPr>
          <w:rFonts w:ascii="Times New Roman" w:hAnsi="Times New Roman" w:cs="Times New Roman"/>
          <w:b/>
          <w:sz w:val="28"/>
          <w:szCs w:val="28"/>
        </w:rPr>
        <w:t>АЕТ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AE314E" w:rsidRDefault="00AE314E" w:rsidP="00AE314E">
      <w:pPr>
        <w:pStyle w:val="a3"/>
        <w:widowControl/>
        <w:numPr>
          <w:ilvl w:val="0"/>
          <w:numId w:val="1"/>
        </w:numPr>
        <w:autoSpaceDE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Назначить публичные слушания по проекту решения Совета депутатов </w:t>
      </w:r>
      <w:proofErr w:type="spellStart"/>
      <w:r>
        <w:rPr>
          <w:sz w:val="28"/>
          <w:szCs w:val="28"/>
        </w:rPr>
        <w:t>Кунашакского</w:t>
      </w:r>
      <w:proofErr w:type="spellEnd"/>
      <w:r>
        <w:rPr>
          <w:sz w:val="28"/>
          <w:szCs w:val="28"/>
        </w:rPr>
        <w:t xml:space="preserve"> сельского поселения «Об исполнении бюджета </w:t>
      </w:r>
      <w:proofErr w:type="spellStart"/>
      <w:r>
        <w:rPr>
          <w:sz w:val="28"/>
          <w:szCs w:val="28"/>
        </w:rPr>
        <w:t>Кунашакского</w:t>
      </w:r>
      <w:proofErr w:type="spellEnd"/>
      <w:r>
        <w:rPr>
          <w:sz w:val="28"/>
          <w:szCs w:val="28"/>
        </w:rPr>
        <w:t xml:space="preserve"> сельского поселения за 2020 год», на «05» марта 2021 года в 10 часов утра в администрации </w:t>
      </w:r>
      <w:proofErr w:type="spellStart"/>
      <w:r>
        <w:rPr>
          <w:sz w:val="28"/>
          <w:szCs w:val="28"/>
        </w:rPr>
        <w:t>Кунашакского</w:t>
      </w:r>
      <w:proofErr w:type="spellEnd"/>
      <w:r>
        <w:rPr>
          <w:sz w:val="28"/>
          <w:szCs w:val="28"/>
        </w:rPr>
        <w:t xml:space="preserve">  сельского поселения, каб.№7.    </w:t>
      </w:r>
    </w:p>
    <w:p w:rsidR="00AE314E" w:rsidRDefault="00AE314E" w:rsidP="00AE314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решения Совета депутатов </w:t>
      </w:r>
      <w:proofErr w:type="spellStart"/>
      <w:r>
        <w:rPr>
          <w:sz w:val="28"/>
          <w:szCs w:val="28"/>
        </w:rPr>
        <w:t>Кунашакского</w:t>
      </w:r>
      <w:proofErr w:type="spellEnd"/>
      <w:r>
        <w:rPr>
          <w:sz w:val="28"/>
          <w:szCs w:val="28"/>
        </w:rPr>
        <w:t xml:space="preserve"> сельского поселения «Об исполнении бюджета </w:t>
      </w:r>
      <w:proofErr w:type="spellStart"/>
      <w:r>
        <w:rPr>
          <w:sz w:val="28"/>
          <w:szCs w:val="28"/>
        </w:rPr>
        <w:t>Кунашакского</w:t>
      </w:r>
      <w:proofErr w:type="spellEnd"/>
      <w:r>
        <w:rPr>
          <w:sz w:val="28"/>
          <w:szCs w:val="28"/>
        </w:rPr>
        <w:t xml:space="preserve"> сельского поселения за 2020 год» обнародовать на информационных стендах, расположенных на территории </w:t>
      </w:r>
      <w:proofErr w:type="spellStart"/>
      <w:r>
        <w:rPr>
          <w:sz w:val="28"/>
          <w:szCs w:val="28"/>
        </w:rPr>
        <w:t>Кунашакского</w:t>
      </w:r>
      <w:proofErr w:type="spellEnd"/>
      <w:r>
        <w:rPr>
          <w:sz w:val="28"/>
          <w:szCs w:val="28"/>
        </w:rPr>
        <w:t xml:space="preserve"> сельского поселения, на официальном сайте администрации </w:t>
      </w:r>
      <w:proofErr w:type="spellStart"/>
      <w:r>
        <w:rPr>
          <w:sz w:val="28"/>
          <w:szCs w:val="28"/>
        </w:rPr>
        <w:t>Кунашакского</w:t>
      </w:r>
      <w:proofErr w:type="spellEnd"/>
      <w:r>
        <w:rPr>
          <w:sz w:val="28"/>
          <w:szCs w:val="28"/>
        </w:rPr>
        <w:t xml:space="preserve"> сельского поселения в сети Интернет.</w:t>
      </w:r>
    </w:p>
    <w:p w:rsidR="00AE314E" w:rsidRDefault="00AE314E" w:rsidP="00AE314E">
      <w:pPr>
        <w:pStyle w:val="a3"/>
        <w:widowControl/>
        <w:numPr>
          <w:ilvl w:val="0"/>
          <w:numId w:val="1"/>
        </w:numPr>
        <w:autoSpaceDE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Для подготовки и проведения публичных слушаний утвердить  оргкомитет, порядок учета предложений граждан, порядок участия граждан в обсуждении проекта (прилагается)</w:t>
      </w:r>
      <w:r w:rsidR="00B732D3">
        <w:rPr>
          <w:sz w:val="28"/>
          <w:szCs w:val="28"/>
        </w:rPr>
        <w:t>.</w:t>
      </w:r>
    </w:p>
    <w:p w:rsidR="00AE314E" w:rsidRDefault="00AE314E" w:rsidP="00AE314E">
      <w:pPr>
        <w:pStyle w:val="a3"/>
        <w:widowControl/>
        <w:numPr>
          <w:ilvl w:val="0"/>
          <w:numId w:val="1"/>
        </w:numPr>
        <w:autoSpaceDE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решение вступает в силу со дня подписания и </w:t>
      </w:r>
      <w:r w:rsidR="00B732D3">
        <w:rPr>
          <w:sz w:val="28"/>
          <w:szCs w:val="28"/>
        </w:rPr>
        <w:t xml:space="preserve">подлежит </w:t>
      </w:r>
      <w:r>
        <w:rPr>
          <w:sz w:val="28"/>
          <w:szCs w:val="28"/>
        </w:rPr>
        <w:t>обнародовани</w:t>
      </w:r>
      <w:r w:rsidR="00B732D3">
        <w:rPr>
          <w:sz w:val="28"/>
          <w:szCs w:val="28"/>
        </w:rPr>
        <w:t>ю</w:t>
      </w:r>
      <w:r>
        <w:rPr>
          <w:sz w:val="28"/>
          <w:szCs w:val="28"/>
        </w:rPr>
        <w:t xml:space="preserve"> на информационных стендах, ра</w:t>
      </w:r>
      <w:r w:rsidR="00B732D3">
        <w:rPr>
          <w:sz w:val="28"/>
          <w:szCs w:val="28"/>
        </w:rPr>
        <w:t xml:space="preserve">змещению на официальном сайте администрации </w:t>
      </w:r>
      <w:proofErr w:type="spellStart"/>
      <w:r w:rsidR="00B732D3">
        <w:rPr>
          <w:sz w:val="28"/>
          <w:szCs w:val="28"/>
        </w:rPr>
        <w:t>Кунашакского</w:t>
      </w:r>
      <w:proofErr w:type="spellEnd"/>
      <w:r w:rsidR="00B732D3">
        <w:rPr>
          <w:sz w:val="28"/>
          <w:szCs w:val="28"/>
        </w:rPr>
        <w:t xml:space="preserve"> сельского поселения в сети Интернет</w:t>
      </w:r>
      <w:r>
        <w:rPr>
          <w:sz w:val="28"/>
          <w:szCs w:val="28"/>
        </w:rPr>
        <w:t>.</w:t>
      </w:r>
    </w:p>
    <w:p w:rsidR="00AE314E" w:rsidRDefault="00AE314E" w:rsidP="00AE314E">
      <w:pPr>
        <w:pStyle w:val="a3"/>
        <w:widowControl/>
        <w:numPr>
          <w:ilvl w:val="0"/>
          <w:numId w:val="1"/>
        </w:numPr>
        <w:autoSpaceDE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Контроль по исполнению настоящего решения возложить на постоянную комиссию по бюджету, налогам и предпринимательству.</w:t>
      </w:r>
    </w:p>
    <w:p w:rsidR="00AE314E" w:rsidRDefault="00AE314E" w:rsidP="00AE314E">
      <w:pPr>
        <w:pStyle w:val="a3"/>
        <w:widowControl/>
        <w:autoSpaceDE/>
        <w:adjustRightInd/>
        <w:ind w:left="644"/>
        <w:jc w:val="both"/>
        <w:rPr>
          <w:sz w:val="28"/>
          <w:szCs w:val="28"/>
        </w:rPr>
      </w:pPr>
    </w:p>
    <w:p w:rsidR="00AE314E" w:rsidRDefault="00AE314E" w:rsidP="00AE314E">
      <w:pPr>
        <w:rPr>
          <w:rFonts w:ascii="Times New Roman" w:hAnsi="Times New Roman" w:cs="Times New Roman"/>
          <w:sz w:val="28"/>
          <w:szCs w:val="28"/>
        </w:rPr>
      </w:pPr>
    </w:p>
    <w:p w:rsidR="00AE314E" w:rsidRDefault="00AE314E" w:rsidP="00AE31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                                     </w:t>
      </w:r>
      <w:r w:rsidR="00B732D3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В.Ф. Хакимов  </w:t>
      </w:r>
    </w:p>
    <w:p w:rsidR="00AE314E" w:rsidRDefault="00AE314E" w:rsidP="00AE31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</w:t>
      </w:r>
    </w:p>
    <w:p w:rsidR="00AE314E" w:rsidRDefault="00AE314E" w:rsidP="00AE314E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AE314E" w:rsidRDefault="00AE314E" w:rsidP="00AE314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 оргкомитета по подготовке </w:t>
      </w:r>
    </w:p>
    <w:p w:rsidR="00AE314E" w:rsidRDefault="00AE314E" w:rsidP="00AE314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к публичным слушаниям  «Об исполнении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за 2020 год»:</w:t>
      </w:r>
    </w:p>
    <w:p w:rsidR="00AE314E" w:rsidRDefault="00AE314E" w:rsidP="00AE314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E314E" w:rsidRDefault="00AE314E" w:rsidP="00AE314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E314E" w:rsidRDefault="00AE314E" w:rsidP="00AE314E">
      <w:pPr>
        <w:rPr>
          <w:rFonts w:ascii="Times New Roman" w:hAnsi="Times New Roman" w:cs="Times New Roman"/>
          <w:sz w:val="28"/>
          <w:szCs w:val="28"/>
        </w:rPr>
      </w:pPr>
    </w:p>
    <w:p w:rsidR="00AE314E" w:rsidRDefault="00AE314E" w:rsidP="00AE314E">
      <w:pPr>
        <w:pStyle w:val="a3"/>
        <w:widowControl/>
        <w:numPr>
          <w:ilvl w:val="0"/>
          <w:numId w:val="2"/>
        </w:numPr>
        <w:autoSpaceDE/>
        <w:adjustRightInd/>
        <w:rPr>
          <w:sz w:val="28"/>
          <w:szCs w:val="28"/>
        </w:rPr>
      </w:pPr>
      <w:r>
        <w:rPr>
          <w:sz w:val="28"/>
          <w:szCs w:val="28"/>
        </w:rPr>
        <w:t>Шакирова О.Р.  -  председатель оргкомитета, заместитель Главы поселения по финансовым вопросам;</w:t>
      </w:r>
    </w:p>
    <w:p w:rsidR="00AE314E" w:rsidRDefault="00AE314E" w:rsidP="00AE314E">
      <w:pPr>
        <w:widowControl/>
        <w:ind w:left="142"/>
        <w:rPr>
          <w:rFonts w:ascii="Times New Roman" w:hAnsi="Times New Roman" w:cs="Times New Roman"/>
          <w:sz w:val="28"/>
          <w:szCs w:val="28"/>
        </w:rPr>
      </w:pPr>
    </w:p>
    <w:p w:rsidR="00AE314E" w:rsidRDefault="00AE314E" w:rsidP="00AE314E">
      <w:pPr>
        <w:pStyle w:val="a3"/>
        <w:widowControl/>
        <w:numPr>
          <w:ilvl w:val="0"/>
          <w:numId w:val="2"/>
        </w:numPr>
        <w:autoSpaceDE/>
        <w:adjustRightInd/>
        <w:rPr>
          <w:sz w:val="28"/>
          <w:szCs w:val="28"/>
        </w:rPr>
      </w:pPr>
      <w:r>
        <w:rPr>
          <w:sz w:val="28"/>
          <w:szCs w:val="28"/>
        </w:rPr>
        <w:t xml:space="preserve">Нуриев Р.М. – Глава </w:t>
      </w:r>
      <w:proofErr w:type="spellStart"/>
      <w:r>
        <w:rPr>
          <w:sz w:val="28"/>
          <w:szCs w:val="28"/>
        </w:rPr>
        <w:t>Кунашакского</w:t>
      </w:r>
      <w:proofErr w:type="spellEnd"/>
      <w:r>
        <w:rPr>
          <w:sz w:val="28"/>
          <w:szCs w:val="28"/>
        </w:rPr>
        <w:t xml:space="preserve"> сельского поселения, член оргкомитета.</w:t>
      </w:r>
    </w:p>
    <w:p w:rsidR="00AE314E" w:rsidRDefault="00AE314E" w:rsidP="00AE314E">
      <w:pPr>
        <w:widowControl/>
        <w:ind w:left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314E" w:rsidRDefault="00AE314E" w:rsidP="00AE314E">
      <w:pPr>
        <w:widowControl/>
        <w:numPr>
          <w:ilvl w:val="0"/>
          <w:numId w:val="2"/>
        </w:numPr>
        <w:autoSpaceDE/>
        <w:adjustRight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Хакимов В.Ф.  -  председатель постоянной комиссии по бюджету, налогам и предпринимательству, Председатель Совета депутатов поселения;</w:t>
      </w:r>
    </w:p>
    <w:p w:rsidR="00AE314E" w:rsidRDefault="00AE314E" w:rsidP="00AE314E">
      <w:pPr>
        <w:pStyle w:val="a3"/>
        <w:rPr>
          <w:sz w:val="28"/>
          <w:szCs w:val="28"/>
        </w:rPr>
      </w:pPr>
    </w:p>
    <w:p w:rsidR="00AE314E" w:rsidRDefault="00AE314E" w:rsidP="00AE314E">
      <w:pPr>
        <w:pStyle w:val="a3"/>
        <w:widowControl/>
        <w:numPr>
          <w:ilvl w:val="0"/>
          <w:numId w:val="2"/>
        </w:numPr>
        <w:autoSpaceDE/>
        <w:adjustRightInd/>
        <w:rPr>
          <w:sz w:val="28"/>
          <w:szCs w:val="28"/>
        </w:rPr>
      </w:pPr>
      <w:proofErr w:type="spellStart"/>
      <w:r>
        <w:rPr>
          <w:sz w:val="28"/>
          <w:szCs w:val="28"/>
        </w:rPr>
        <w:t>Фа</w:t>
      </w:r>
      <w:r w:rsidR="00B732D3">
        <w:rPr>
          <w:sz w:val="28"/>
          <w:szCs w:val="28"/>
        </w:rPr>
        <w:t>х</w:t>
      </w:r>
      <w:r>
        <w:rPr>
          <w:sz w:val="28"/>
          <w:szCs w:val="28"/>
        </w:rPr>
        <w:t>рутдинова</w:t>
      </w:r>
      <w:proofErr w:type="spellEnd"/>
      <w:r>
        <w:rPr>
          <w:sz w:val="28"/>
          <w:szCs w:val="28"/>
        </w:rPr>
        <w:t xml:space="preserve"> З.Ф. – член оргкомитета, член постоянной комиссии по бюджету, налогам и предпринимательству;</w:t>
      </w:r>
    </w:p>
    <w:p w:rsidR="00AE314E" w:rsidRDefault="00AE314E" w:rsidP="00AE314E">
      <w:pPr>
        <w:widowControl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  <w:t xml:space="preserve"> 5.  Хасанова Л.Н. -  секретарь оргкомитета, ведущий </w:t>
      </w:r>
    </w:p>
    <w:p w:rsidR="00AE314E" w:rsidRDefault="00AE314E" w:rsidP="00AE314E">
      <w:pPr>
        <w:pStyle w:val="a3"/>
        <w:widowControl/>
        <w:ind w:left="502"/>
        <w:rPr>
          <w:sz w:val="28"/>
          <w:szCs w:val="28"/>
        </w:rPr>
      </w:pPr>
      <w:r>
        <w:rPr>
          <w:sz w:val="28"/>
          <w:szCs w:val="28"/>
        </w:rPr>
        <w:t>специалист по работе  с депутатами.</w:t>
      </w:r>
    </w:p>
    <w:p w:rsidR="00AE314E" w:rsidRDefault="00AE314E" w:rsidP="00AE314E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AE314E" w:rsidRDefault="00AE314E" w:rsidP="00AE314E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AE314E" w:rsidRDefault="00AE314E" w:rsidP="00AE314E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AE314E" w:rsidRDefault="00AE314E" w:rsidP="00AE314E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AE314E" w:rsidRDefault="00AE314E" w:rsidP="00AE314E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AE314E" w:rsidRDefault="00AE314E" w:rsidP="00AE314E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AE314E" w:rsidRDefault="00AE314E" w:rsidP="00AE314E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AE314E" w:rsidRDefault="00AE314E" w:rsidP="00AE314E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A92304" w:rsidRDefault="00A92304" w:rsidP="00AE314E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A92304" w:rsidRDefault="00A92304" w:rsidP="00AE314E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A92304" w:rsidRDefault="00A92304" w:rsidP="00AE314E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A92304" w:rsidRDefault="00A92304" w:rsidP="00AE314E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A92304" w:rsidRDefault="00A92304" w:rsidP="00AE314E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A92304" w:rsidRDefault="00A92304" w:rsidP="00AE314E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A92304" w:rsidRDefault="00A92304" w:rsidP="00AE314E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A92304" w:rsidRDefault="00A92304" w:rsidP="00AE314E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A92304" w:rsidRDefault="00A92304" w:rsidP="00AE314E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A92304" w:rsidRDefault="00A92304" w:rsidP="00AE314E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A92304" w:rsidRDefault="00A92304" w:rsidP="00AE314E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A92304" w:rsidRDefault="00A92304" w:rsidP="00AE314E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A92304" w:rsidRDefault="00A92304" w:rsidP="00AE314E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9D012A" w:rsidRDefault="009D012A"/>
    <w:p w:rsidR="00A92304" w:rsidRDefault="00A92304" w:rsidP="00A92304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A92304" w:rsidRDefault="00A92304" w:rsidP="00A923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Публичные слушания</w:t>
      </w:r>
    </w:p>
    <w:p w:rsidR="00A92304" w:rsidRDefault="00A92304" w:rsidP="00A92304">
      <w:pPr>
        <w:rPr>
          <w:rFonts w:ascii="Times New Roman" w:hAnsi="Times New Roman" w:cs="Times New Roman"/>
          <w:sz w:val="28"/>
          <w:szCs w:val="28"/>
        </w:rPr>
      </w:pPr>
    </w:p>
    <w:p w:rsidR="00A92304" w:rsidRDefault="00A92304" w:rsidP="00A923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A92304" w:rsidRDefault="00A92304" w:rsidP="00A92304">
      <w:pPr>
        <w:rPr>
          <w:rFonts w:ascii="Times New Roman" w:hAnsi="Times New Roman" w:cs="Times New Roman"/>
          <w:sz w:val="28"/>
          <w:szCs w:val="28"/>
        </w:rPr>
      </w:pPr>
    </w:p>
    <w:p w:rsidR="00A92304" w:rsidRDefault="00A92304" w:rsidP="00A92304">
      <w:pPr>
        <w:rPr>
          <w:rFonts w:ascii="Times New Roman" w:hAnsi="Times New Roman" w:cs="Times New Roman"/>
          <w:sz w:val="28"/>
          <w:szCs w:val="28"/>
        </w:rPr>
      </w:pPr>
    </w:p>
    <w:p w:rsidR="00A92304" w:rsidRDefault="00A92304" w:rsidP="00A923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проект решения  «Об исполнении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за 2020 год».</w:t>
      </w:r>
    </w:p>
    <w:p w:rsidR="00A92304" w:rsidRDefault="00A92304" w:rsidP="00A92304">
      <w:pPr>
        <w:rPr>
          <w:rFonts w:ascii="Times New Roman" w:hAnsi="Times New Roman" w:cs="Times New Roman"/>
          <w:sz w:val="28"/>
          <w:szCs w:val="28"/>
        </w:rPr>
      </w:pPr>
    </w:p>
    <w:p w:rsidR="00A92304" w:rsidRDefault="00A92304" w:rsidP="00A923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Вопросы: те же</w:t>
      </w:r>
    </w:p>
    <w:p w:rsidR="00A92304" w:rsidRDefault="00A92304" w:rsidP="00A923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Инициатор: Совет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A92304" w:rsidRDefault="00A92304" w:rsidP="00A923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и время: с. Кунашак, здание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</w:rPr>
        <w:t>. № 7   «05» марта 2021 года в 10 часов утра.</w:t>
      </w:r>
    </w:p>
    <w:p w:rsidR="00A92304" w:rsidRDefault="00A92304" w:rsidP="00A923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Контактная информация  о слушаниях на информационных стендах, расположенных на территории поселения и на официальном сайте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в сети Интернет.</w:t>
      </w:r>
    </w:p>
    <w:p w:rsidR="00A92304" w:rsidRDefault="00A92304" w:rsidP="00A92304">
      <w:pPr>
        <w:rPr>
          <w:rFonts w:ascii="Times New Roman" w:hAnsi="Times New Roman" w:cs="Times New Roman"/>
          <w:sz w:val="28"/>
          <w:szCs w:val="28"/>
        </w:rPr>
      </w:pPr>
    </w:p>
    <w:p w:rsidR="00A92304" w:rsidRDefault="00A92304" w:rsidP="00A92304">
      <w:pPr>
        <w:rPr>
          <w:rFonts w:ascii="Times New Roman" w:hAnsi="Times New Roman" w:cs="Times New Roman"/>
          <w:sz w:val="28"/>
          <w:szCs w:val="28"/>
        </w:rPr>
      </w:pPr>
    </w:p>
    <w:p w:rsidR="00A92304" w:rsidRDefault="00A92304" w:rsidP="00A923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Порядок учета предложений:</w:t>
      </w:r>
    </w:p>
    <w:p w:rsidR="00A92304" w:rsidRDefault="00A92304" w:rsidP="00A92304">
      <w:pPr>
        <w:rPr>
          <w:rFonts w:ascii="Times New Roman" w:hAnsi="Times New Roman" w:cs="Times New Roman"/>
          <w:sz w:val="28"/>
          <w:szCs w:val="28"/>
        </w:rPr>
      </w:pPr>
    </w:p>
    <w:p w:rsidR="00A92304" w:rsidRDefault="00A92304" w:rsidP="00A92304">
      <w:pPr>
        <w:rPr>
          <w:rFonts w:ascii="Times New Roman" w:hAnsi="Times New Roman" w:cs="Times New Roman"/>
          <w:sz w:val="28"/>
          <w:szCs w:val="28"/>
        </w:rPr>
      </w:pPr>
    </w:p>
    <w:p w:rsidR="00A92304" w:rsidRDefault="00A92304" w:rsidP="00A923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Предложения, замечания, пожелания  предоставляются  в письменном в виде в оргкомитет  (2-85-98), (2-85-88).</w:t>
      </w:r>
      <w:proofErr w:type="gramEnd"/>
    </w:p>
    <w:p w:rsidR="00A92304" w:rsidRDefault="00A92304" w:rsidP="00A923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Предложения подлежат обязательной регистрации и включению в проект итогового документа.</w:t>
      </w:r>
    </w:p>
    <w:p w:rsidR="00A92304" w:rsidRDefault="00A92304" w:rsidP="00A92304">
      <w:pPr>
        <w:rPr>
          <w:rFonts w:ascii="Times New Roman" w:hAnsi="Times New Roman" w:cs="Times New Roman"/>
          <w:sz w:val="28"/>
          <w:szCs w:val="28"/>
        </w:rPr>
      </w:pPr>
    </w:p>
    <w:p w:rsidR="00A92304" w:rsidRDefault="00A92304" w:rsidP="00A92304">
      <w:pPr>
        <w:rPr>
          <w:rFonts w:ascii="Times New Roman" w:hAnsi="Times New Roman" w:cs="Times New Roman"/>
          <w:sz w:val="28"/>
          <w:szCs w:val="28"/>
        </w:rPr>
      </w:pPr>
    </w:p>
    <w:p w:rsidR="00A92304" w:rsidRDefault="00A92304" w:rsidP="00A923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Порядок участия в слушаниях:</w:t>
      </w:r>
    </w:p>
    <w:p w:rsidR="00A92304" w:rsidRDefault="00A92304" w:rsidP="00A92304">
      <w:pPr>
        <w:rPr>
          <w:rFonts w:ascii="Times New Roman" w:hAnsi="Times New Roman" w:cs="Times New Roman"/>
          <w:sz w:val="28"/>
          <w:szCs w:val="28"/>
        </w:rPr>
      </w:pPr>
    </w:p>
    <w:p w:rsidR="00A92304" w:rsidRDefault="00A92304" w:rsidP="00A92304">
      <w:pPr>
        <w:rPr>
          <w:rFonts w:ascii="Times New Roman" w:hAnsi="Times New Roman" w:cs="Times New Roman"/>
          <w:sz w:val="28"/>
          <w:szCs w:val="28"/>
        </w:rPr>
      </w:pPr>
    </w:p>
    <w:p w:rsidR="00A92304" w:rsidRDefault="00A92304" w:rsidP="00A923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    Принимает  участие любой желающий житель поселения.</w:t>
      </w:r>
    </w:p>
    <w:p w:rsidR="00A92304" w:rsidRDefault="00A92304" w:rsidP="00A923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    За 5  дней до начала слушаний  уведомляет  оргкомитет о своем выступлении.</w:t>
      </w:r>
    </w:p>
    <w:p w:rsidR="00A92304" w:rsidRDefault="00A92304" w:rsidP="00A923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    Участник слушаний имеет право:</w:t>
      </w:r>
    </w:p>
    <w:p w:rsidR="00A92304" w:rsidRDefault="00A92304" w:rsidP="00A923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 Отстаивать свою  точку зрения.</w:t>
      </w:r>
    </w:p>
    <w:p w:rsidR="00A92304" w:rsidRDefault="00A92304" w:rsidP="00A923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 Ставить вопрос на голосование.</w:t>
      </w:r>
    </w:p>
    <w:p w:rsidR="00A92304" w:rsidRDefault="00A92304" w:rsidP="00A923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 Задавать вопросы докладчикам.</w:t>
      </w:r>
    </w:p>
    <w:p w:rsidR="00A92304" w:rsidRDefault="00A92304" w:rsidP="00A923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 Участвовать в голосовании по итоговому документу.</w:t>
      </w:r>
    </w:p>
    <w:p w:rsidR="00A92304" w:rsidRDefault="00A92304" w:rsidP="00A92304">
      <w:pPr>
        <w:rPr>
          <w:rFonts w:ascii="Times New Roman" w:hAnsi="Times New Roman" w:cs="Times New Roman"/>
          <w:sz w:val="28"/>
          <w:szCs w:val="28"/>
        </w:rPr>
      </w:pPr>
    </w:p>
    <w:p w:rsidR="00A92304" w:rsidRDefault="00A92304" w:rsidP="00A92304">
      <w:pPr>
        <w:rPr>
          <w:rFonts w:ascii="Times New Roman" w:hAnsi="Times New Roman" w:cs="Times New Roman"/>
          <w:sz w:val="28"/>
          <w:szCs w:val="28"/>
        </w:rPr>
      </w:pPr>
    </w:p>
    <w:p w:rsidR="00A92304" w:rsidRDefault="00A92304" w:rsidP="00A923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Оргкомитет</w:t>
      </w:r>
    </w:p>
    <w:p w:rsidR="0099799B" w:rsidRDefault="0099799B" w:rsidP="00A92304"/>
    <w:p w:rsidR="00A92304" w:rsidRDefault="00A92304" w:rsidP="00A92304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A92304" w:rsidRDefault="00A92304" w:rsidP="00A92304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4B29CF" w:rsidRDefault="004B29CF"/>
    <w:p w:rsidR="004B29CF" w:rsidRDefault="004B29CF" w:rsidP="004B29CF">
      <w:pPr>
        <w:jc w:val="right"/>
        <w:textAlignment w:val="baseline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ПРОЕКТ</w:t>
      </w:r>
    </w:p>
    <w:p w:rsidR="004B29CF" w:rsidRDefault="004B29CF" w:rsidP="004B29CF">
      <w:pPr>
        <w:jc w:val="center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РОССИЙСКАЯ ФЕДЕРАЦИЯ</w:t>
      </w:r>
    </w:p>
    <w:p w:rsidR="004B29CF" w:rsidRDefault="004B29CF" w:rsidP="004B29CF">
      <w:pPr>
        <w:jc w:val="center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ЧЕЛЯБИНСКАЯ ОБЛАСТЬ</w:t>
      </w:r>
    </w:p>
    <w:p w:rsidR="004B29CF" w:rsidRDefault="004B29CF" w:rsidP="004B29CF">
      <w:pPr>
        <w:jc w:val="center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СОВЕТ ДЕПУТАТОВ КУНАШАКСКОГО СЕЛЬСКОГО ПОСЕЛЕНИЯ</w:t>
      </w:r>
    </w:p>
    <w:p w:rsidR="004B29CF" w:rsidRDefault="004B29CF" w:rsidP="004B29CF">
      <w:pPr>
        <w:jc w:val="center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КУНАШАКСКОГО МУНИЦИПАЛЬНОГО РАЙОНА</w:t>
      </w:r>
    </w:p>
    <w:p w:rsidR="004B29CF" w:rsidRDefault="004B29CF" w:rsidP="004B29CF">
      <w:pPr>
        <w:jc w:val="center"/>
        <w:textAlignment w:val="baseline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B29CF" w:rsidRDefault="004B29CF" w:rsidP="004B29CF">
      <w:pPr>
        <w:jc w:val="center"/>
        <w:textAlignment w:val="baseline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РЕШЕНИЕ</w:t>
      </w:r>
    </w:p>
    <w:p w:rsidR="004B29CF" w:rsidRDefault="004B29CF" w:rsidP="004B29CF">
      <w:pPr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4B29CF" w:rsidRDefault="004B29CF" w:rsidP="004B29CF">
      <w:pPr>
        <w:rPr>
          <w:rFonts w:ascii="Times New Roman" w:eastAsia="Calibri" w:hAnsi="Times New Roman" w:cs="Times New Roman"/>
          <w:sz w:val="20"/>
          <w:szCs w:val="20"/>
        </w:rPr>
      </w:pPr>
    </w:p>
    <w:p w:rsidR="004B29CF" w:rsidRDefault="004B29CF" w:rsidP="004B29CF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от « ___ » _________ 2021 года   № ___</w:t>
      </w:r>
    </w:p>
    <w:p w:rsidR="004B29CF" w:rsidRDefault="004B29CF" w:rsidP="004B29CF">
      <w:pPr>
        <w:tabs>
          <w:tab w:val="left" w:pos="1080"/>
        </w:tabs>
        <w:ind w:right="560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4B29CF" w:rsidRDefault="004B29CF" w:rsidP="004B29CF">
      <w:pPr>
        <w:jc w:val="both"/>
        <w:rPr>
          <w:rFonts w:ascii="Times New Roman" w:eastAsia="Lucida Sans Unicode" w:hAnsi="Times New Roman" w:cs="Times New Roman"/>
          <w:kern w:val="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Об исполнении бюджета </w:t>
      </w:r>
    </w:p>
    <w:p w:rsidR="004B29CF" w:rsidRDefault="004B29CF" w:rsidP="004B29CF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</w:p>
    <w:p w:rsidR="004B29CF" w:rsidRDefault="004B29CF" w:rsidP="004B29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поселения за 2020 год.</w:t>
      </w:r>
    </w:p>
    <w:p w:rsidR="004B29CF" w:rsidRDefault="004B29CF" w:rsidP="004B29CF">
      <w:pPr>
        <w:rPr>
          <w:rFonts w:ascii="Times New Roman" w:hAnsi="Times New Roman" w:cs="Times New Roman"/>
          <w:sz w:val="28"/>
          <w:szCs w:val="28"/>
        </w:rPr>
      </w:pPr>
    </w:p>
    <w:p w:rsidR="004B29CF" w:rsidRDefault="004B29CF" w:rsidP="004B29CF">
      <w:pPr>
        <w:tabs>
          <w:tab w:val="left" w:pos="70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Уставом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поселения, Положением о бюджетном процессе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сельском поселении, утвержденным решением Совета депутатов от 23.11.2018г. № 34, Совет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4B29CF" w:rsidRDefault="004B29CF" w:rsidP="004B29CF">
      <w:pPr>
        <w:tabs>
          <w:tab w:val="left" w:pos="70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4B29CF" w:rsidRDefault="004B29CF" w:rsidP="004B29C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РЕШАЕТ:</w:t>
      </w:r>
    </w:p>
    <w:p w:rsidR="004B29CF" w:rsidRDefault="004B29CF" w:rsidP="004B29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1. Утвердить отчет об исполнении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за 2020 год по доходам в сумме 14 034,273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по расходам в сумме 14 590,115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>
        <w:rPr>
          <w:rFonts w:ascii="Times New Roman" w:hAnsi="Times New Roman" w:cs="Times New Roman"/>
          <w:sz w:val="28"/>
          <w:szCs w:val="28"/>
        </w:rPr>
        <w:t>. со следующими показателями:</w:t>
      </w:r>
    </w:p>
    <w:p w:rsidR="004B29CF" w:rsidRDefault="004B29CF" w:rsidP="004B29CF">
      <w:pPr>
        <w:rPr>
          <w:rFonts w:ascii="Times New Roman" w:hAnsi="Times New Roman" w:cs="Times New Roman"/>
          <w:sz w:val="28"/>
          <w:szCs w:val="28"/>
        </w:rPr>
      </w:pPr>
    </w:p>
    <w:p w:rsidR="004B29CF" w:rsidRDefault="004B29CF" w:rsidP="004B29CF">
      <w:pPr>
        <w:tabs>
          <w:tab w:val="left" w:pos="70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информация об исполнении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за 2020 год по доходам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согласно приложения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1;</w:t>
      </w:r>
    </w:p>
    <w:p w:rsidR="004B29CF" w:rsidRDefault="004B29CF" w:rsidP="004B29CF">
      <w:pPr>
        <w:tabs>
          <w:tab w:val="left" w:pos="709"/>
        </w:tabs>
        <w:rPr>
          <w:rFonts w:ascii="Times New Roman" w:hAnsi="Times New Roman" w:cs="Times New Roman"/>
          <w:sz w:val="28"/>
          <w:szCs w:val="28"/>
        </w:rPr>
      </w:pPr>
    </w:p>
    <w:p w:rsidR="004B29CF" w:rsidRDefault="004B29CF" w:rsidP="004B29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 информация об исполнении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за 2020 год по расходам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согласно приложения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2;</w:t>
      </w:r>
    </w:p>
    <w:p w:rsidR="004B29CF" w:rsidRDefault="004B29CF" w:rsidP="004B29CF">
      <w:pPr>
        <w:rPr>
          <w:rFonts w:ascii="Times New Roman" w:hAnsi="Times New Roman" w:cs="Times New Roman"/>
          <w:sz w:val="28"/>
          <w:szCs w:val="28"/>
        </w:rPr>
      </w:pPr>
    </w:p>
    <w:p w:rsidR="004B29CF" w:rsidRDefault="004B29CF" w:rsidP="004B29CF">
      <w:pPr>
        <w:jc w:val="both"/>
        <w:rPr>
          <w:rFonts w:ascii="Times New Roman" w:eastAsia="Calibri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Настоящее решение вступает в силу </w:t>
      </w:r>
      <w:r>
        <w:rPr>
          <w:rFonts w:ascii="Times New Roman" w:eastAsia="Calibri" w:hAnsi="Times New Roman" w:cs="Times New Roman"/>
          <w:spacing w:val="-3"/>
          <w:sz w:val="28"/>
          <w:szCs w:val="28"/>
        </w:rPr>
        <w:t>со дня его подписания.</w:t>
      </w:r>
    </w:p>
    <w:p w:rsidR="004B29CF" w:rsidRDefault="004B29CF" w:rsidP="004B29CF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3. Контроль исполнения данного решения возложить на комиссию по бюджету, налогам и предпринимательству Совета депутатов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поселения.</w:t>
      </w:r>
    </w:p>
    <w:p w:rsidR="004B29CF" w:rsidRDefault="004B29CF" w:rsidP="004B29CF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B29CF" w:rsidRDefault="004B29CF" w:rsidP="004B29CF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B29CF" w:rsidRDefault="004B29CF" w:rsidP="004B29CF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92304" w:rsidRDefault="004B29CF" w:rsidP="004B29CF">
      <w:pPr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  <w:r w:rsidR="00A923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29CF" w:rsidRDefault="00A92304" w:rsidP="004B29CF">
      <w:pPr>
        <w:textAlignment w:val="baseline"/>
        <w:rPr>
          <w:rFonts w:ascii="Calibri" w:eastAsia="Lucida Sans Unicode" w:hAnsi="Calibri" w:cs="Tahoma"/>
          <w:sz w:val="22"/>
          <w:szCs w:val="22"/>
          <w:lang w:eastAsia="en-U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4B29CF">
        <w:rPr>
          <w:rFonts w:ascii="Times New Roman" w:hAnsi="Times New Roman" w:cs="Times New Roman"/>
          <w:sz w:val="28"/>
          <w:szCs w:val="28"/>
        </w:rPr>
        <w:t>:                                             В.Ф.</w:t>
      </w:r>
      <w:r w:rsidR="00B95EEC">
        <w:rPr>
          <w:rFonts w:ascii="Times New Roman" w:hAnsi="Times New Roman" w:cs="Times New Roman"/>
          <w:sz w:val="28"/>
          <w:szCs w:val="28"/>
        </w:rPr>
        <w:t xml:space="preserve"> </w:t>
      </w:r>
      <w:r w:rsidR="004B29CF">
        <w:rPr>
          <w:rFonts w:ascii="Times New Roman" w:hAnsi="Times New Roman" w:cs="Times New Roman"/>
          <w:sz w:val="28"/>
          <w:szCs w:val="28"/>
        </w:rPr>
        <w:t xml:space="preserve">Хакимов                                 </w:t>
      </w:r>
    </w:p>
    <w:p w:rsidR="004B29CF" w:rsidRDefault="004B29CF" w:rsidP="004B29CF">
      <w:pPr>
        <w:widowControl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A92304" w:rsidRDefault="00A92304" w:rsidP="004B29CF">
      <w:pPr>
        <w:widowControl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4B29CF" w:rsidRDefault="00B95EEC" w:rsidP="004B29CF">
      <w:pPr>
        <w:widowControl/>
        <w:jc w:val="right"/>
        <w:textAlignment w:val="baseline"/>
        <w:rPr>
          <w:rFonts w:ascii="Times New Roman" w:eastAsia="Lucida Sans Unicode" w:hAnsi="Times New Roman" w:cs="Times New Roman"/>
          <w:sz w:val="22"/>
          <w:szCs w:val="22"/>
          <w:lang w:eastAsia="en-US"/>
        </w:rPr>
      </w:pPr>
      <w:r>
        <w:rPr>
          <w:rFonts w:ascii="Times New Roman" w:hAnsi="Times New Roman" w:cs="Times New Roman"/>
        </w:rPr>
        <w:t>П</w:t>
      </w:r>
      <w:r w:rsidR="004B29CF">
        <w:rPr>
          <w:rFonts w:ascii="Times New Roman" w:hAnsi="Times New Roman" w:cs="Times New Roman"/>
        </w:rPr>
        <w:t>риложение 1</w:t>
      </w:r>
    </w:p>
    <w:p w:rsidR="004B29CF" w:rsidRDefault="004B29CF" w:rsidP="004B29CF">
      <w:pPr>
        <w:widowControl/>
        <w:jc w:val="right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решению Совета депутатов</w:t>
      </w:r>
    </w:p>
    <w:p w:rsidR="004B29CF" w:rsidRDefault="004B29CF" w:rsidP="004B29CF">
      <w:pPr>
        <w:widowControl/>
        <w:jc w:val="right"/>
        <w:textAlignment w:val="baseline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Кунашакского</w:t>
      </w:r>
      <w:proofErr w:type="spellEnd"/>
      <w:r>
        <w:rPr>
          <w:rFonts w:ascii="Times New Roman" w:hAnsi="Times New Roman" w:cs="Times New Roman"/>
        </w:rPr>
        <w:t xml:space="preserve"> сельского поселения</w:t>
      </w:r>
    </w:p>
    <w:p w:rsidR="004B29CF" w:rsidRDefault="004B29CF" w:rsidP="004B29CF">
      <w:pPr>
        <w:widowControl/>
        <w:jc w:val="right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«Об исполнении бюджета </w:t>
      </w:r>
      <w:proofErr w:type="spellStart"/>
      <w:r>
        <w:rPr>
          <w:rFonts w:ascii="Times New Roman" w:hAnsi="Times New Roman" w:cs="Times New Roman"/>
        </w:rPr>
        <w:t>Кунашакского</w:t>
      </w:r>
      <w:proofErr w:type="spellEnd"/>
      <w:r>
        <w:rPr>
          <w:rFonts w:ascii="Times New Roman" w:hAnsi="Times New Roman" w:cs="Times New Roman"/>
        </w:rPr>
        <w:t xml:space="preserve"> </w:t>
      </w:r>
    </w:p>
    <w:p w:rsidR="004B29CF" w:rsidRDefault="004B29CF" w:rsidP="004B29CF">
      <w:pPr>
        <w:widowControl/>
        <w:jc w:val="center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</w:t>
      </w:r>
      <w:r w:rsidR="00B95EEC">
        <w:rPr>
          <w:rFonts w:ascii="Times New Roman" w:hAnsi="Times New Roman" w:cs="Times New Roman"/>
        </w:rPr>
        <w:t xml:space="preserve">                               </w:t>
      </w:r>
      <w:r>
        <w:rPr>
          <w:rFonts w:ascii="Times New Roman" w:hAnsi="Times New Roman" w:cs="Times New Roman"/>
        </w:rPr>
        <w:t>сельского поселения за 2020 год»</w:t>
      </w:r>
    </w:p>
    <w:p w:rsidR="004B29CF" w:rsidRDefault="004B29CF" w:rsidP="004B29CF">
      <w:pPr>
        <w:widowControl/>
        <w:jc w:val="right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</w:t>
      </w:r>
      <w:r w:rsidR="00B95EEC">
        <w:rPr>
          <w:rFonts w:ascii="Times New Roman" w:hAnsi="Times New Roman" w:cs="Times New Roman"/>
        </w:rPr>
        <w:t>17.02.</w:t>
      </w:r>
      <w:r>
        <w:rPr>
          <w:rFonts w:ascii="Times New Roman" w:hAnsi="Times New Roman" w:cs="Times New Roman"/>
        </w:rPr>
        <w:t>2021г. № ____</w:t>
      </w:r>
    </w:p>
    <w:p w:rsidR="004B29CF" w:rsidRDefault="004B29CF" w:rsidP="004B29CF">
      <w:pPr>
        <w:widowControl/>
        <w:jc w:val="center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Информация об исполнении бюджета по доходам за 2020 год      </w:t>
      </w:r>
    </w:p>
    <w:p w:rsidR="004B29CF" w:rsidRDefault="004B29CF" w:rsidP="004B29CF">
      <w:pPr>
        <w:widowControl/>
        <w:jc w:val="center"/>
        <w:textAlignment w:val="baseline"/>
        <w:rPr>
          <w:rFonts w:ascii="Calibri" w:hAnsi="Calibri" w:cs="F"/>
          <w:sz w:val="20"/>
          <w:szCs w:val="20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  <w:sz w:val="20"/>
          <w:szCs w:val="20"/>
        </w:rPr>
        <w:t>ыс</w:t>
      </w:r>
      <w:proofErr w:type="gramStart"/>
      <w:r>
        <w:rPr>
          <w:rFonts w:ascii="Times New Roman" w:hAnsi="Times New Roman" w:cs="Times New Roman"/>
          <w:sz w:val="20"/>
          <w:szCs w:val="20"/>
        </w:rPr>
        <w:t>.р</w:t>
      </w:r>
      <w:proofErr w:type="gramEnd"/>
      <w:r>
        <w:rPr>
          <w:rFonts w:ascii="Times New Roman" w:hAnsi="Times New Roman" w:cs="Times New Roman"/>
          <w:sz w:val="20"/>
          <w:szCs w:val="20"/>
        </w:rPr>
        <w:t>уб</w:t>
      </w:r>
      <w:proofErr w:type="spellEnd"/>
      <w:r>
        <w:rPr>
          <w:rFonts w:ascii="Times New Roman" w:hAnsi="Times New Roman" w:cs="Times New Roman"/>
          <w:sz w:val="20"/>
          <w:szCs w:val="20"/>
        </w:rPr>
        <w:t>.</w:t>
      </w:r>
    </w:p>
    <w:tbl>
      <w:tblPr>
        <w:tblpPr w:leftFromText="180" w:rightFromText="180" w:bottomFromText="200" w:vertAnchor="text" w:tblpY="1"/>
        <w:tblOverlap w:val="never"/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78"/>
        <w:gridCol w:w="3546"/>
        <w:gridCol w:w="888"/>
        <w:gridCol w:w="918"/>
        <w:gridCol w:w="920"/>
        <w:gridCol w:w="1025"/>
      </w:tblGrid>
      <w:tr w:rsidR="004B29CF" w:rsidTr="004B29CF">
        <w:tc>
          <w:tcPr>
            <w:tcW w:w="115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4B29CF" w:rsidRDefault="004B29CF">
            <w:pPr>
              <w:widowControl/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193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B29CF" w:rsidRDefault="004B29CF">
            <w:pPr>
              <w:widowControl/>
              <w:jc w:val="center"/>
              <w:textAlignment w:val="baseline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</w:rPr>
            </w:pPr>
          </w:p>
          <w:p w:rsidR="004B29CF" w:rsidRDefault="004B29CF">
            <w:pPr>
              <w:widowControl/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КБК</w:t>
            </w:r>
          </w:p>
        </w:tc>
        <w:tc>
          <w:tcPr>
            <w:tcW w:w="5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B29CF" w:rsidRDefault="004B29CF">
            <w:pPr>
              <w:widowControl/>
              <w:suppressLineNumbers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</w:p>
          <w:p w:rsidR="004B29CF" w:rsidRDefault="004B29CF">
            <w:pPr>
              <w:widowControl/>
              <w:suppressLineNumbers/>
              <w:suppressAutoHyphens/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План 2020г</w:t>
            </w:r>
          </w:p>
        </w:tc>
        <w:tc>
          <w:tcPr>
            <w:tcW w:w="4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4B29CF" w:rsidRDefault="004B29CF">
            <w:pPr>
              <w:widowControl/>
              <w:suppressLineNumbers/>
              <w:suppressAutoHyphens/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Факт поступило за 12 мес. 2020 года</w:t>
            </w:r>
          </w:p>
        </w:tc>
        <w:tc>
          <w:tcPr>
            <w:tcW w:w="4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4B29CF" w:rsidRDefault="004B29CF">
            <w:pPr>
              <w:widowControl/>
              <w:suppressLineNumbers/>
              <w:suppressAutoHyphens/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Недоимка на 01.01.2021</w:t>
            </w:r>
          </w:p>
        </w:tc>
        <w:tc>
          <w:tcPr>
            <w:tcW w:w="5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4B29CF" w:rsidRDefault="004B29CF">
            <w:pPr>
              <w:widowControl/>
              <w:suppressLineNumbers/>
              <w:suppressAutoHyphens/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Процент исполнения</w:t>
            </w:r>
          </w:p>
        </w:tc>
      </w:tr>
      <w:tr w:rsidR="004B29CF" w:rsidTr="004B29CF">
        <w:trPr>
          <w:trHeight w:val="207"/>
        </w:trPr>
        <w:tc>
          <w:tcPr>
            <w:tcW w:w="115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4B29CF" w:rsidRDefault="004B29CF">
            <w:pPr>
              <w:suppressAutoHyphens/>
              <w:spacing w:after="200" w:line="276" w:lineRule="auto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182 10102021011000 110</w:t>
            </w:r>
          </w:p>
        </w:tc>
        <w:tc>
          <w:tcPr>
            <w:tcW w:w="193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4B29CF" w:rsidRDefault="004B29CF">
            <w:pPr>
              <w:suppressAutoHyphens/>
              <w:spacing w:after="200" w:line="276" w:lineRule="auto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5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4B29CF" w:rsidRDefault="004B29CF">
            <w:pPr>
              <w:widowControl/>
              <w:shd w:val="clear" w:color="auto" w:fill="FFFFFF"/>
              <w:suppressAutoHyphens/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2484,900</w:t>
            </w:r>
          </w:p>
        </w:tc>
        <w:tc>
          <w:tcPr>
            <w:tcW w:w="4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4B29CF" w:rsidRDefault="004B29CF">
            <w:pPr>
              <w:suppressAutoHyphens/>
              <w:spacing w:after="200" w:line="276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2484,268</w:t>
            </w:r>
          </w:p>
        </w:tc>
        <w:tc>
          <w:tcPr>
            <w:tcW w:w="4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B29CF" w:rsidRDefault="004B29CF">
            <w:pPr>
              <w:widowControl/>
              <w:suppressLineNumbers/>
              <w:suppressAutoHyphens/>
              <w:spacing w:line="160" w:lineRule="atLeast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0"/>
                <w:szCs w:val="20"/>
                <w:lang w:eastAsia="en-US"/>
              </w:rPr>
            </w:pPr>
          </w:p>
        </w:tc>
        <w:tc>
          <w:tcPr>
            <w:tcW w:w="5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4B29CF" w:rsidRDefault="004B29CF">
            <w:pPr>
              <w:widowControl/>
              <w:suppressLineNumbers/>
              <w:suppressAutoHyphens/>
              <w:spacing w:line="160" w:lineRule="atLeast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99,9</w:t>
            </w:r>
          </w:p>
        </w:tc>
      </w:tr>
      <w:tr w:rsidR="004B29CF" w:rsidTr="004B29CF">
        <w:tc>
          <w:tcPr>
            <w:tcW w:w="115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4B29CF" w:rsidRDefault="004B29CF">
            <w:pPr>
              <w:suppressAutoHyphens/>
              <w:spacing w:after="200" w:line="276" w:lineRule="auto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182 10601030101000 110</w:t>
            </w:r>
          </w:p>
        </w:tc>
        <w:tc>
          <w:tcPr>
            <w:tcW w:w="193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4B29CF" w:rsidRDefault="004B29CF">
            <w:pPr>
              <w:suppressAutoHyphens/>
              <w:spacing w:after="200" w:line="276" w:lineRule="auto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Налог на имущество с физических лиц</w:t>
            </w:r>
          </w:p>
        </w:tc>
        <w:tc>
          <w:tcPr>
            <w:tcW w:w="5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4B29CF" w:rsidRDefault="004B29CF">
            <w:pPr>
              <w:widowControl/>
              <w:shd w:val="clear" w:color="auto" w:fill="FFFFFF"/>
              <w:suppressAutoHyphens/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753,000</w:t>
            </w:r>
          </w:p>
        </w:tc>
        <w:tc>
          <w:tcPr>
            <w:tcW w:w="4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4B29CF" w:rsidRDefault="004B29CF">
            <w:pPr>
              <w:suppressAutoHyphens/>
              <w:spacing w:after="200" w:line="276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752,921</w:t>
            </w:r>
          </w:p>
        </w:tc>
        <w:tc>
          <w:tcPr>
            <w:tcW w:w="4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4B29CF" w:rsidRDefault="004B29CF">
            <w:pPr>
              <w:widowControl/>
              <w:suppressLineNumbers/>
              <w:suppressAutoHyphens/>
              <w:spacing w:line="160" w:lineRule="atLeast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475,8</w:t>
            </w:r>
          </w:p>
        </w:tc>
        <w:tc>
          <w:tcPr>
            <w:tcW w:w="5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4B29CF" w:rsidRDefault="004B29CF">
            <w:pPr>
              <w:widowControl/>
              <w:suppressLineNumbers/>
              <w:suppressAutoHyphens/>
              <w:spacing w:line="160" w:lineRule="atLeast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99,9</w:t>
            </w:r>
          </w:p>
        </w:tc>
      </w:tr>
      <w:tr w:rsidR="004B29CF" w:rsidTr="004B29CF">
        <w:tc>
          <w:tcPr>
            <w:tcW w:w="115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4B29CF" w:rsidRDefault="004B29CF">
            <w:pPr>
              <w:suppressAutoHyphens/>
              <w:spacing w:after="200" w:line="276" w:lineRule="auto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182 10606033101000 110</w:t>
            </w:r>
          </w:p>
        </w:tc>
        <w:tc>
          <w:tcPr>
            <w:tcW w:w="193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4B29CF" w:rsidRDefault="004B29CF">
            <w:pPr>
              <w:suppressAutoHyphens/>
              <w:spacing w:after="200" w:line="276" w:lineRule="auto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налог с организацией</w:t>
            </w:r>
          </w:p>
        </w:tc>
        <w:tc>
          <w:tcPr>
            <w:tcW w:w="5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4B29CF" w:rsidRDefault="004B29CF">
            <w:pPr>
              <w:widowControl/>
              <w:shd w:val="clear" w:color="auto" w:fill="FFFFFF"/>
              <w:suppressAutoHyphens/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4277,500</w:t>
            </w:r>
          </w:p>
        </w:tc>
        <w:tc>
          <w:tcPr>
            <w:tcW w:w="4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4B29CF" w:rsidRDefault="004B29CF">
            <w:pPr>
              <w:suppressAutoHyphens/>
              <w:spacing w:after="200" w:line="276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4277,415</w:t>
            </w:r>
          </w:p>
        </w:tc>
        <w:tc>
          <w:tcPr>
            <w:tcW w:w="450" w:type="pct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  <w:hideMark/>
          </w:tcPr>
          <w:p w:rsidR="004B29CF" w:rsidRDefault="004B29CF">
            <w:pPr>
              <w:widowControl/>
              <w:suppressLineNumbers/>
              <w:suppressAutoHyphens/>
              <w:spacing w:line="160" w:lineRule="atLeast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2247,5</w:t>
            </w:r>
          </w:p>
        </w:tc>
        <w:tc>
          <w:tcPr>
            <w:tcW w:w="500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  <w:hideMark/>
          </w:tcPr>
          <w:p w:rsidR="004B29CF" w:rsidRDefault="004B29CF">
            <w:pPr>
              <w:widowControl/>
              <w:suppressLineNumbers/>
              <w:suppressAutoHyphens/>
              <w:spacing w:line="160" w:lineRule="atLeast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99,9</w:t>
            </w:r>
          </w:p>
        </w:tc>
      </w:tr>
      <w:tr w:rsidR="004B29CF" w:rsidTr="004B29CF">
        <w:trPr>
          <w:trHeight w:val="295"/>
        </w:trPr>
        <w:tc>
          <w:tcPr>
            <w:tcW w:w="1151" w:type="pct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hideMark/>
          </w:tcPr>
          <w:p w:rsidR="004B29CF" w:rsidRDefault="004B29CF">
            <w:pPr>
              <w:suppressAutoHyphens/>
              <w:spacing w:after="200" w:line="276" w:lineRule="auto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182 10606043101000 110</w:t>
            </w:r>
          </w:p>
        </w:tc>
        <w:tc>
          <w:tcPr>
            <w:tcW w:w="1934" w:type="pct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hideMark/>
          </w:tcPr>
          <w:p w:rsidR="004B29CF" w:rsidRDefault="004B29CF">
            <w:pPr>
              <w:suppressAutoHyphens/>
              <w:spacing w:after="200" w:line="276" w:lineRule="auto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налог с физических лиц</w:t>
            </w:r>
          </w:p>
        </w:tc>
        <w:tc>
          <w:tcPr>
            <w:tcW w:w="516" w:type="pct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hideMark/>
          </w:tcPr>
          <w:p w:rsidR="004B29CF" w:rsidRDefault="004B29CF">
            <w:pPr>
              <w:widowControl/>
              <w:shd w:val="clear" w:color="auto" w:fill="FFFFFF"/>
              <w:suppressAutoHyphens/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2034,000</w:t>
            </w:r>
          </w:p>
        </w:tc>
        <w:tc>
          <w:tcPr>
            <w:tcW w:w="450" w:type="pct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hideMark/>
          </w:tcPr>
          <w:p w:rsidR="004B29CF" w:rsidRDefault="004B29CF">
            <w:pPr>
              <w:suppressAutoHyphens/>
              <w:spacing w:after="200" w:line="276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2033,631</w:t>
            </w:r>
          </w:p>
        </w:tc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  <w:hideMark/>
          </w:tcPr>
          <w:p w:rsidR="004B29CF" w:rsidRDefault="004B29CF">
            <w:pPr>
              <w:widowControl/>
              <w:autoSpaceDN/>
              <w:rPr>
                <w:rFonts w:ascii="Times New Roman" w:hAnsi="Times New Roman" w:cs="Times New Roman"/>
                <w:kern w:val="3"/>
                <w:sz w:val="20"/>
                <w:szCs w:val="20"/>
                <w:lang w:eastAsia="en-US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000001"/>
              <w:bottom w:val="nil"/>
              <w:right w:val="single" w:sz="4" w:space="0" w:color="000001"/>
            </w:tcBorders>
            <w:vAlign w:val="center"/>
            <w:hideMark/>
          </w:tcPr>
          <w:p w:rsidR="004B29CF" w:rsidRDefault="004B29CF">
            <w:pPr>
              <w:widowControl/>
              <w:suppressLineNumbers/>
              <w:suppressAutoHyphens/>
              <w:spacing w:line="160" w:lineRule="atLeast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99,9</w:t>
            </w:r>
          </w:p>
        </w:tc>
      </w:tr>
      <w:tr w:rsidR="004B29CF" w:rsidTr="004B29CF">
        <w:trPr>
          <w:trHeight w:val="278"/>
        </w:trPr>
        <w:tc>
          <w:tcPr>
            <w:tcW w:w="1151" w:type="pct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hideMark/>
          </w:tcPr>
          <w:p w:rsidR="004B29CF" w:rsidRDefault="004B29CF">
            <w:pPr>
              <w:suppressAutoHyphens/>
              <w:spacing w:after="200" w:line="276" w:lineRule="auto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182 10503010011000 110</w:t>
            </w:r>
          </w:p>
        </w:tc>
        <w:tc>
          <w:tcPr>
            <w:tcW w:w="1934" w:type="pct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hideMark/>
          </w:tcPr>
          <w:p w:rsidR="004B29CF" w:rsidRDefault="004B29CF">
            <w:pPr>
              <w:suppressAutoHyphens/>
              <w:spacing w:after="200" w:line="276" w:lineRule="auto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516" w:type="pct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hideMark/>
          </w:tcPr>
          <w:p w:rsidR="004B29CF" w:rsidRDefault="004B29CF">
            <w:pPr>
              <w:widowControl/>
              <w:shd w:val="clear" w:color="auto" w:fill="FFFFFF"/>
              <w:suppressAutoHyphens/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125,000</w:t>
            </w:r>
          </w:p>
        </w:tc>
        <w:tc>
          <w:tcPr>
            <w:tcW w:w="450" w:type="pct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hideMark/>
          </w:tcPr>
          <w:p w:rsidR="004B29CF" w:rsidRDefault="004B29CF">
            <w:pPr>
              <w:suppressAutoHyphens/>
              <w:spacing w:after="200" w:line="276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124,807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</w:tcPr>
          <w:p w:rsidR="004B29CF" w:rsidRDefault="004B29CF">
            <w:pPr>
              <w:widowControl/>
              <w:suppressLineNumbers/>
              <w:suppressAutoHyphens/>
              <w:spacing w:line="160" w:lineRule="atLeast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0"/>
                <w:szCs w:val="20"/>
                <w:lang w:eastAsia="en-US"/>
              </w:rPr>
            </w:pPr>
          </w:p>
        </w:tc>
        <w:tc>
          <w:tcPr>
            <w:tcW w:w="500" w:type="pct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vAlign w:val="center"/>
            <w:hideMark/>
          </w:tcPr>
          <w:p w:rsidR="004B29CF" w:rsidRDefault="004B29CF">
            <w:pPr>
              <w:widowControl/>
              <w:suppressLineNumbers/>
              <w:suppressAutoHyphens/>
              <w:spacing w:line="160" w:lineRule="atLeast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99,8</w:t>
            </w:r>
          </w:p>
        </w:tc>
      </w:tr>
      <w:tr w:rsidR="004B29CF" w:rsidTr="004B29CF">
        <w:trPr>
          <w:trHeight w:val="511"/>
        </w:trPr>
        <w:tc>
          <w:tcPr>
            <w:tcW w:w="1151" w:type="pct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hideMark/>
          </w:tcPr>
          <w:p w:rsidR="004B29CF" w:rsidRDefault="004B29CF">
            <w:pPr>
              <w:suppressAutoHyphens/>
              <w:spacing w:after="200" w:line="276" w:lineRule="auto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775 11302995100000 130</w:t>
            </w:r>
          </w:p>
        </w:tc>
        <w:tc>
          <w:tcPr>
            <w:tcW w:w="1934" w:type="pct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hideMark/>
          </w:tcPr>
          <w:p w:rsidR="004B29CF" w:rsidRDefault="004B29CF">
            <w:pPr>
              <w:suppressAutoHyphens/>
              <w:spacing w:after="200" w:line="276" w:lineRule="auto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516" w:type="pct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hideMark/>
          </w:tcPr>
          <w:p w:rsidR="004B29CF" w:rsidRDefault="004B29CF">
            <w:pPr>
              <w:widowControl/>
              <w:shd w:val="clear" w:color="auto" w:fill="FFFFFF"/>
              <w:suppressAutoHyphens/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3,120</w:t>
            </w:r>
          </w:p>
        </w:tc>
        <w:tc>
          <w:tcPr>
            <w:tcW w:w="450" w:type="pct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hideMark/>
          </w:tcPr>
          <w:p w:rsidR="004B29CF" w:rsidRDefault="004B29CF">
            <w:pPr>
              <w:suppressAutoHyphens/>
              <w:spacing w:after="200" w:line="276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3,120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000001"/>
              <w:bottom w:val="nil"/>
              <w:right w:val="single" w:sz="4" w:space="0" w:color="000001"/>
            </w:tcBorders>
            <w:vAlign w:val="center"/>
          </w:tcPr>
          <w:p w:rsidR="004B29CF" w:rsidRDefault="004B29CF">
            <w:pPr>
              <w:widowControl/>
              <w:suppressLineNumbers/>
              <w:suppressAutoHyphens/>
              <w:spacing w:line="160" w:lineRule="atLeast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0"/>
                <w:szCs w:val="20"/>
                <w:lang w:eastAsia="en-US"/>
              </w:rPr>
            </w:pPr>
          </w:p>
        </w:tc>
        <w:tc>
          <w:tcPr>
            <w:tcW w:w="500" w:type="pct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vAlign w:val="center"/>
            <w:hideMark/>
          </w:tcPr>
          <w:p w:rsidR="004B29CF" w:rsidRDefault="004B29CF">
            <w:pPr>
              <w:widowControl/>
              <w:suppressLineNumbers/>
              <w:suppressAutoHyphens/>
              <w:spacing w:line="160" w:lineRule="atLeast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4B29CF" w:rsidTr="004B29CF">
        <w:trPr>
          <w:trHeight w:val="209"/>
        </w:trPr>
        <w:tc>
          <w:tcPr>
            <w:tcW w:w="115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B29CF" w:rsidRDefault="004B29CF">
            <w:pPr>
              <w:widowControl/>
              <w:suppressAutoHyphens/>
              <w:spacing w:line="160" w:lineRule="atLeast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en-US"/>
              </w:rPr>
            </w:pPr>
          </w:p>
        </w:tc>
        <w:tc>
          <w:tcPr>
            <w:tcW w:w="193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4B29CF" w:rsidRDefault="004B29CF">
            <w:pPr>
              <w:widowControl/>
              <w:suppressAutoHyphens/>
              <w:spacing w:line="160" w:lineRule="atLeast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5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4B29CF" w:rsidRDefault="004B29CF">
            <w:pPr>
              <w:widowControl/>
              <w:shd w:val="clear" w:color="auto" w:fill="FFFFFF"/>
              <w:suppressAutoHyphens/>
              <w:spacing w:after="200" w:line="276" w:lineRule="auto"/>
              <w:ind w:left="-547" w:firstLine="547"/>
              <w:jc w:val="center"/>
              <w:rPr>
                <w:rFonts w:ascii="Times New Roman" w:hAnsi="Times New Roman" w:cs="Times New Roman"/>
                <w:b/>
                <w:bCs/>
                <w:kern w:val="3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9677,520</w:t>
            </w:r>
          </w:p>
        </w:tc>
        <w:tc>
          <w:tcPr>
            <w:tcW w:w="4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4B29CF" w:rsidRDefault="004B29CF">
            <w:pPr>
              <w:suppressAutoHyphens/>
              <w:spacing w:after="20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3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9676,164</w:t>
            </w:r>
          </w:p>
        </w:tc>
        <w:tc>
          <w:tcPr>
            <w:tcW w:w="4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B29CF" w:rsidRDefault="004B29CF">
            <w:pPr>
              <w:widowControl/>
              <w:suppressLineNumbers/>
              <w:suppressAutoHyphens/>
              <w:spacing w:line="160" w:lineRule="atLeast"/>
              <w:jc w:val="center"/>
              <w:textAlignment w:val="baseline"/>
              <w:rPr>
                <w:rFonts w:ascii="Times New Roman" w:hAnsi="Times New Roman" w:cs="Times New Roman"/>
                <w:b/>
                <w:kern w:val="3"/>
                <w:sz w:val="20"/>
                <w:szCs w:val="20"/>
                <w:lang w:eastAsia="en-US"/>
              </w:rPr>
            </w:pPr>
          </w:p>
        </w:tc>
        <w:tc>
          <w:tcPr>
            <w:tcW w:w="5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4B29CF" w:rsidRDefault="004B29CF">
            <w:pPr>
              <w:widowControl/>
              <w:suppressLineNumbers/>
              <w:suppressAutoHyphens/>
              <w:spacing w:line="160" w:lineRule="atLeast"/>
              <w:jc w:val="center"/>
              <w:textAlignment w:val="baseline"/>
              <w:rPr>
                <w:rFonts w:ascii="Times New Roman" w:hAnsi="Times New Roman" w:cs="Times New Roman"/>
                <w:b/>
                <w:kern w:val="3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99,9</w:t>
            </w:r>
          </w:p>
        </w:tc>
      </w:tr>
      <w:tr w:rsidR="004B29CF" w:rsidTr="004B29CF">
        <w:trPr>
          <w:trHeight w:val="570"/>
        </w:trPr>
        <w:tc>
          <w:tcPr>
            <w:tcW w:w="115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4B29CF" w:rsidRDefault="004B29CF">
            <w:pPr>
              <w:suppressAutoHyphens/>
              <w:spacing w:after="200" w:line="276" w:lineRule="auto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775 20705030100000 150</w:t>
            </w:r>
          </w:p>
        </w:tc>
        <w:tc>
          <w:tcPr>
            <w:tcW w:w="193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4B29CF" w:rsidRDefault="004B29CF">
            <w:pPr>
              <w:suppressAutoHyphens/>
              <w:spacing w:after="200" w:line="276" w:lineRule="auto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Прочие безвозмездные поступления в бюджеты сельских поселений</w:t>
            </w:r>
          </w:p>
        </w:tc>
        <w:tc>
          <w:tcPr>
            <w:tcW w:w="5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4B29CF" w:rsidRDefault="004B29CF">
            <w:pPr>
              <w:widowControl/>
              <w:shd w:val="clear" w:color="auto" w:fill="FFFFFF"/>
              <w:suppressAutoHyphens/>
              <w:spacing w:after="200" w:line="276" w:lineRule="auto"/>
              <w:ind w:left="-547" w:firstLine="547"/>
              <w:jc w:val="center"/>
              <w:rPr>
                <w:rFonts w:ascii="Times New Roman" w:hAnsi="Times New Roman" w:cs="Times New Roman"/>
                <w:bCs/>
                <w:kern w:val="3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122,502</w:t>
            </w:r>
          </w:p>
        </w:tc>
        <w:tc>
          <w:tcPr>
            <w:tcW w:w="4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4B29CF" w:rsidRDefault="004B29CF">
            <w:pPr>
              <w:suppressAutoHyphens/>
              <w:spacing w:after="200" w:line="276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122,502</w:t>
            </w:r>
          </w:p>
        </w:tc>
        <w:tc>
          <w:tcPr>
            <w:tcW w:w="4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B29CF" w:rsidRDefault="004B29CF">
            <w:pPr>
              <w:widowControl/>
              <w:suppressLineNumbers/>
              <w:suppressAutoHyphens/>
              <w:spacing w:line="160" w:lineRule="atLeast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0"/>
                <w:szCs w:val="20"/>
                <w:lang w:eastAsia="en-US"/>
              </w:rPr>
            </w:pPr>
          </w:p>
        </w:tc>
        <w:tc>
          <w:tcPr>
            <w:tcW w:w="5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4B29CF" w:rsidRDefault="004B29CF">
            <w:pPr>
              <w:widowControl/>
              <w:suppressLineNumbers/>
              <w:suppressAutoHyphens/>
              <w:spacing w:line="160" w:lineRule="atLeast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4B29CF" w:rsidTr="004B29CF">
        <w:trPr>
          <w:trHeight w:val="836"/>
        </w:trPr>
        <w:tc>
          <w:tcPr>
            <w:tcW w:w="115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4B29CF" w:rsidRDefault="004B29CF">
            <w:pPr>
              <w:suppressAutoHyphens/>
              <w:spacing w:after="200" w:line="276" w:lineRule="auto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775 20216001100000 150</w:t>
            </w:r>
          </w:p>
        </w:tc>
        <w:tc>
          <w:tcPr>
            <w:tcW w:w="193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4B29CF" w:rsidRDefault="004B29CF">
            <w:pPr>
              <w:suppressAutoHyphens/>
              <w:spacing w:after="200" w:line="276" w:lineRule="auto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5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4B29CF" w:rsidRDefault="004B29CF">
            <w:pPr>
              <w:shd w:val="clear" w:color="auto" w:fill="FFFFFF"/>
              <w:suppressAutoHyphens/>
              <w:spacing w:after="200" w:line="276" w:lineRule="auto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3751,000</w:t>
            </w:r>
          </w:p>
        </w:tc>
        <w:tc>
          <w:tcPr>
            <w:tcW w:w="4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4B29CF" w:rsidRDefault="004B29CF">
            <w:pPr>
              <w:suppressAutoHyphens/>
              <w:spacing w:after="200" w:line="276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3751,000</w:t>
            </w:r>
          </w:p>
        </w:tc>
        <w:tc>
          <w:tcPr>
            <w:tcW w:w="4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B29CF" w:rsidRDefault="004B29CF">
            <w:pPr>
              <w:widowControl/>
              <w:suppressLineNumbers/>
              <w:suppressAutoHyphens/>
              <w:spacing w:line="160" w:lineRule="atLeast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0"/>
                <w:szCs w:val="20"/>
                <w:lang w:eastAsia="en-US"/>
              </w:rPr>
            </w:pPr>
          </w:p>
        </w:tc>
        <w:tc>
          <w:tcPr>
            <w:tcW w:w="5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4B29CF" w:rsidRDefault="004B29CF">
            <w:pPr>
              <w:widowControl/>
              <w:suppressLineNumbers/>
              <w:suppressAutoHyphens/>
              <w:spacing w:line="160" w:lineRule="atLeast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4B29CF" w:rsidTr="004B29CF">
        <w:tc>
          <w:tcPr>
            <w:tcW w:w="115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4B29CF" w:rsidRDefault="004B29CF">
            <w:pPr>
              <w:suppressAutoHyphens/>
              <w:spacing w:after="200" w:line="276" w:lineRule="auto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775 20240014100000 150</w:t>
            </w:r>
          </w:p>
        </w:tc>
        <w:tc>
          <w:tcPr>
            <w:tcW w:w="193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4B29CF" w:rsidRDefault="004B29CF">
            <w:pPr>
              <w:suppressAutoHyphens/>
              <w:spacing w:after="200" w:line="276" w:lineRule="auto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B29CF" w:rsidRDefault="004B29CF">
            <w:pPr>
              <w:shd w:val="clear" w:color="auto" w:fill="FFFFFF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297,427</w:t>
            </w:r>
          </w:p>
          <w:p w:rsidR="004B29CF" w:rsidRDefault="004B29CF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B29CF" w:rsidRDefault="004B29CF">
            <w:pPr>
              <w:shd w:val="clear" w:color="auto" w:fill="FFFFFF"/>
              <w:suppressAutoHyphens/>
              <w:spacing w:after="200" w:line="276" w:lineRule="auto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0"/>
                <w:szCs w:val="20"/>
                <w:lang w:eastAsia="en-US"/>
              </w:rPr>
            </w:pPr>
          </w:p>
        </w:tc>
        <w:tc>
          <w:tcPr>
            <w:tcW w:w="4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B29CF" w:rsidRDefault="004B29CF">
            <w:pPr>
              <w:jc w:val="center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297,427 </w:t>
            </w:r>
          </w:p>
          <w:p w:rsidR="004B29CF" w:rsidRDefault="004B29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29CF" w:rsidRDefault="004B29CF">
            <w:pPr>
              <w:suppressAutoHyphens/>
              <w:spacing w:after="200" w:line="276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en-US"/>
              </w:rPr>
            </w:pPr>
          </w:p>
        </w:tc>
        <w:tc>
          <w:tcPr>
            <w:tcW w:w="4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B29CF" w:rsidRDefault="004B29CF">
            <w:pPr>
              <w:widowControl/>
              <w:suppressLineNumbers/>
              <w:suppressAutoHyphens/>
              <w:spacing w:line="160" w:lineRule="atLeast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0"/>
                <w:szCs w:val="20"/>
                <w:lang w:eastAsia="en-US"/>
              </w:rPr>
            </w:pPr>
          </w:p>
        </w:tc>
        <w:tc>
          <w:tcPr>
            <w:tcW w:w="5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4B29CF" w:rsidRDefault="004B29CF">
            <w:pPr>
              <w:widowControl/>
              <w:suppressLineNumbers/>
              <w:suppressAutoHyphens/>
              <w:spacing w:line="160" w:lineRule="atLeast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4B29CF" w:rsidTr="004B29CF">
        <w:tc>
          <w:tcPr>
            <w:tcW w:w="115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4B29CF" w:rsidRDefault="004B29CF">
            <w:pPr>
              <w:suppressAutoHyphens/>
              <w:spacing w:after="200" w:line="276" w:lineRule="auto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775 20230024100000 150</w:t>
            </w:r>
          </w:p>
        </w:tc>
        <w:tc>
          <w:tcPr>
            <w:tcW w:w="193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4B29CF" w:rsidRDefault="004B29CF">
            <w:pPr>
              <w:suppressAutoHyphens/>
              <w:spacing w:after="200" w:line="276" w:lineRule="auto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5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4B29CF" w:rsidRDefault="004B29CF">
            <w:pPr>
              <w:shd w:val="clear" w:color="auto" w:fill="FFFFFF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185,824</w:t>
            </w:r>
          </w:p>
          <w:p w:rsidR="004B29CF" w:rsidRDefault="004B29CF">
            <w:pPr>
              <w:shd w:val="clear" w:color="auto" w:fill="FFFFFF"/>
              <w:suppressAutoHyphens/>
              <w:spacing w:after="200" w:line="276" w:lineRule="auto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B29CF" w:rsidRDefault="004B29CF">
            <w:pPr>
              <w:jc w:val="center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185,824</w:t>
            </w:r>
          </w:p>
          <w:p w:rsidR="004B29CF" w:rsidRDefault="004B29CF">
            <w:pPr>
              <w:suppressAutoHyphens/>
              <w:spacing w:after="200" w:line="276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en-US"/>
              </w:rPr>
            </w:pPr>
          </w:p>
        </w:tc>
        <w:tc>
          <w:tcPr>
            <w:tcW w:w="4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B29CF" w:rsidRDefault="004B29CF">
            <w:pPr>
              <w:widowControl/>
              <w:suppressLineNumbers/>
              <w:suppressAutoHyphens/>
              <w:spacing w:line="160" w:lineRule="atLeast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0"/>
                <w:szCs w:val="20"/>
                <w:lang w:eastAsia="en-US"/>
              </w:rPr>
            </w:pPr>
          </w:p>
        </w:tc>
        <w:tc>
          <w:tcPr>
            <w:tcW w:w="5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4B29CF" w:rsidRDefault="004B29CF">
            <w:pPr>
              <w:widowControl/>
              <w:suppressLineNumbers/>
              <w:suppressAutoHyphens/>
              <w:spacing w:line="160" w:lineRule="atLeast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4B29CF" w:rsidTr="004B29CF">
        <w:trPr>
          <w:trHeight w:val="295"/>
        </w:trPr>
        <w:tc>
          <w:tcPr>
            <w:tcW w:w="115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B29CF" w:rsidRDefault="004B29CF">
            <w:pPr>
              <w:widowControl/>
              <w:suppressLineNumbers/>
              <w:suppressAutoHyphens/>
              <w:spacing w:line="160" w:lineRule="atLeast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0"/>
                <w:szCs w:val="20"/>
                <w:lang w:eastAsia="en-US"/>
              </w:rPr>
            </w:pPr>
          </w:p>
        </w:tc>
        <w:tc>
          <w:tcPr>
            <w:tcW w:w="193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4B29CF" w:rsidRDefault="004B29CF">
            <w:pPr>
              <w:widowControl/>
              <w:suppressLineNumbers/>
              <w:suppressAutoHyphens/>
              <w:spacing w:line="160" w:lineRule="atLeast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5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4B29CF" w:rsidRDefault="004B29CF">
            <w:pPr>
              <w:suppressAutoHyphens/>
              <w:spacing w:after="200" w:line="276" w:lineRule="auto"/>
              <w:jc w:val="center"/>
              <w:rPr>
                <w:rFonts w:ascii="Times New Roman" w:hAnsi="Times New Roman" w:cs="Times New Roman"/>
                <w:b/>
                <w:kern w:val="3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4356,753</w:t>
            </w:r>
          </w:p>
        </w:tc>
        <w:tc>
          <w:tcPr>
            <w:tcW w:w="4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4B29CF" w:rsidRDefault="004B29CF">
            <w:pPr>
              <w:suppressAutoHyphens/>
              <w:spacing w:after="20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3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4356,753</w:t>
            </w:r>
          </w:p>
        </w:tc>
        <w:tc>
          <w:tcPr>
            <w:tcW w:w="4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B29CF" w:rsidRDefault="004B29CF">
            <w:pPr>
              <w:widowControl/>
              <w:suppressLineNumbers/>
              <w:suppressAutoHyphens/>
              <w:spacing w:line="160" w:lineRule="atLeast"/>
              <w:jc w:val="center"/>
              <w:textAlignment w:val="baseline"/>
              <w:rPr>
                <w:rFonts w:ascii="Times New Roman" w:hAnsi="Times New Roman" w:cs="Times New Roman"/>
                <w:b/>
                <w:kern w:val="3"/>
                <w:sz w:val="20"/>
                <w:szCs w:val="20"/>
                <w:lang w:eastAsia="en-US"/>
              </w:rPr>
            </w:pPr>
          </w:p>
        </w:tc>
        <w:tc>
          <w:tcPr>
            <w:tcW w:w="5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4B29CF" w:rsidRDefault="004B29CF">
            <w:pPr>
              <w:widowControl/>
              <w:suppressLineNumbers/>
              <w:suppressAutoHyphens/>
              <w:spacing w:line="160" w:lineRule="atLeast"/>
              <w:jc w:val="center"/>
              <w:textAlignment w:val="baseline"/>
              <w:rPr>
                <w:rFonts w:ascii="Times New Roman" w:hAnsi="Times New Roman" w:cs="Times New Roman"/>
                <w:b/>
                <w:kern w:val="3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  <w:tr w:rsidR="004B29CF" w:rsidTr="004B29CF">
        <w:trPr>
          <w:trHeight w:val="244"/>
        </w:trPr>
        <w:tc>
          <w:tcPr>
            <w:tcW w:w="115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B29CF" w:rsidRDefault="004B29CF">
            <w:pPr>
              <w:widowControl/>
              <w:suppressLineNumbers/>
              <w:suppressAutoHyphens/>
              <w:spacing w:line="160" w:lineRule="atLeast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0"/>
                <w:szCs w:val="20"/>
                <w:lang w:eastAsia="en-US"/>
              </w:rPr>
            </w:pPr>
          </w:p>
        </w:tc>
        <w:tc>
          <w:tcPr>
            <w:tcW w:w="193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4B29CF" w:rsidRDefault="004B29CF">
            <w:pPr>
              <w:widowControl/>
              <w:suppressLineNumbers/>
              <w:suppressAutoHyphens/>
              <w:spacing w:line="160" w:lineRule="atLeast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51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4B29CF" w:rsidRDefault="004B29CF">
            <w:pPr>
              <w:suppressAutoHyphens/>
              <w:spacing w:after="200" w:line="276" w:lineRule="auto"/>
              <w:jc w:val="center"/>
              <w:rPr>
                <w:rFonts w:ascii="Times New Roman" w:hAnsi="Times New Roman" w:cs="Times New Roman"/>
                <w:b/>
                <w:kern w:val="3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14034,273</w:t>
            </w:r>
          </w:p>
        </w:tc>
        <w:tc>
          <w:tcPr>
            <w:tcW w:w="4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4B29CF" w:rsidRDefault="004B29CF">
            <w:pPr>
              <w:suppressAutoHyphens/>
              <w:spacing w:after="20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3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14032,917</w:t>
            </w:r>
          </w:p>
        </w:tc>
        <w:tc>
          <w:tcPr>
            <w:tcW w:w="4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B29CF" w:rsidRDefault="004B29CF">
            <w:pPr>
              <w:widowControl/>
              <w:suppressLineNumbers/>
              <w:suppressAutoHyphens/>
              <w:spacing w:line="160" w:lineRule="atLeast"/>
              <w:jc w:val="center"/>
              <w:textAlignment w:val="baseline"/>
              <w:rPr>
                <w:rFonts w:ascii="Times New Roman" w:hAnsi="Times New Roman" w:cs="Times New Roman"/>
                <w:b/>
                <w:kern w:val="3"/>
                <w:sz w:val="20"/>
                <w:szCs w:val="20"/>
                <w:lang w:eastAsia="en-US"/>
              </w:rPr>
            </w:pPr>
          </w:p>
        </w:tc>
        <w:tc>
          <w:tcPr>
            <w:tcW w:w="5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4B29CF" w:rsidRDefault="004B29CF">
            <w:pPr>
              <w:widowControl/>
              <w:suppressLineNumbers/>
              <w:suppressAutoHyphens/>
              <w:spacing w:line="160" w:lineRule="atLeast"/>
              <w:jc w:val="center"/>
              <w:textAlignment w:val="baseline"/>
              <w:rPr>
                <w:rFonts w:ascii="Times New Roman" w:hAnsi="Times New Roman" w:cs="Times New Roman"/>
                <w:b/>
                <w:kern w:val="3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99,9</w:t>
            </w:r>
          </w:p>
        </w:tc>
      </w:tr>
    </w:tbl>
    <w:p w:rsidR="004B29CF" w:rsidRDefault="004B29CF" w:rsidP="004B29CF">
      <w:pPr>
        <w:widowControl/>
        <w:jc w:val="center"/>
        <w:textAlignment w:val="baseline"/>
        <w:rPr>
          <w:rFonts w:ascii="Times New Roman" w:eastAsia="Lucida Sans Unicode" w:hAnsi="Times New Roman" w:cs="Times New Roman"/>
          <w:b/>
          <w:kern w:val="3"/>
          <w:lang w:eastAsia="en-US"/>
        </w:rPr>
      </w:pPr>
      <w:r>
        <w:rPr>
          <w:rFonts w:ascii="Times New Roman" w:hAnsi="Times New Roman" w:cs="Times New Roman"/>
          <w:b/>
        </w:rPr>
        <w:t>Пояснение по недоимке:</w:t>
      </w:r>
    </w:p>
    <w:p w:rsidR="004B29CF" w:rsidRDefault="004B29CF" w:rsidP="004B29CF">
      <w:pPr>
        <w:widowControl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Недоимка земельного налога по состоянию на 01.01.2020 года составляла 2186,5 </w:t>
      </w:r>
      <w:proofErr w:type="spellStart"/>
      <w:r>
        <w:rPr>
          <w:rFonts w:ascii="Times New Roman" w:hAnsi="Times New Roman" w:cs="Times New Roman"/>
        </w:rPr>
        <w:t>тыс</w:t>
      </w:r>
      <w:proofErr w:type="gramStart"/>
      <w:r>
        <w:rPr>
          <w:rFonts w:ascii="Times New Roman" w:hAnsi="Times New Roman" w:cs="Times New Roman"/>
        </w:rPr>
        <w:t>.р</w:t>
      </w:r>
      <w:proofErr w:type="gramEnd"/>
      <w:r>
        <w:rPr>
          <w:rFonts w:ascii="Times New Roman" w:hAnsi="Times New Roman" w:cs="Times New Roman"/>
        </w:rPr>
        <w:t>уб</w:t>
      </w:r>
      <w:proofErr w:type="spellEnd"/>
      <w:r>
        <w:rPr>
          <w:rFonts w:ascii="Times New Roman" w:hAnsi="Times New Roman" w:cs="Times New Roman"/>
        </w:rPr>
        <w:t xml:space="preserve">., на 01.01.2021 года недоимка увеличилась на 61,0 </w:t>
      </w:r>
      <w:proofErr w:type="spellStart"/>
      <w:r>
        <w:rPr>
          <w:rFonts w:ascii="Times New Roman" w:hAnsi="Times New Roman" w:cs="Times New Roman"/>
        </w:rPr>
        <w:t>тыс.руб</w:t>
      </w:r>
      <w:proofErr w:type="spellEnd"/>
      <w:r>
        <w:rPr>
          <w:rFonts w:ascii="Times New Roman" w:hAnsi="Times New Roman" w:cs="Times New Roman"/>
        </w:rPr>
        <w:t>. или 2,8 % и составила 2247,5тыс.руб.</w:t>
      </w:r>
    </w:p>
    <w:p w:rsidR="004B29CF" w:rsidRDefault="004B29CF" w:rsidP="004B29CF">
      <w:pPr>
        <w:widowControl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Недоимка налога на имущество по состоянию на 01.01.2020 года составляла 329,9 </w:t>
      </w:r>
      <w:proofErr w:type="spellStart"/>
      <w:r>
        <w:rPr>
          <w:rFonts w:ascii="Times New Roman" w:hAnsi="Times New Roman" w:cs="Times New Roman"/>
        </w:rPr>
        <w:t>тыс</w:t>
      </w:r>
      <w:proofErr w:type="gramStart"/>
      <w:r>
        <w:rPr>
          <w:rFonts w:ascii="Times New Roman" w:hAnsi="Times New Roman" w:cs="Times New Roman"/>
        </w:rPr>
        <w:t>.р</w:t>
      </w:r>
      <w:proofErr w:type="gramEnd"/>
      <w:r>
        <w:rPr>
          <w:rFonts w:ascii="Times New Roman" w:hAnsi="Times New Roman" w:cs="Times New Roman"/>
        </w:rPr>
        <w:t>уб</w:t>
      </w:r>
      <w:proofErr w:type="spellEnd"/>
      <w:r>
        <w:rPr>
          <w:rFonts w:ascii="Times New Roman" w:hAnsi="Times New Roman" w:cs="Times New Roman"/>
        </w:rPr>
        <w:t xml:space="preserve">., на 01.01.2021 года недоимка увеличилась на 145,9 </w:t>
      </w:r>
      <w:proofErr w:type="spellStart"/>
      <w:r>
        <w:rPr>
          <w:rFonts w:ascii="Times New Roman" w:hAnsi="Times New Roman" w:cs="Times New Roman"/>
        </w:rPr>
        <w:t>тыс.руб</w:t>
      </w:r>
      <w:proofErr w:type="spellEnd"/>
      <w:r>
        <w:rPr>
          <w:rFonts w:ascii="Times New Roman" w:hAnsi="Times New Roman" w:cs="Times New Roman"/>
        </w:rPr>
        <w:t xml:space="preserve">. или 44,2% и составила 475,8 </w:t>
      </w:r>
      <w:proofErr w:type="spellStart"/>
      <w:r>
        <w:rPr>
          <w:rFonts w:ascii="Times New Roman" w:hAnsi="Times New Roman" w:cs="Times New Roman"/>
        </w:rPr>
        <w:t>тыс.руб</w:t>
      </w:r>
      <w:proofErr w:type="spellEnd"/>
      <w:r>
        <w:rPr>
          <w:rFonts w:ascii="Times New Roman" w:hAnsi="Times New Roman" w:cs="Times New Roman"/>
        </w:rPr>
        <w:t>.</w:t>
      </w:r>
    </w:p>
    <w:p w:rsidR="004B29CF" w:rsidRDefault="004B29CF" w:rsidP="004B29CF">
      <w:pPr>
        <w:widowControl/>
        <w:jc w:val="center"/>
        <w:textAlignment w:val="baseline"/>
        <w:rPr>
          <w:rFonts w:ascii="Times New Roman" w:hAnsi="Times New Roman" w:cs="Times New Roman"/>
          <w:b/>
        </w:rPr>
      </w:pPr>
    </w:p>
    <w:p w:rsidR="004B29CF" w:rsidRDefault="004B29CF" w:rsidP="004B29CF">
      <w:pPr>
        <w:widowControl/>
        <w:tabs>
          <w:tab w:val="left" w:pos="2505"/>
        </w:tabs>
        <w:spacing w:line="278" w:lineRule="exact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</w:t>
      </w:r>
    </w:p>
    <w:p w:rsidR="004B29CF" w:rsidRDefault="004B29CF" w:rsidP="004B29CF">
      <w:pPr>
        <w:widowControl/>
        <w:tabs>
          <w:tab w:val="left" w:pos="2505"/>
        </w:tabs>
        <w:spacing w:line="278" w:lineRule="exact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4B29CF" w:rsidRDefault="004B29CF" w:rsidP="004B29CF">
      <w:pPr>
        <w:widowControl/>
        <w:tabs>
          <w:tab w:val="left" w:pos="2505"/>
        </w:tabs>
        <w:spacing w:line="278" w:lineRule="exact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B95EEC" w:rsidRDefault="00B95EEC" w:rsidP="004B29CF">
      <w:pPr>
        <w:widowControl/>
        <w:tabs>
          <w:tab w:val="left" w:pos="2505"/>
        </w:tabs>
        <w:spacing w:line="278" w:lineRule="exact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B95EEC" w:rsidRDefault="00B95EEC" w:rsidP="004B29CF">
      <w:pPr>
        <w:widowControl/>
        <w:tabs>
          <w:tab w:val="left" w:pos="2505"/>
        </w:tabs>
        <w:spacing w:line="278" w:lineRule="exact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B95EEC" w:rsidRDefault="00B95EEC" w:rsidP="004B29CF">
      <w:pPr>
        <w:widowControl/>
        <w:tabs>
          <w:tab w:val="left" w:pos="2505"/>
        </w:tabs>
        <w:spacing w:line="278" w:lineRule="exact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B95EEC" w:rsidRDefault="00B95EEC" w:rsidP="004B29CF">
      <w:pPr>
        <w:widowControl/>
        <w:tabs>
          <w:tab w:val="left" w:pos="2505"/>
        </w:tabs>
        <w:spacing w:line="278" w:lineRule="exact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B95EEC" w:rsidRDefault="00B95EEC" w:rsidP="004B29CF">
      <w:pPr>
        <w:widowControl/>
        <w:tabs>
          <w:tab w:val="left" w:pos="2505"/>
        </w:tabs>
        <w:spacing w:line="278" w:lineRule="exact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B95EEC" w:rsidRDefault="00B95EEC" w:rsidP="004B29CF">
      <w:pPr>
        <w:widowControl/>
        <w:tabs>
          <w:tab w:val="left" w:pos="2505"/>
        </w:tabs>
        <w:spacing w:line="278" w:lineRule="exact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B95EEC" w:rsidRDefault="00B95EEC" w:rsidP="004B29CF">
      <w:pPr>
        <w:widowControl/>
        <w:tabs>
          <w:tab w:val="left" w:pos="2505"/>
        </w:tabs>
        <w:spacing w:line="278" w:lineRule="exact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B95EEC" w:rsidRDefault="00B95EEC" w:rsidP="004B29CF">
      <w:pPr>
        <w:widowControl/>
        <w:tabs>
          <w:tab w:val="left" w:pos="2505"/>
        </w:tabs>
        <w:spacing w:line="278" w:lineRule="exact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B95EEC" w:rsidRDefault="00B95EEC" w:rsidP="004B29CF">
      <w:pPr>
        <w:widowControl/>
        <w:tabs>
          <w:tab w:val="left" w:pos="2505"/>
        </w:tabs>
        <w:spacing w:line="278" w:lineRule="exact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B95EEC" w:rsidRDefault="00B95EEC" w:rsidP="004B29CF">
      <w:pPr>
        <w:widowControl/>
        <w:tabs>
          <w:tab w:val="left" w:pos="2505"/>
        </w:tabs>
        <w:spacing w:line="278" w:lineRule="exact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B95EEC" w:rsidRDefault="00B95EEC" w:rsidP="004B29CF">
      <w:pPr>
        <w:widowControl/>
        <w:tabs>
          <w:tab w:val="left" w:pos="2505"/>
        </w:tabs>
        <w:spacing w:line="278" w:lineRule="exact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B95EEC" w:rsidRDefault="00B95EEC" w:rsidP="004B29CF">
      <w:pPr>
        <w:widowControl/>
        <w:tabs>
          <w:tab w:val="left" w:pos="2505"/>
        </w:tabs>
        <w:spacing w:line="278" w:lineRule="exact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B95EEC" w:rsidRDefault="00B95EEC" w:rsidP="004B29CF">
      <w:pPr>
        <w:widowControl/>
        <w:tabs>
          <w:tab w:val="left" w:pos="2505"/>
        </w:tabs>
        <w:spacing w:line="278" w:lineRule="exact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B95EEC" w:rsidRDefault="00B95EEC" w:rsidP="004B29CF">
      <w:pPr>
        <w:widowControl/>
        <w:tabs>
          <w:tab w:val="left" w:pos="2505"/>
        </w:tabs>
        <w:spacing w:line="278" w:lineRule="exact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B95EEC" w:rsidRDefault="00B95EEC" w:rsidP="004B29CF">
      <w:pPr>
        <w:widowControl/>
        <w:tabs>
          <w:tab w:val="left" w:pos="2505"/>
        </w:tabs>
        <w:spacing w:line="278" w:lineRule="exact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B95EEC" w:rsidRDefault="00B95EEC" w:rsidP="004B29CF">
      <w:pPr>
        <w:widowControl/>
        <w:tabs>
          <w:tab w:val="left" w:pos="2505"/>
        </w:tabs>
        <w:spacing w:line="278" w:lineRule="exact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B95EEC" w:rsidRDefault="00B95EEC" w:rsidP="004B29CF">
      <w:pPr>
        <w:widowControl/>
        <w:tabs>
          <w:tab w:val="left" w:pos="2505"/>
        </w:tabs>
        <w:spacing w:line="278" w:lineRule="exact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B95EEC" w:rsidRDefault="00B95EEC" w:rsidP="004B29CF">
      <w:pPr>
        <w:widowControl/>
        <w:tabs>
          <w:tab w:val="left" w:pos="2505"/>
        </w:tabs>
        <w:spacing w:line="278" w:lineRule="exact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B95EEC" w:rsidRDefault="00B95EEC" w:rsidP="004B29CF">
      <w:pPr>
        <w:widowControl/>
        <w:tabs>
          <w:tab w:val="left" w:pos="2505"/>
        </w:tabs>
        <w:spacing w:line="278" w:lineRule="exact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B95EEC" w:rsidRDefault="00B95EEC" w:rsidP="004B29CF">
      <w:pPr>
        <w:widowControl/>
        <w:tabs>
          <w:tab w:val="left" w:pos="2505"/>
        </w:tabs>
        <w:spacing w:line="278" w:lineRule="exact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B95EEC" w:rsidRDefault="00B95EEC" w:rsidP="004B29CF">
      <w:pPr>
        <w:widowControl/>
        <w:tabs>
          <w:tab w:val="left" w:pos="2505"/>
        </w:tabs>
        <w:spacing w:line="278" w:lineRule="exact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B95EEC" w:rsidRDefault="00B95EEC" w:rsidP="004B29CF">
      <w:pPr>
        <w:widowControl/>
        <w:tabs>
          <w:tab w:val="left" w:pos="2505"/>
        </w:tabs>
        <w:spacing w:line="278" w:lineRule="exact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B95EEC" w:rsidRDefault="00B95EEC" w:rsidP="004B29CF">
      <w:pPr>
        <w:widowControl/>
        <w:tabs>
          <w:tab w:val="left" w:pos="2505"/>
        </w:tabs>
        <w:spacing w:line="278" w:lineRule="exact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B95EEC" w:rsidRDefault="00B95EEC" w:rsidP="004B29CF">
      <w:pPr>
        <w:widowControl/>
        <w:tabs>
          <w:tab w:val="left" w:pos="2505"/>
        </w:tabs>
        <w:spacing w:line="278" w:lineRule="exact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B95EEC" w:rsidRDefault="00B95EEC" w:rsidP="004B29CF">
      <w:pPr>
        <w:widowControl/>
        <w:tabs>
          <w:tab w:val="left" w:pos="2505"/>
        </w:tabs>
        <w:spacing w:line="278" w:lineRule="exact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B95EEC" w:rsidRDefault="00B95EEC" w:rsidP="004B29CF">
      <w:pPr>
        <w:widowControl/>
        <w:tabs>
          <w:tab w:val="left" w:pos="2505"/>
        </w:tabs>
        <w:spacing w:line="278" w:lineRule="exact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B95EEC" w:rsidRDefault="00B95EEC" w:rsidP="004B29CF">
      <w:pPr>
        <w:widowControl/>
        <w:tabs>
          <w:tab w:val="left" w:pos="2505"/>
        </w:tabs>
        <w:spacing w:line="278" w:lineRule="exact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B95EEC" w:rsidRDefault="00B95EEC" w:rsidP="004B29CF">
      <w:pPr>
        <w:widowControl/>
        <w:tabs>
          <w:tab w:val="left" w:pos="2505"/>
        </w:tabs>
        <w:spacing w:line="278" w:lineRule="exact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B95EEC" w:rsidRDefault="00B95EEC" w:rsidP="004B29CF">
      <w:pPr>
        <w:widowControl/>
        <w:tabs>
          <w:tab w:val="left" w:pos="2505"/>
        </w:tabs>
        <w:spacing w:line="278" w:lineRule="exact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B95EEC" w:rsidRDefault="00B95EEC" w:rsidP="004B29CF">
      <w:pPr>
        <w:widowControl/>
        <w:tabs>
          <w:tab w:val="left" w:pos="2505"/>
        </w:tabs>
        <w:spacing w:line="278" w:lineRule="exact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B95EEC" w:rsidRDefault="00B95EEC" w:rsidP="004B29CF">
      <w:pPr>
        <w:widowControl/>
        <w:tabs>
          <w:tab w:val="left" w:pos="2505"/>
        </w:tabs>
        <w:spacing w:line="278" w:lineRule="exact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B95EEC" w:rsidRDefault="00B95EEC" w:rsidP="004B29CF">
      <w:pPr>
        <w:widowControl/>
        <w:tabs>
          <w:tab w:val="left" w:pos="2505"/>
        </w:tabs>
        <w:spacing w:line="278" w:lineRule="exact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737F38" w:rsidRDefault="00737F38" w:rsidP="004B29CF">
      <w:pPr>
        <w:widowControl/>
        <w:tabs>
          <w:tab w:val="left" w:pos="2505"/>
        </w:tabs>
        <w:spacing w:line="278" w:lineRule="exact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B95EEC" w:rsidRDefault="00B95EEC" w:rsidP="004B29CF">
      <w:pPr>
        <w:widowControl/>
        <w:tabs>
          <w:tab w:val="left" w:pos="2505"/>
        </w:tabs>
        <w:spacing w:line="278" w:lineRule="exact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B95EEC" w:rsidRDefault="00B95EEC" w:rsidP="004B29CF">
      <w:pPr>
        <w:widowControl/>
        <w:tabs>
          <w:tab w:val="left" w:pos="2505"/>
        </w:tabs>
        <w:spacing w:line="278" w:lineRule="exact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B95EEC" w:rsidRDefault="00B95EEC" w:rsidP="004B29CF">
      <w:pPr>
        <w:widowControl/>
        <w:tabs>
          <w:tab w:val="left" w:pos="2505"/>
        </w:tabs>
        <w:spacing w:line="278" w:lineRule="exact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B95EEC" w:rsidRDefault="00B95EEC" w:rsidP="004B29CF">
      <w:pPr>
        <w:widowControl/>
        <w:tabs>
          <w:tab w:val="left" w:pos="2505"/>
        </w:tabs>
        <w:spacing w:line="278" w:lineRule="exact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4B29CF" w:rsidRDefault="004B29CF" w:rsidP="004B29CF">
      <w:pPr>
        <w:widowControl/>
        <w:tabs>
          <w:tab w:val="left" w:pos="2505"/>
        </w:tabs>
        <w:spacing w:line="278" w:lineRule="exact"/>
        <w:jc w:val="right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</w:t>
      </w:r>
      <w:r>
        <w:rPr>
          <w:rFonts w:ascii="Times New Roman" w:hAnsi="Times New Roman" w:cs="Times New Roman"/>
        </w:rPr>
        <w:t>Приложение 2</w:t>
      </w:r>
    </w:p>
    <w:p w:rsidR="004B29CF" w:rsidRDefault="004B29CF" w:rsidP="004B29CF">
      <w:pPr>
        <w:widowControl/>
        <w:jc w:val="right"/>
        <w:textAlignment w:val="baseline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</w:rPr>
        <w:t>к Решению Совета депутатов</w:t>
      </w:r>
    </w:p>
    <w:p w:rsidR="004B29CF" w:rsidRDefault="004B29CF" w:rsidP="004B29CF">
      <w:pPr>
        <w:widowControl/>
        <w:jc w:val="right"/>
        <w:textAlignment w:val="baseline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Кунашакского</w:t>
      </w:r>
      <w:proofErr w:type="spellEnd"/>
      <w:r>
        <w:rPr>
          <w:rFonts w:ascii="Times New Roman" w:hAnsi="Times New Roman" w:cs="Times New Roman"/>
        </w:rPr>
        <w:t xml:space="preserve"> сельского поселения</w:t>
      </w:r>
    </w:p>
    <w:p w:rsidR="004B29CF" w:rsidRDefault="004B29CF" w:rsidP="004B29CF">
      <w:pPr>
        <w:widowControl/>
        <w:jc w:val="right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«Об исполнении бюджета </w:t>
      </w:r>
      <w:proofErr w:type="spellStart"/>
      <w:r>
        <w:rPr>
          <w:rFonts w:ascii="Times New Roman" w:hAnsi="Times New Roman" w:cs="Times New Roman"/>
        </w:rPr>
        <w:t>Кунашакского</w:t>
      </w:r>
      <w:proofErr w:type="spellEnd"/>
      <w:r>
        <w:rPr>
          <w:rFonts w:ascii="Times New Roman" w:hAnsi="Times New Roman" w:cs="Times New Roman"/>
        </w:rPr>
        <w:t xml:space="preserve"> </w:t>
      </w:r>
    </w:p>
    <w:p w:rsidR="004B29CF" w:rsidRDefault="004B29CF" w:rsidP="004B29CF">
      <w:pPr>
        <w:widowControl/>
        <w:jc w:val="center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сельского поселения за 2020 год»</w:t>
      </w:r>
    </w:p>
    <w:p w:rsidR="004B29CF" w:rsidRDefault="004B29CF" w:rsidP="004B29CF">
      <w:pPr>
        <w:widowControl/>
        <w:jc w:val="right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</w:t>
      </w:r>
      <w:r w:rsidR="00B95EEC">
        <w:rPr>
          <w:rFonts w:ascii="Times New Roman" w:hAnsi="Times New Roman" w:cs="Times New Roman"/>
        </w:rPr>
        <w:t xml:space="preserve"> 17.02.2021</w:t>
      </w:r>
      <w:r>
        <w:rPr>
          <w:rFonts w:ascii="Times New Roman" w:hAnsi="Times New Roman" w:cs="Times New Roman"/>
        </w:rPr>
        <w:t>г. № ____</w:t>
      </w:r>
    </w:p>
    <w:p w:rsidR="004B29CF" w:rsidRDefault="004B29CF" w:rsidP="004B29CF">
      <w:pPr>
        <w:widowControl/>
        <w:tabs>
          <w:tab w:val="left" w:pos="2505"/>
        </w:tabs>
        <w:jc w:val="center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Информация об исполнении бюджета </w:t>
      </w:r>
      <w:proofErr w:type="spellStart"/>
      <w:r>
        <w:rPr>
          <w:rFonts w:ascii="Times New Roman" w:hAnsi="Times New Roman" w:cs="Times New Roman"/>
        </w:rPr>
        <w:t>Кунашакского</w:t>
      </w:r>
      <w:proofErr w:type="spellEnd"/>
      <w:r>
        <w:rPr>
          <w:rFonts w:ascii="Times New Roman" w:hAnsi="Times New Roman" w:cs="Times New Roman"/>
        </w:rPr>
        <w:t xml:space="preserve"> сельского поселения </w:t>
      </w:r>
    </w:p>
    <w:p w:rsidR="004B29CF" w:rsidRDefault="004B29CF" w:rsidP="004B29CF">
      <w:pPr>
        <w:widowControl/>
        <w:tabs>
          <w:tab w:val="left" w:pos="2505"/>
        </w:tabs>
        <w:jc w:val="center"/>
        <w:textAlignment w:val="baseline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>за 2020 год по расходам</w:t>
      </w:r>
      <w:r>
        <w:rPr>
          <w:rFonts w:ascii="Times New Roman" w:hAnsi="Times New Roman" w:cs="Times New Roman"/>
          <w:sz w:val="20"/>
          <w:szCs w:val="20"/>
        </w:rPr>
        <w:t xml:space="preserve">          </w:t>
      </w:r>
    </w:p>
    <w:p w:rsidR="004B29CF" w:rsidRDefault="004B29CF" w:rsidP="004B29CF">
      <w:pPr>
        <w:widowControl/>
        <w:tabs>
          <w:tab w:val="left" w:pos="2505"/>
        </w:tabs>
        <w:spacing w:line="200" w:lineRule="exact"/>
        <w:jc w:val="center"/>
        <w:textAlignment w:val="baseline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0"/>
          <w:szCs w:val="20"/>
        </w:rPr>
        <w:t>тыс</w:t>
      </w:r>
      <w:proofErr w:type="gramStart"/>
      <w:r>
        <w:rPr>
          <w:rFonts w:ascii="Times New Roman" w:hAnsi="Times New Roman" w:cs="Times New Roman"/>
          <w:sz w:val="20"/>
          <w:szCs w:val="20"/>
        </w:rPr>
        <w:t>.р</w:t>
      </w:r>
      <w:proofErr w:type="gramEnd"/>
      <w:r>
        <w:rPr>
          <w:rFonts w:ascii="Times New Roman" w:hAnsi="Times New Roman" w:cs="Times New Roman"/>
          <w:sz w:val="20"/>
          <w:szCs w:val="20"/>
        </w:rPr>
        <w:t>уб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                                                                                    </w:t>
      </w:r>
    </w:p>
    <w:tbl>
      <w:tblPr>
        <w:tblW w:w="10320" w:type="dxa"/>
        <w:tblInd w:w="-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90"/>
        <w:gridCol w:w="1419"/>
        <w:gridCol w:w="1276"/>
        <w:gridCol w:w="1135"/>
      </w:tblGrid>
      <w:tr w:rsidR="004B29CF" w:rsidTr="00EB100A"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9CF" w:rsidRDefault="004B29CF">
            <w:pPr>
              <w:spacing w:line="100" w:lineRule="atLeast"/>
              <w:jc w:val="both"/>
              <w:textAlignment w:val="baseline"/>
              <w:rPr>
                <w:rFonts w:ascii="Times New Roman" w:hAnsi="Times New Roman" w:cs="Tahoma"/>
                <w:b/>
                <w:color w:val="00000A"/>
                <w:lang w:eastAsia="ja-JP" w:bidi="fa-IR"/>
              </w:rPr>
            </w:pPr>
            <w:r>
              <w:rPr>
                <w:rFonts w:ascii="Times New Roman" w:hAnsi="Times New Roman" w:cs="Tahoma"/>
                <w:b/>
                <w:color w:val="00000A"/>
                <w:lang w:val="de-DE" w:eastAsia="ja-JP" w:bidi="fa-IR"/>
              </w:rPr>
              <w:t xml:space="preserve">          </w:t>
            </w:r>
            <w:r>
              <w:rPr>
                <w:rFonts w:ascii="Times New Roman" w:hAnsi="Times New Roman" w:cs="Tahoma"/>
                <w:b/>
                <w:color w:val="00000A"/>
                <w:lang w:eastAsia="ja-JP" w:bidi="fa-IR"/>
              </w:rPr>
              <w:t xml:space="preserve">                              </w:t>
            </w:r>
          </w:p>
          <w:p w:rsidR="004B29CF" w:rsidRDefault="004B29CF">
            <w:pPr>
              <w:suppressAutoHyphens/>
              <w:spacing w:line="100" w:lineRule="atLeast"/>
              <w:jc w:val="both"/>
              <w:textAlignment w:val="baseline"/>
              <w:rPr>
                <w:rFonts w:ascii="Times New Roman" w:hAnsi="Times New Roman" w:cs="Tahoma"/>
                <w:b/>
                <w:color w:val="00000A"/>
                <w:lang w:val="de-DE" w:eastAsia="ja-JP" w:bidi="fa-IR"/>
              </w:rPr>
            </w:pPr>
            <w:r>
              <w:rPr>
                <w:rFonts w:ascii="Times New Roman" w:hAnsi="Times New Roman" w:cs="Tahoma"/>
                <w:b/>
                <w:color w:val="00000A"/>
                <w:lang w:eastAsia="ja-JP" w:bidi="fa-IR"/>
              </w:rPr>
              <w:t xml:space="preserve">                                   </w:t>
            </w:r>
            <w:proofErr w:type="spellStart"/>
            <w:r>
              <w:rPr>
                <w:rFonts w:ascii="Times New Roman" w:hAnsi="Times New Roman" w:cs="Tahoma"/>
                <w:b/>
                <w:color w:val="00000A"/>
                <w:lang w:val="de-DE" w:eastAsia="ja-JP" w:bidi="fa-IR"/>
              </w:rPr>
              <w:t>Виды</w:t>
            </w:r>
            <w:proofErr w:type="spellEnd"/>
            <w:r>
              <w:rPr>
                <w:rFonts w:ascii="Times New Roman" w:hAnsi="Times New Roman" w:cs="Tahoma"/>
                <w:b/>
                <w:color w:val="00000A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hAnsi="Times New Roman" w:cs="Tahoma"/>
                <w:b/>
                <w:color w:val="00000A"/>
                <w:lang w:val="de-DE" w:eastAsia="ja-JP" w:bidi="fa-IR"/>
              </w:rPr>
              <w:t>расходов</w:t>
            </w:r>
            <w:proofErr w:type="spellEnd"/>
            <w:r>
              <w:rPr>
                <w:rFonts w:ascii="Times New Roman" w:hAnsi="Times New Roman" w:cs="Tahoma"/>
                <w:b/>
                <w:color w:val="00000A"/>
                <w:lang w:val="de-DE" w:eastAsia="ja-JP" w:bidi="fa-IR"/>
              </w:rPr>
              <w:t xml:space="preserve">                                                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9CF" w:rsidRDefault="004B29CF">
            <w:pPr>
              <w:suppressAutoHyphens/>
              <w:spacing w:line="100" w:lineRule="atLeast"/>
              <w:jc w:val="center"/>
              <w:textAlignment w:val="baseline"/>
              <w:rPr>
                <w:rFonts w:ascii="Times New Roman" w:hAnsi="Times New Roman" w:cs="Tahoma"/>
                <w:b/>
                <w:color w:val="00000A"/>
                <w:sz w:val="22"/>
                <w:szCs w:val="22"/>
                <w:lang w:eastAsia="ja-JP" w:bidi="fa-IR"/>
              </w:rPr>
            </w:pPr>
            <w:r>
              <w:rPr>
                <w:rFonts w:ascii="Times New Roman" w:hAnsi="Times New Roman" w:cs="Tahoma"/>
                <w:b/>
                <w:color w:val="00000A"/>
                <w:lang w:eastAsia="ja-JP" w:bidi="fa-IR"/>
              </w:rPr>
              <w:t>Принятый бюджет на 2020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9CF" w:rsidRDefault="004B29CF">
            <w:pPr>
              <w:suppressAutoHyphens/>
              <w:spacing w:line="100" w:lineRule="atLeast"/>
              <w:jc w:val="center"/>
              <w:textAlignment w:val="baseline"/>
              <w:rPr>
                <w:rFonts w:ascii="Times New Roman" w:hAnsi="Times New Roman" w:cs="Tahoma"/>
                <w:b/>
                <w:color w:val="00000A"/>
                <w:sz w:val="22"/>
                <w:szCs w:val="22"/>
                <w:lang w:eastAsia="ja-JP" w:bidi="fa-IR"/>
              </w:rPr>
            </w:pPr>
            <w:r>
              <w:rPr>
                <w:rFonts w:ascii="Times New Roman" w:hAnsi="Times New Roman" w:cs="Tahoma"/>
                <w:b/>
                <w:color w:val="00000A"/>
                <w:lang w:eastAsia="ja-JP" w:bidi="fa-IR"/>
              </w:rPr>
              <w:t>Фактический расход за 12 мес. 2020г.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9CF" w:rsidRDefault="004B29CF">
            <w:pPr>
              <w:suppressAutoHyphens/>
              <w:spacing w:line="100" w:lineRule="atLeast"/>
              <w:jc w:val="center"/>
              <w:textAlignment w:val="baseline"/>
              <w:rPr>
                <w:rFonts w:ascii="Times New Roman" w:hAnsi="Times New Roman" w:cs="Tahoma"/>
                <w:b/>
                <w:color w:val="00000A"/>
                <w:sz w:val="22"/>
                <w:szCs w:val="22"/>
                <w:lang w:eastAsia="ja-JP" w:bidi="fa-IR"/>
              </w:rPr>
            </w:pPr>
            <w:r>
              <w:rPr>
                <w:rFonts w:ascii="Times New Roman" w:hAnsi="Times New Roman" w:cs="Times New Roman"/>
                <w:b/>
              </w:rPr>
              <w:t>Процент исполнения</w:t>
            </w:r>
          </w:p>
        </w:tc>
      </w:tr>
      <w:tr w:rsidR="004B29CF" w:rsidTr="00EB100A"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9CF" w:rsidRDefault="004B29CF">
            <w:pPr>
              <w:suppressAutoHyphens/>
              <w:spacing w:line="100" w:lineRule="atLeast"/>
              <w:jc w:val="both"/>
              <w:textAlignment w:val="baseline"/>
              <w:rPr>
                <w:rFonts w:ascii="Times New Roman" w:hAnsi="Times New Roman" w:cs="Tahoma"/>
                <w:b/>
                <w:color w:val="00000A"/>
                <w:lang w:val="de-DE" w:eastAsia="ja-JP" w:bidi="fa-IR"/>
              </w:rPr>
            </w:pPr>
            <w:proofErr w:type="spellStart"/>
            <w:r>
              <w:rPr>
                <w:rFonts w:ascii="Times New Roman" w:hAnsi="Times New Roman" w:cs="Tahoma"/>
                <w:b/>
                <w:color w:val="00000A"/>
                <w:lang w:val="de-DE" w:eastAsia="ja-JP" w:bidi="fa-IR"/>
              </w:rPr>
              <w:t>Всего</w:t>
            </w:r>
            <w:proofErr w:type="spellEnd"/>
            <w:r>
              <w:rPr>
                <w:rFonts w:ascii="Times New Roman" w:hAnsi="Times New Roman" w:cs="Tahoma"/>
                <w:b/>
                <w:color w:val="00000A"/>
                <w:lang w:val="de-DE" w:eastAsia="ja-JP" w:bidi="fa-IR"/>
              </w:rPr>
              <w:t xml:space="preserve">  </w:t>
            </w:r>
            <w:proofErr w:type="spellStart"/>
            <w:r>
              <w:rPr>
                <w:rFonts w:ascii="Times New Roman" w:hAnsi="Times New Roman" w:cs="Tahoma"/>
                <w:b/>
                <w:color w:val="00000A"/>
                <w:lang w:val="de-DE" w:eastAsia="ja-JP" w:bidi="fa-IR"/>
              </w:rPr>
              <w:t>расходов</w:t>
            </w:r>
            <w:proofErr w:type="spellEnd"/>
            <w:r>
              <w:rPr>
                <w:rFonts w:ascii="Times New Roman" w:hAnsi="Times New Roman" w:cs="Tahoma"/>
                <w:b/>
                <w:color w:val="00000A"/>
                <w:lang w:val="de-DE" w:eastAsia="ja-JP" w:bidi="fa-IR"/>
              </w:rPr>
              <w:t xml:space="preserve">                                                             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CF" w:rsidRDefault="004B29CF">
            <w:pPr>
              <w:suppressAutoHyphens/>
              <w:spacing w:line="100" w:lineRule="atLeast"/>
              <w:jc w:val="center"/>
              <w:textAlignment w:val="baseline"/>
              <w:rPr>
                <w:rFonts w:ascii="Times New Roman" w:hAnsi="Times New Roman" w:cs="Tahoma"/>
                <w:b/>
                <w:color w:val="00000A"/>
                <w:lang w:eastAsia="ja-JP" w:bidi="fa-IR"/>
              </w:rPr>
            </w:pPr>
            <w:r>
              <w:rPr>
                <w:rFonts w:ascii="Times New Roman" w:hAnsi="Times New Roman" w:cs="Tahoma"/>
                <w:b/>
                <w:color w:val="00000A"/>
                <w:lang w:eastAsia="ja-JP" w:bidi="fa-IR"/>
              </w:rPr>
              <w:t>14590,115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CF" w:rsidRDefault="004B29CF">
            <w:pPr>
              <w:suppressAutoHyphens/>
              <w:spacing w:line="100" w:lineRule="atLeast"/>
              <w:jc w:val="center"/>
              <w:textAlignment w:val="baseline"/>
              <w:rPr>
                <w:rFonts w:ascii="Times New Roman" w:hAnsi="Times New Roman" w:cs="Tahoma"/>
                <w:b/>
                <w:color w:val="00000A"/>
                <w:lang w:eastAsia="ja-JP" w:bidi="fa-IR"/>
              </w:rPr>
            </w:pPr>
            <w:r>
              <w:rPr>
                <w:rFonts w:ascii="Times New Roman" w:hAnsi="Times New Roman" w:cs="Tahoma"/>
                <w:b/>
                <w:color w:val="00000A"/>
                <w:lang w:eastAsia="ja-JP" w:bidi="fa-IR"/>
              </w:rPr>
              <w:t>14325,665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CF" w:rsidRDefault="004B29CF">
            <w:pPr>
              <w:suppressAutoHyphens/>
              <w:spacing w:line="100" w:lineRule="atLeast"/>
              <w:jc w:val="center"/>
              <w:textAlignment w:val="baseline"/>
              <w:rPr>
                <w:rFonts w:ascii="Times New Roman" w:hAnsi="Times New Roman" w:cs="Tahoma"/>
                <w:color w:val="00000A"/>
                <w:lang w:eastAsia="ja-JP" w:bidi="fa-IR"/>
              </w:rPr>
            </w:pPr>
            <w:r>
              <w:rPr>
                <w:rFonts w:ascii="Times New Roman" w:hAnsi="Times New Roman" w:cs="Tahoma"/>
                <w:color w:val="00000A"/>
                <w:lang w:eastAsia="ja-JP" w:bidi="fa-IR"/>
              </w:rPr>
              <w:t>98</w:t>
            </w:r>
          </w:p>
        </w:tc>
      </w:tr>
      <w:tr w:rsidR="004B29CF" w:rsidTr="00EB100A"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9CF" w:rsidRDefault="004B29CF">
            <w:pPr>
              <w:suppressAutoHyphens/>
              <w:spacing w:line="100" w:lineRule="atLeast"/>
              <w:jc w:val="both"/>
              <w:textAlignment w:val="baseline"/>
              <w:rPr>
                <w:rFonts w:ascii="Times New Roman" w:hAnsi="Times New Roman" w:cs="Tahoma"/>
                <w:b/>
                <w:color w:val="00000A"/>
                <w:lang w:val="de-DE" w:eastAsia="ja-JP" w:bidi="fa-IR"/>
              </w:rPr>
            </w:pPr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 xml:space="preserve">в  </w:t>
            </w:r>
            <w:proofErr w:type="spellStart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>том</w:t>
            </w:r>
            <w:proofErr w:type="spellEnd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 xml:space="preserve">  </w:t>
            </w:r>
            <w:proofErr w:type="spellStart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>числе</w:t>
            </w:r>
            <w:proofErr w:type="spellEnd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 xml:space="preserve">  </w:t>
            </w:r>
            <w:proofErr w:type="spellStart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>на</w:t>
            </w:r>
            <w:proofErr w:type="spellEnd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>: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9CF" w:rsidRDefault="004B29CF">
            <w:pPr>
              <w:suppressAutoHyphens/>
              <w:spacing w:line="100" w:lineRule="atLeast"/>
              <w:jc w:val="center"/>
              <w:textAlignment w:val="baseline"/>
              <w:rPr>
                <w:rFonts w:ascii="Times New Roman" w:hAnsi="Times New Roman" w:cs="Tahoma"/>
                <w:b/>
                <w:color w:val="00000A"/>
                <w:lang w:val="de-DE" w:eastAsia="ja-JP"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9CF" w:rsidRDefault="004B29CF">
            <w:pPr>
              <w:suppressAutoHyphens/>
              <w:spacing w:line="100" w:lineRule="atLeast"/>
              <w:jc w:val="center"/>
              <w:textAlignment w:val="baseline"/>
              <w:rPr>
                <w:rFonts w:ascii="Times New Roman" w:hAnsi="Times New Roman" w:cs="Tahoma"/>
                <w:b/>
                <w:color w:val="00000A"/>
                <w:lang w:val="de-DE" w:eastAsia="ja-JP" w:bidi="fa-IR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9CF" w:rsidRDefault="004B29CF">
            <w:pPr>
              <w:suppressAutoHyphens/>
              <w:spacing w:line="100" w:lineRule="atLeast"/>
              <w:jc w:val="center"/>
              <w:textAlignment w:val="baseline"/>
              <w:rPr>
                <w:rFonts w:ascii="Times New Roman" w:hAnsi="Times New Roman" w:cs="Tahoma"/>
                <w:color w:val="00000A"/>
                <w:lang w:val="de-DE" w:eastAsia="ja-JP" w:bidi="fa-IR"/>
              </w:rPr>
            </w:pPr>
          </w:p>
        </w:tc>
      </w:tr>
      <w:tr w:rsidR="004B29CF" w:rsidTr="00EB100A"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9CF" w:rsidRDefault="004B29CF">
            <w:pPr>
              <w:suppressAutoHyphens/>
              <w:spacing w:line="100" w:lineRule="atLeast"/>
              <w:jc w:val="both"/>
              <w:textAlignment w:val="baseline"/>
              <w:rPr>
                <w:rFonts w:ascii="Times New Roman" w:hAnsi="Times New Roman" w:cs="Tahoma"/>
                <w:b/>
                <w:color w:val="00000A"/>
                <w:lang w:val="de-DE" w:eastAsia="ja-JP" w:bidi="fa-IR"/>
              </w:rPr>
            </w:pPr>
            <w:r>
              <w:rPr>
                <w:rFonts w:ascii="Times New Roman" w:hAnsi="Times New Roman" w:cs="Tahoma"/>
                <w:b/>
                <w:color w:val="00000A"/>
                <w:lang w:val="de-DE" w:eastAsia="ja-JP" w:bidi="fa-IR"/>
              </w:rPr>
              <w:t xml:space="preserve">0102 </w:t>
            </w:r>
            <w:proofErr w:type="spellStart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>Оплату</w:t>
            </w:r>
            <w:proofErr w:type="spellEnd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>труда</w:t>
            </w:r>
            <w:proofErr w:type="spellEnd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 xml:space="preserve"> </w:t>
            </w:r>
            <w:r>
              <w:rPr>
                <w:rFonts w:ascii="Times New Roman" w:hAnsi="Times New Roman" w:cs="Tahoma"/>
                <w:color w:val="00000A"/>
                <w:lang w:eastAsia="ja-JP" w:bidi="fa-IR"/>
              </w:rPr>
              <w:t>на ф</w:t>
            </w:r>
            <w:r>
              <w:rPr>
                <w:rFonts w:ascii="Times New Roman" w:hAnsi="Times New Roman" w:cs="Times New Roman"/>
                <w:bCs/>
              </w:rPr>
              <w:t>ункционирование высшего должностного лица.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CF" w:rsidRDefault="004B29CF">
            <w:pPr>
              <w:suppressAutoHyphens/>
              <w:spacing w:line="100" w:lineRule="atLeast"/>
              <w:jc w:val="center"/>
              <w:textAlignment w:val="baseline"/>
              <w:rPr>
                <w:rFonts w:ascii="Times New Roman" w:hAnsi="Times New Roman" w:cs="Tahoma"/>
                <w:b/>
                <w:lang w:eastAsia="ja-JP" w:bidi="fa-IR"/>
              </w:rPr>
            </w:pPr>
            <w:r>
              <w:rPr>
                <w:rFonts w:ascii="Times New Roman" w:hAnsi="Times New Roman" w:cs="Tahoma"/>
                <w:b/>
                <w:lang w:eastAsia="ja-JP" w:bidi="fa-IR"/>
              </w:rPr>
              <w:t>721,852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CF" w:rsidRDefault="004B29CF">
            <w:pPr>
              <w:suppressAutoHyphens/>
              <w:spacing w:line="100" w:lineRule="atLeast"/>
              <w:jc w:val="center"/>
              <w:textAlignment w:val="baseline"/>
              <w:rPr>
                <w:rFonts w:ascii="Times New Roman" w:hAnsi="Times New Roman" w:cs="Tahoma"/>
                <w:b/>
                <w:lang w:eastAsia="ja-JP" w:bidi="fa-IR"/>
              </w:rPr>
            </w:pPr>
            <w:r>
              <w:rPr>
                <w:rFonts w:ascii="Times New Roman" w:hAnsi="Times New Roman" w:cs="Tahoma"/>
                <w:b/>
                <w:lang w:eastAsia="ja-JP" w:bidi="fa-IR"/>
              </w:rPr>
              <w:t>721,259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CF" w:rsidRDefault="004B29CF">
            <w:pPr>
              <w:suppressAutoHyphens/>
              <w:spacing w:line="100" w:lineRule="atLeast"/>
              <w:jc w:val="center"/>
              <w:textAlignment w:val="baseline"/>
              <w:rPr>
                <w:rFonts w:ascii="Times New Roman" w:hAnsi="Times New Roman" w:cs="Tahoma"/>
                <w:lang w:eastAsia="ja-JP" w:bidi="fa-IR"/>
              </w:rPr>
            </w:pPr>
            <w:r>
              <w:rPr>
                <w:rFonts w:ascii="Times New Roman" w:hAnsi="Times New Roman" w:cs="Tahoma"/>
                <w:lang w:eastAsia="ja-JP" w:bidi="fa-IR"/>
              </w:rPr>
              <w:t>99</w:t>
            </w:r>
          </w:p>
        </w:tc>
      </w:tr>
      <w:tr w:rsidR="004B29CF" w:rsidTr="00EB100A"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9CF" w:rsidRDefault="004B29CF">
            <w:pPr>
              <w:spacing w:line="100" w:lineRule="atLeast"/>
              <w:jc w:val="both"/>
              <w:textAlignment w:val="baseline"/>
              <w:rPr>
                <w:rFonts w:ascii="Times New Roman" w:eastAsia="Lucida Sans Unicode" w:hAnsi="Times New Roman" w:cs="Times New Roman"/>
                <w:bCs/>
                <w:kern w:val="3"/>
              </w:rPr>
            </w:pPr>
            <w:r>
              <w:rPr>
                <w:rFonts w:ascii="Times New Roman" w:hAnsi="Times New Roman" w:cs="Tahoma"/>
                <w:b/>
                <w:color w:val="00000A"/>
                <w:lang w:eastAsia="ja-JP" w:bidi="fa-IR"/>
              </w:rPr>
              <w:t xml:space="preserve">0103 </w:t>
            </w:r>
            <w:r>
              <w:rPr>
                <w:rFonts w:ascii="Times New Roman" w:hAnsi="Times New Roman" w:cs="Times New Roman"/>
                <w:bCs/>
              </w:rPr>
              <w:t xml:space="preserve">Функционирование законодательных органов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гос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.в</w:t>
            </w:r>
            <w:proofErr w:type="gramEnd"/>
            <w:r>
              <w:rPr>
                <w:rFonts w:ascii="Times New Roman" w:hAnsi="Times New Roman" w:cs="Times New Roman"/>
                <w:bCs/>
              </w:rPr>
              <w:t>ласти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.</w:t>
            </w:r>
          </w:p>
          <w:p w:rsidR="004B29CF" w:rsidRDefault="004B29CF">
            <w:pPr>
              <w:suppressAutoHyphens/>
              <w:spacing w:line="100" w:lineRule="atLeast"/>
              <w:jc w:val="both"/>
              <w:textAlignment w:val="baseline"/>
              <w:rPr>
                <w:rFonts w:ascii="Times New Roman" w:hAnsi="Times New Roman" w:cs="Tahoma"/>
                <w:b/>
                <w:color w:val="00000A"/>
                <w:lang w:val="de-DE" w:eastAsia="ja-JP" w:bidi="fa-IR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CF" w:rsidRDefault="004B29CF">
            <w:pPr>
              <w:suppressAutoHyphens/>
              <w:spacing w:line="100" w:lineRule="atLeast"/>
              <w:jc w:val="center"/>
              <w:textAlignment w:val="baseline"/>
              <w:rPr>
                <w:rFonts w:ascii="Times New Roman" w:hAnsi="Times New Roman" w:cs="Tahoma"/>
                <w:b/>
                <w:lang w:eastAsia="ja-JP" w:bidi="fa-IR"/>
              </w:rPr>
            </w:pPr>
            <w:r>
              <w:rPr>
                <w:rFonts w:ascii="Times New Roman" w:hAnsi="Times New Roman" w:cs="Tahoma"/>
                <w:b/>
                <w:lang w:eastAsia="ja-JP" w:bidi="fa-IR"/>
              </w:rPr>
              <w:t>17,672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CF" w:rsidRDefault="004B29CF">
            <w:pPr>
              <w:suppressAutoHyphens/>
              <w:spacing w:line="100" w:lineRule="atLeast"/>
              <w:jc w:val="center"/>
              <w:textAlignment w:val="baseline"/>
              <w:rPr>
                <w:rFonts w:ascii="Times New Roman" w:hAnsi="Times New Roman" w:cs="Tahoma"/>
                <w:b/>
                <w:lang w:eastAsia="ja-JP" w:bidi="fa-IR"/>
              </w:rPr>
            </w:pPr>
            <w:r>
              <w:rPr>
                <w:rFonts w:ascii="Times New Roman" w:hAnsi="Times New Roman" w:cs="Tahoma"/>
                <w:b/>
                <w:lang w:eastAsia="ja-JP" w:bidi="fa-IR"/>
              </w:rPr>
              <w:t>17,672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CF" w:rsidRDefault="004B29CF">
            <w:pPr>
              <w:suppressAutoHyphens/>
              <w:spacing w:line="100" w:lineRule="atLeast"/>
              <w:jc w:val="center"/>
              <w:textAlignment w:val="baseline"/>
              <w:rPr>
                <w:rFonts w:ascii="Times New Roman" w:hAnsi="Times New Roman" w:cs="Tahoma"/>
                <w:lang w:eastAsia="ja-JP" w:bidi="fa-IR"/>
              </w:rPr>
            </w:pPr>
            <w:r>
              <w:rPr>
                <w:rFonts w:ascii="Times New Roman" w:hAnsi="Times New Roman" w:cs="Tahoma"/>
                <w:lang w:eastAsia="ja-JP" w:bidi="fa-IR"/>
              </w:rPr>
              <w:t>100</w:t>
            </w:r>
          </w:p>
        </w:tc>
      </w:tr>
      <w:tr w:rsidR="004B29CF" w:rsidTr="00EB100A"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9CF" w:rsidRDefault="004B29CF">
            <w:pPr>
              <w:spacing w:line="100" w:lineRule="atLeast"/>
              <w:jc w:val="both"/>
              <w:textAlignment w:val="baseline"/>
              <w:rPr>
                <w:rFonts w:ascii="Times New Roman" w:hAnsi="Times New Roman" w:cs="Tahoma"/>
                <w:color w:val="00000A"/>
                <w:lang w:eastAsia="ja-JP" w:bidi="fa-IR"/>
              </w:rPr>
            </w:pPr>
            <w:r>
              <w:rPr>
                <w:rFonts w:ascii="Times New Roman" w:hAnsi="Times New Roman" w:cs="Tahoma"/>
                <w:b/>
                <w:color w:val="00000A"/>
                <w:lang w:val="de-DE" w:eastAsia="ja-JP" w:bidi="fa-IR"/>
              </w:rPr>
              <w:t>0104</w:t>
            </w:r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 xml:space="preserve">  </w:t>
            </w:r>
            <w:proofErr w:type="spellStart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>Всего</w:t>
            </w:r>
            <w:proofErr w:type="spellEnd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 xml:space="preserve">  </w:t>
            </w:r>
            <w:proofErr w:type="spellStart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>расходов</w:t>
            </w:r>
            <w:proofErr w:type="spellEnd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 xml:space="preserve">  </w:t>
            </w:r>
            <w:proofErr w:type="spellStart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>по</w:t>
            </w:r>
            <w:proofErr w:type="spellEnd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 xml:space="preserve">  </w:t>
            </w:r>
            <w:proofErr w:type="spellStart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>администрации</w:t>
            </w:r>
            <w:proofErr w:type="spellEnd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 xml:space="preserve">  </w:t>
            </w:r>
            <w:proofErr w:type="spellStart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>поселения</w:t>
            </w:r>
            <w:proofErr w:type="spellEnd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 xml:space="preserve">  </w:t>
            </w:r>
          </w:p>
          <w:p w:rsidR="004B29CF" w:rsidRDefault="004B29CF">
            <w:pPr>
              <w:suppressAutoHyphens/>
              <w:spacing w:line="100" w:lineRule="atLeast"/>
              <w:jc w:val="both"/>
              <w:textAlignment w:val="baseline"/>
              <w:rPr>
                <w:rFonts w:ascii="Times New Roman" w:hAnsi="Times New Roman" w:cs="Tahoma"/>
                <w:b/>
                <w:color w:val="00000A"/>
                <w:lang w:val="de-DE" w:eastAsia="ja-JP" w:bidi="fa-IR"/>
              </w:rPr>
            </w:pPr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 xml:space="preserve">        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CF" w:rsidRDefault="004B29CF">
            <w:pPr>
              <w:suppressAutoHyphens/>
              <w:spacing w:line="100" w:lineRule="atLeast"/>
              <w:jc w:val="center"/>
              <w:textAlignment w:val="baseline"/>
              <w:rPr>
                <w:rFonts w:ascii="Times New Roman" w:hAnsi="Times New Roman" w:cs="Tahoma"/>
                <w:b/>
                <w:lang w:eastAsia="ja-JP" w:bidi="fa-IR"/>
              </w:rPr>
            </w:pPr>
            <w:r>
              <w:rPr>
                <w:rFonts w:ascii="Times New Roman" w:hAnsi="Times New Roman" w:cs="Tahoma"/>
                <w:b/>
                <w:lang w:eastAsia="ja-JP" w:bidi="fa-IR"/>
              </w:rPr>
              <w:t>4681,050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CF" w:rsidRDefault="004B29CF">
            <w:pPr>
              <w:suppressAutoHyphens/>
              <w:spacing w:line="100" w:lineRule="atLeast"/>
              <w:jc w:val="center"/>
              <w:textAlignment w:val="baseline"/>
              <w:rPr>
                <w:rFonts w:ascii="Times New Roman" w:hAnsi="Times New Roman" w:cs="Tahoma"/>
                <w:b/>
                <w:lang w:eastAsia="ja-JP" w:bidi="fa-IR"/>
              </w:rPr>
            </w:pPr>
            <w:r>
              <w:rPr>
                <w:rFonts w:ascii="Times New Roman" w:hAnsi="Times New Roman" w:cs="Tahoma"/>
                <w:b/>
                <w:lang w:eastAsia="ja-JP" w:bidi="fa-IR"/>
              </w:rPr>
              <w:t>4564,466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CF" w:rsidRDefault="004B29CF">
            <w:pPr>
              <w:suppressAutoHyphens/>
              <w:spacing w:line="100" w:lineRule="atLeast"/>
              <w:jc w:val="center"/>
              <w:textAlignment w:val="baseline"/>
              <w:rPr>
                <w:rFonts w:ascii="Times New Roman" w:hAnsi="Times New Roman" w:cs="Tahoma"/>
                <w:lang w:eastAsia="ja-JP" w:bidi="fa-IR"/>
              </w:rPr>
            </w:pPr>
            <w:r>
              <w:rPr>
                <w:rFonts w:ascii="Times New Roman" w:hAnsi="Times New Roman" w:cs="Tahoma"/>
                <w:lang w:eastAsia="ja-JP" w:bidi="fa-IR"/>
              </w:rPr>
              <w:t>97</w:t>
            </w:r>
          </w:p>
        </w:tc>
      </w:tr>
      <w:tr w:rsidR="004B29CF" w:rsidTr="00EB100A"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9CF" w:rsidRDefault="004B29CF">
            <w:pPr>
              <w:suppressAutoHyphens/>
              <w:spacing w:line="100" w:lineRule="atLeast"/>
              <w:jc w:val="both"/>
              <w:textAlignment w:val="baseline"/>
              <w:rPr>
                <w:rFonts w:ascii="Times New Roman" w:hAnsi="Times New Roman" w:cs="Tahoma"/>
                <w:b/>
                <w:color w:val="00000A"/>
                <w:lang w:val="de-DE" w:eastAsia="ja-JP" w:bidi="fa-IR"/>
              </w:rPr>
            </w:pPr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 xml:space="preserve">в </w:t>
            </w:r>
            <w:proofErr w:type="spellStart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>том</w:t>
            </w:r>
            <w:proofErr w:type="spellEnd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>числе</w:t>
            </w:r>
            <w:proofErr w:type="spellEnd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>на</w:t>
            </w:r>
            <w:proofErr w:type="spellEnd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>оплату</w:t>
            </w:r>
            <w:proofErr w:type="spellEnd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>труда</w:t>
            </w:r>
            <w:proofErr w:type="spellEnd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>персонала</w:t>
            </w:r>
            <w:proofErr w:type="spellEnd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 xml:space="preserve"> (</w:t>
            </w:r>
            <w:r>
              <w:rPr>
                <w:rFonts w:ascii="Times New Roman" w:hAnsi="Times New Roman" w:cs="Tahoma"/>
                <w:color w:val="00000A"/>
                <w:lang w:eastAsia="ja-JP" w:bidi="fa-IR"/>
              </w:rPr>
              <w:t>9</w:t>
            </w:r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>чел.в</w:t>
            </w:r>
            <w:proofErr w:type="spellEnd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>администрации</w:t>
            </w:r>
            <w:proofErr w:type="spellEnd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>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CF" w:rsidRDefault="004B29CF">
            <w:pPr>
              <w:suppressAutoHyphens/>
              <w:spacing w:line="100" w:lineRule="atLeast"/>
              <w:jc w:val="center"/>
              <w:textAlignment w:val="baseline"/>
              <w:rPr>
                <w:rFonts w:ascii="Times New Roman" w:hAnsi="Times New Roman" w:cs="Tahoma"/>
                <w:color w:val="00000A"/>
                <w:lang w:eastAsia="ja-JP" w:bidi="fa-IR"/>
              </w:rPr>
            </w:pPr>
            <w:r>
              <w:rPr>
                <w:rFonts w:ascii="Times New Roman" w:hAnsi="Times New Roman" w:cs="Tahoma"/>
                <w:color w:val="00000A"/>
                <w:lang w:eastAsia="ja-JP" w:bidi="fa-IR"/>
              </w:rPr>
              <w:t>3261,577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CF" w:rsidRDefault="004B29CF">
            <w:pPr>
              <w:suppressAutoHyphens/>
              <w:spacing w:line="100" w:lineRule="atLeast"/>
              <w:jc w:val="center"/>
              <w:textAlignment w:val="baseline"/>
              <w:rPr>
                <w:rFonts w:ascii="Times New Roman" w:hAnsi="Times New Roman" w:cs="Tahoma"/>
                <w:color w:val="00000A"/>
                <w:lang w:eastAsia="ja-JP" w:bidi="fa-IR"/>
              </w:rPr>
            </w:pPr>
            <w:r>
              <w:rPr>
                <w:rFonts w:ascii="Times New Roman" w:hAnsi="Times New Roman" w:cs="Tahoma"/>
                <w:color w:val="00000A"/>
                <w:lang w:eastAsia="ja-JP" w:bidi="fa-IR"/>
              </w:rPr>
              <w:t>3259,610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CF" w:rsidRDefault="004B29CF">
            <w:pPr>
              <w:suppressAutoHyphens/>
              <w:spacing w:line="100" w:lineRule="atLeast"/>
              <w:jc w:val="center"/>
              <w:textAlignment w:val="baseline"/>
              <w:rPr>
                <w:rFonts w:ascii="Times New Roman" w:hAnsi="Times New Roman" w:cs="Tahoma"/>
                <w:lang w:eastAsia="ja-JP" w:bidi="fa-IR"/>
              </w:rPr>
            </w:pPr>
            <w:r>
              <w:rPr>
                <w:rFonts w:ascii="Times New Roman" w:hAnsi="Times New Roman" w:cs="Tahoma"/>
                <w:lang w:eastAsia="ja-JP" w:bidi="fa-IR"/>
              </w:rPr>
              <w:t>99</w:t>
            </w:r>
          </w:p>
        </w:tc>
      </w:tr>
      <w:tr w:rsidR="004B29CF" w:rsidTr="00EB100A"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9CF" w:rsidRDefault="004B29CF">
            <w:pPr>
              <w:suppressAutoHyphens/>
              <w:spacing w:line="100" w:lineRule="atLeast"/>
              <w:jc w:val="both"/>
              <w:textAlignment w:val="baseline"/>
              <w:rPr>
                <w:rFonts w:ascii="Times New Roman" w:hAnsi="Times New Roman" w:cs="Tahoma"/>
                <w:b/>
                <w:color w:val="00000A"/>
                <w:lang w:eastAsia="ja-JP" w:bidi="fa-IR"/>
              </w:rPr>
            </w:pPr>
            <w:proofErr w:type="spellStart"/>
            <w:r>
              <w:rPr>
                <w:rFonts w:ascii="Times New Roman" w:hAnsi="Times New Roman" w:cs="Tahoma"/>
                <w:b/>
                <w:color w:val="00000A"/>
                <w:lang w:val="de-DE" w:eastAsia="ja-JP" w:bidi="fa-IR"/>
              </w:rPr>
              <w:t>Закупка</w:t>
            </w:r>
            <w:proofErr w:type="spellEnd"/>
            <w:r>
              <w:rPr>
                <w:rFonts w:ascii="Times New Roman" w:hAnsi="Times New Roman" w:cs="Tahoma"/>
                <w:b/>
                <w:color w:val="00000A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hAnsi="Times New Roman" w:cs="Tahoma"/>
                <w:b/>
                <w:color w:val="00000A"/>
                <w:lang w:val="de-DE" w:eastAsia="ja-JP" w:bidi="fa-IR"/>
              </w:rPr>
              <w:t>товаров</w:t>
            </w:r>
            <w:proofErr w:type="spellEnd"/>
            <w:r>
              <w:rPr>
                <w:rFonts w:ascii="Times New Roman" w:hAnsi="Times New Roman" w:cs="Tahoma"/>
                <w:b/>
                <w:color w:val="00000A"/>
                <w:lang w:val="de-DE" w:eastAsia="ja-JP" w:bidi="fa-IR"/>
              </w:rPr>
              <w:t>,</w:t>
            </w:r>
            <w:r>
              <w:rPr>
                <w:rFonts w:ascii="Times New Roman" w:hAnsi="Times New Roman" w:cs="Tahoma"/>
                <w:b/>
                <w:color w:val="00000A"/>
                <w:lang w:eastAsia="ja-JP" w:bidi="fa-IR"/>
              </w:rPr>
              <w:t xml:space="preserve"> работ и </w:t>
            </w:r>
            <w:proofErr w:type="spellStart"/>
            <w:r>
              <w:rPr>
                <w:rFonts w:ascii="Times New Roman" w:hAnsi="Times New Roman" w:cs="Tahoma"/>
                <w:b/>
                <w:color w:val="00000A"/>
                <w:lang w:val="de-DE" w:eastAsia="ja-JP" w:bidi="fa-IR"/>
              </w:rPr>
              <w:t>услуг</w:t>
            </w:r>
            <w:proofErr w:type="spellEnd"/>
            <w:r>
              <w:rPr>
                <w:rFonts w:ascii="Times New Roman" w:hAnsi="Times New Roman" w:cs="Tahoma"/>
                <w:b/>
                <w:color w:val="00000A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hAnsi="Times New Roman" w:cs="Tahoma"/>
                <w:b/>
                <w:color w:val="00000A"/>
                <w:lang w:val="de-DE" w:eastAsia="ja-JP" w:bidi="fa-IR"/>
              </w:rPr>
              <w:t>для</w:t>
            </w:r>
            <w:proofErr w:type="spellEnd"/>
            <w:r>
              <w:rPr>
                <w:rFonts w:ascii="Times New Roman" w:hAnsi="Times New Roman" w:cs="Tahoma"/>
                <w:b/>
                <w:color w:val="00000A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hAnsi="Times New Roman" w:cs="Tahoma"/>
                <w:b/>
                <w:color w:val="00000A"/>
                <w:lang w:val="de-DE" w:eastAsia="ja-JP" w:bidi="fa-IR"/>
              </w:rPr>
              <w:t>обеспечения</w:t>
            </w:r>
            <w:proofErr w:type="spellEnd"/>
            <w:r>
              <w:rPr>
                <w:rFonts w:ascii="Times New Roman" w:hAnsi="Times New Roman" w:cs="Tahoma"/>
                <w:b/>
                <w:color w:val="00000A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hAnsi="Times New Roman" w:cs="Tahoma"/>
                <w:b/>
                <w:color w:val="00000A"/>
                <w:lang w:val="de-DE" w:eastAsia="ja-JP" w:bidi="fa-IR"/>
              </w:rPr>
              <w:t>муницип</w:t>
            </w:r>
            <w:r>
              <w:rPr>
                <w:rFonts w:ascii="Times New Roman" w:hAnsi="Times New Roman" w:cs="Tahoma"/>
                <w:b/>
                <w:color w:val="00000A"/>
                <w:lang w:eastAsia="ja-JP" w:bidi="fa-IR"/>
              </w:rPr>
              <w:t>альных</w:t>
            </w:r>
            <w:proofErr w:type="spellEnd"/>
            <w:r>
              <w:rPr>
                <w:rFonts w:ascii="Times New Roman" w:hAnsi="Times New Roman" w:cs="Tahoma"/>
                <w:b/>
                <w:color w:val="00000A"/>
                <w:lang w:eastAsia="ja-JP" w:bidi="fa-IR"/>
              </w:rPr>
              <w:t xml:space="preserve"> </w:t>
            </w:r>
            <w:proofErr w:type="spellStart"/>
            <w:r>
              <w:rPr>
                <w:rFonts w:ascii="Times New Roman" w:hAnsi="Times New Roman" w:cs="Tahoma"/>
                <w:b/>
                <w:color w:val="00000A"/>
                <w:lang w:val="de-DE" w:eastAsia="ja-JP" w:bidi="fa-IR"/>
              </w:rPr>
              <w:t>нужд</w:t>
            </w:r>
            <w:proofErr w:type="spellEnd"/>
            <w:r>
              <w:rPr>
                <w:rFonts w:ascii="Times New Roman" w:hAnsi="Times New Roman" w:cs="Tahoma"/>
                <w:b/>
                <w:color w:val="00000A"/>
                <w:lang w:eastAsia="ja-JP" w:bidi="fa-IR"/>
              </w:rPr>
              <w:t xml:space="preserve"> в том числе: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CF" w:rsidRDefault="004B29CF">
            <w:pPr>
              <w:suppressAutoHyphens/>
              <w:spacing w:line="100" w:lineRule="atLeast"/>
              <w:jc w:val="center"/>
              <w:textAlignment w:val="baseline"/>
              <w:rPr>
                <w:rFonts w:ascii="Times New Roman" w:hAnsi="Times New Roman" w:cs="Tahoma"/>
                <w:color w:val="00000A"/>
                <w:lang w:eastAsia="ja-JP" w:bidi="fa-IR"/>
              </w:rPr>
            </w:pPr>
            <w:r>
              <w:rPr>
                <w:rFonts w:ascii="Times New Roman" w:hAnsi="Times New Roman" w:cs="Tahoma"/>
                <w:color w:val="00000A"/>
                <w:lang w:eastAsia="ja-JP" w:bidi="fa-IR"/>
              </w:rPr>
              <w:t>1246,884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CF" w:rsidRDefault="004B29CF">
            <w:pPr>
              <w:suppressAutoHyphens/>
              <w:spacing w:line="100" w:lineRule="atLeast"/>
              <w:jc w:val="center"/>
              <w:textAlignment w:val="baseline"/>
              <w:rPr>
                <w:rFonts w:ascii="Times New Roman" w:hAnsi="Times New Roman" w:cs="Tahoma"/>
                <w:color w:val="00000A"/>
                <w:lang w:eastAsia="ja-JP" w:bidi="fa-IR"/>
              </w:rPr>
            </w:pPr>
            <w:r>
              <w:rPr>
                <w:rFonts w:ascii="Times New Roman" w:hAnsi="Times New Roman" w:cs="Tahoma"/>
                <w:color w:val="00000A"/>
                <w:lang w:eastAsia="ja-JP" w:bidi="fa-IR"/>
              </w:rPr>
              <w:t>1132,266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CF" w:rsidRDefault="004B29CF">
            <w:pPr>
              <w:suppressAutoHyphens/>
              <w:spacing w:line="100" w:lineRule="atLeast"/>
              <w:jc w:val="center"/>
              <w:textAlignment w:val="baseline"/>
              <w:rPr>
                <w:rFonts w:ascii="Times New Roman" w:hAnsi="Times New Roman" w:cs="Tahoma"/>
                <w:lang w:eastAsia="ja-JP" w:bidi="fa-IR"/>
              </w:rPr>
            </w:pPr>
            <w:r>
              <w:rPr>
                <w:rFonts w:ascii="Times New Roman" w:hAnsi="Times New Roman" w:cs="Tahoma"/>
                <w:lang w:eastAsia="ja-JP" w:bidi="fa-IR"/>
              </w:rPr>
              <w:t>91</w:t>
            </w:r>
          </w:p>
        </w:tc>
      </w:tr>
      <w:tr w:rsidR="004B29CF" w:rsidTr="00EB100A"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9CF" w:rsidRDefault="004B29CF">
            <w:pPr>
              <w:suppressAutoHyphens/>
              <w:spacing w:line="100" w:lineRule="atLeast"/>
              <w:jc w:val="both"/>
              <w:textAlignment w:val="baseline"/>
              <w:rPr>
                <w:rFonts w:ascii="Times New Roman" w:hAnsi="Times New Roman" w:cs="Tahoma"/>
                <w:b/>
                <w:color w:val="00000A"/>
                <w:lang w:val="de-DE" w:eastAsia="ja-JP" w:bidi="fa-IR"/>
              </w:rPr>
            </w:pPr>
            <w:r>
              <w:rPr>
                <w:rFonts w:ascii="Times New Roman" w:hAnsi="Times New Roman" w:cs="Tahoma"/>
                <w:color w:val="00000A"/>
                <w:lang w:eastAsia="ja-JP" w:bidi="fa-IR"/>
              </w:rPr>
              <w:t>- Коммунальные услуги: электроэнергия, водоснабжение, вывоз сухого мусора, поставка и транспортировка газа</w:t>
            </w:r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 xml:space="preserve">           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CF" w:rsidRDefault="004B29CF">
            <w:pPr>
              <w:suppressAutoHyphens/>
              <w:spacing w:line="100" w:lineRule="atLeast"/>
              <w:jc w:val="center"/>
              <w:textAlignment w:val="baseline"/>
              <w:rPr>
                <w:rFonts w:ascii="Times New Roman" w:hAnsi="Times New Roman" w:cs="Tahoma"/>
                <w:color w:val="C00000"/>
                <w:lang w:eastAsia="ja-JP" w:bidi="fa-IR"/>
              </w:rPr>
            </w:pPr>
            <w:r>
              <w:rPr>
                <w:rFonts w:ascii="Times New Roman" w:hAnsi="Times New Roman" w:cs="Tahoma"/>
                <w:color w:val="C00000"/>
                <w:lang w:eastAsia="ja-JP" w:bidi="fa-IR"/>
              </w:rPr>
              <w:t>258,199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CF" w:rsidRDefault="004B29CF">
            <w:pPr>
              <w:suppressAutoHyphens/>
              <w:spacing w:line="100" w:lineRule="atLeast"/>
              <w:jc w:val="center"/>
              <w:textAlignment w:val="baseline"/>
              <w:rPr>
                <w:rFonts w:ascii="Times New Roman" w:hAnsi="Times New Roman" w:cs="Tahoma"/>
                <w:color w:val="C00000"/>
                <w:lang w:eastAsia="ja-JP" w:bidi="fa-IR"/>
              </w:rPr>
            </w:pPr>
            <w:r>
              <w:rPr>
                <w:rFonts w:ascii="Times New Roman" w:hAnsi="Times New Roman" w:cs="Tahoma"/>
                <w:color w:val="C00000"/>
                <w:lang w:eastAsia="ja-JP" w:bidi="fa-IR"/>
              </w:rPr>
              <w:t>144,119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CF" w:rsidRDefault="004B29CF">
            <w:pPr>
              <w:suppressAutoHyphens/>
              <w:spacing w:line="100" w:lineRule="atLeast"/>
              <w:jc w:val="center"/>
              <w:textAlignment w:val="baseline"/>
              <w:rPr>
                <w:rFonts w:ascii="Times New Roman" w:hAnsi="Times New Roman" w:cs="Tahoma"/>
                <w:lang w:eastAsia="ja-JP" w:bidi="fa-IR"/>
              </w:rPr>
            </w:pPr>
            <w:r>
              <w:rPr>
                <w:rFonts w:ascii="Times New Roman" w:hAnsi="Times New Roman" w:cs="Tahoma"/>
                <w:lang w:eastAsia="ja-JP" w:bidi="fa-IR"/>
              </w:rPr>
              <w:t>56</w:t>
            </w:r>
          </w:p>
        </w:tc>
      </w:tr>
      <w:tr w:rsidR="004B29CF" w:rsidTr="00EB100A"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9CF" w:rsidRDefault="004B29CF">
            <w:pPr>
              <w:suppressAutoHyphens/>
              <w:spacing w:line="100" w:lineRule="atLeast"/>
              <w:jc w:val="both"/>
              <w:textAlignment w:val="baseline"/>
              <w:rPr>
                <w:rFonts w:ascii="Times New Roman" w:hAnsi="Times New Roman" w:cs="Tahoma"/>
                <w:b/>
                <w:color w:val="00000A"/>
                <w:lang w:val="de-DE" w:eastAsia="ja-JP" w:bidi="fa-IR"/>
              </w:rPr>
            </w:pPr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 xml:space="preserve">- </w:t>
            </w:r>
            <w:r>
              <w:rPr>
                <w:rFonts w:ascii="Times New Roman" w:hAnsi="Times New Roman" w:cs="Tahoma"/>
                <w:color w:val="00000A"/>
                <w:lang w:eastAsia="ja-JP" w:bidi="fa-IR"/>
              </w:rPr>
              <w:t>Н</w:t>
            </w:r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 xml:space="preserve">а  </w:t>
            </w:r>
            <w:proofErr w:type="spellStart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>оплату</w:t>
            </w:r>
            <w:proofErr w:type="spellEnd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 xml:space="preserve">  </w:t>
            </w:r>
            <w:proofErr w:type="spellStart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>услуг</w:t>
            </w:r>
            <w:proofErr w:type="spellEnd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 xml:space="preserve">  </w:t>
            </w:r>
            <w:proofErr w:type="spellStart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>телефонной</w:t>
            </w:r>
            <w:proofErr w:type="spellEnd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 xml:space="preserve">  </w:t>
            </w:r>
            <w:proofErr w:type="spellStart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>связи</w:t>
            </w:r>
            <w:proofErr w:type="spellEnd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 xml:space="preserve">,  </w:t>
            </w:r>
            <w:proofErr w:type="spellStart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>интернета</w:t>
            </w:r>
            <w:proofErr w:type="spellEnd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 xml:space="preserve">                     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CF" w:rsidRDefault="004B29CF">
            <w:pPr>
              <w:suppressAutoHyphens/>
              <w:spacing w:line="100" w:lineRule="atLeast"/>
              <w:jc w:val="center"/>
              <w:textAlignment w:val="baseline"/>
              <w:rPr>
                <w:rFonts w:ascii="Times New Roman" w:hAnsi="Times New Roman" w:cs="Tahoma"/>
                <w:color w:val="C00000"/>
                <w:lang w:eastAsia="ja-JP" w:bidi="fa-IR"/>
              </w:rPr>
            </w:pPr>
            <w:r>
              <w:rPr>
                <w:rFonts w:ascii="Times New Roman" w:hAnsi="Times New Roman" w:cs="Tahoma"/>
                <w:color w:val="C00000"/>
                <w:lang w:eastAsia="ja-JP" w:bidi="fa-IR"/>
              </w:rPr>
              <w:t>107,600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CF" w:rsidRDefault="004B29CF">
            <w:pPr>
              <w:suppressAutoHyphens/>
              <w:spacing w:line="100" w:lineRule="atLeast"/>
              <w:jc w:val="center"/>
              <w:textAlignment w:val="baseline"/>
              <w:rPr>
                <w:rFonts w:ascii="Times New Roman" w:hAnsi="Times New Roman" w:cs="Tahoma"/>
                <w:color w:val="C00000"/>
                <w:lang w:eastAsia="ja-JP" w:bidi="fa-IR"/>
              </w:rPr>
            </w:pPr>
            <w:r>
              <w:rPr>
                <w:rFonts w:ascii="Times New Roman" w:hAnsi="Times New Roman" w:cs="Tahoma"/>
                <w:color w:val="C00000"/>
                <w:lang w:eastAsia="ja-JP" w:bidi="fa-IR"/>
              </w:rPr>
              <w:t>107,063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CF" w:rsidRDefault="004B29CF">
            <w:pPr>
              <w:suppressAutoHyphens/>
              <w:spacing w:line="100" w:lineRule="atLeast"/>
              <w:jc w:val="center"/>
              <w:textAlignment w:val="baseline"/>
              <w:rPr>
                <w:rFonts w:ascii="Times New Roman" w:hAnsi="Times New Roman" w:cs="Tahoma"/>
                <w:lang w:eastAsia="ja-JP" w:bidi="fa-IR"/>
              </w:rPr>
            </w:pPr>
            <w:r>
              <w:rPr>
                <w:rFonts w:ascii="Times New Roman" w:hAnsi="Times New Roman" w:cs="Tahoma"/>
                <w:lang w:eastAsia="ja-JP" w:bidi="fa-IR"/>
              </w:rPr>
              <w:t>99</w:t>
            </w:r>
          </w:p>
        </w:tc>
      </w:tr>
      <w:tr w:rsidR="004B29CF" w:rsidTr="00EB100A"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9CF" w:rsidRDefault="004B29CF">
            <w:pPr>
              <w:suppressAutoHyphens/>
              <w:spacing w:line="100" w:lineRule="atLeast"/>
              <w:jc w:val="both"/>
              <w:textAlignment w:val="baseline"/>
              <w:rPr>
                <w:rFonts w:ascii="Times New Roman" w:hAnsi="Times New Roman" w:cs="Tahoma"/>
                <w:b/>
                <w:color w:val="00000A"/>
                <w:lang w:val="de-DE" w:eastAsia="ja-JP" w:bidi="fa-IR"/>
              </w:rPr>
            </w:pPr>
            <w:r>
              <w:rPr>
                <w:rFonts w:ascii="Times New Roman" w:hAnsi="Times New Roman" w:cs="Tahoma"/>
                <w:color w:val="00000A"/>
                <w:lang w:eastAsia="ja-JP" w:bidi="fa-IR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Заправка картриджей, </w:t>
            </w:r>
            <w:proofErr w:type="spellStart"/>
            <w:r>
              <w:rPr>
                <w:rFonts w:ascii="Times New Roman" w:hAnsi="Times New Roman" w:cs="Times New Roman"/>
              </w:rPr>
              <w:t>Информ</w:t>
            </w:r>
            <w:proofErr w:type="spellEnd"/>
            <w:r>
              <w:rPr>
                <w:rFonts w:ascii="Times New Roman" w:hAnsi="Times New Roman" w:cs="Times New Roman"/>
              </w:rPr>
              <w:t>. услуги справ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  <w:r>
              <w:rPr>
                <w:rFonts w:ascii="Times New Roman" w:hAnsi="Times New Roman" w:cs="Times New Roman"/>
              </w:rPr>
              <w:t>истем Гарант, обновление 1С, установка программного обеспечения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CF" w:rsidRDefault="004B29CF">
            <w:pPr>
              <w:suppressAutoHyphens/>
              <w:spacing w:line="100" w:lineRule="atLeast"/>
              <w:jc w:val="center"/>
              <w:textAlignment w:val="baseline"/>
              <w:rPr>
                <w:rFonts w:ascii="Times New Roman" w:hAnsi="Times New Roman" w:cs="Tahoma"/>
                <w:color w:val="C00000"/>
                <w:lang w:eastAsia="ja-JP" w:bidi="fa-IR"/>
              </w:rPr>
            </w:pPr>
            <w:r>
              <w:rPr>
                <w:rFonts w:ascii="Times New Roman" w:hAnsi="Times New Roman" w:cs="Tahoma"/>
                <w:color w:val="C00000"/>
                <w:lang w:eastAsia="ja-JP" w:bidi="fa-IR"/>
              </w:rPr>
              <w:t>138,606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CF" w:rsidRDefault="004B29CF">
            <w:pPr>
              <w:suppressAutoHyphens/>
              <w:spacing w:line="100" w:lineRule="atLeast"/>
              <w:jc w:val="center"/>
              <w:textAlignment w:val="baseline"/>
              <w:rPr>
                <w:rFonts w:ascii="Times New Roman" w:hAnsi="Times New Roman" w:cs="Tahoma"/>
                <w:color w:val="C00000"/>
                <w:sz w:val="22"/>
                <w:szCs w:val="22"/>
                <w:lang w:eastAsia="ja-JP" w:bidi="fa-IR"/>
              </w:rPr>
            </w:pPr>
            <w:r>
              <w:rPr>
                <w:rFonts w:ascii="Times New Roman" w:hAnsi="Times New Roman" w:cs="Tahoma"/>
                <w:color w:val="C00000"/>
                <w:lang w:eastAsia="ja-JP" w:bidi="fa-IR"/>
              </w:rPr>
              <w:t>138,606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CF" w:rsidRDefault="004B29CF">
            <w:pPr>
              <w:suppressAutoHyphens/>
              <w:spacing w:line="100" w:lineRule="atLeast"/>
              <w:jc w:val="center"/>
              <w:textAlignment w:val="baseline"/>
              <w:rPr>
                <w:rFonts w:ascii="Times New Roman" w:hAnsi="Times New Roman" w:cs="Tahoma"/>
                <w:sz w:val="22"/>
                <w:szCs w:val="22"/>
                <w:lang w:eastAsia="ja-JP" w:bidi="fa-IR"/>
              </w:rPr>
            </w:pPr>
            <w:r>
              <w:rPr>
                <w:rFonts w:ascii="Times New Roman" w:hAnsi="Times New Roman" w:cs="Tahoma"/>
                <w:lang w:eastAsia="ja-JP" w:bidi="fa-IR"/>
              </w:rPr>
              <w:t>100</w:t>
            </w:r>
          </w:p>
        </w:tc>
      </w:tr>
      <w:tr w:rsidR="004B29CF" w:rsidTr="00EB100A"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9CF" w:rsidRDefault="004B29CF">
            <w:pPr>
              <w:widowControl/>
              <w:suppressAutoHyphens/>
              <w:spacing w:before="53" w:line="278" w:lineRule="exact"/>
              <w:textAlignment w:val="baseline"/>
              <w:rPr>
                <w:rFonts w:ascii="Times New Roman" w:hAnsi="Times New Roman" w:cs="Tahoma"/>
                <w:color w:val="00000A"/>
                <w:sz w:val="22"/>
                <w:szCs w:val="22"/>
                <w:lang w:val="de-DE" w:eastAsia="ja-JP" w:bidi="fa-IR"/>
              </w:rPr>
            </w:pPr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>-</w:t>
            </w:r>
            <w:r>
              <w:rPr>
                <w:rFonts w:ascii="Times New Roman" w:hAnsi="Times New Roman" w:cs="Times New Roman"/>
                <w:lang w:val="de-DE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Техническое обслуживание здания с/п, Охрана объекта, Публикация статьи в газету «Знамя труда», страхование авто, прочие работы и услуги согласно акта выполненных работ, н</w:t>
            </w:r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>а</w:t>
            </w:r>
            <w:r>
              <w:rPr>
                <w:rFonts w:ascii="Times New Roman" w:hAnsi="Times New Roman" w:cs="Tahoma"/>
                <w:color w:val="00000A"/>
                <w:lang w:eastAsia="ja-JP" w:bidi="fa-IR"/>
              </w:rPr>
              <w:t xml:space="preserve"> приобретение </w:t>
            </w:r>
            <w:proofErr w:type="spellStart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>канц</w:t>
            </w:r>
            <w:proofErr w:type="spellEnd"/>
            <w:r>
              <w:rPr>
                <w:rFonts w:ascii="Times New Roman" w:hAnsi="Times New Roman" w:cs="Tahoma"/>
                <w:color w:val="00000A"/>
                <w:lang w:eastAsia="ja-JP" w:bidi="fa-IR"/>
              </w:rPr>
              <w:t>.</w:t>
            </w:r>
            <w:proofErr w:type="spellStart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>товаров</w:t>
            </w:r>
            <w:proofErr w:type="spellEnd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 xml:space="preserve">, </w:t>
            </w:r>
            <w:proofErr w:type="spellStart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>хоз</w:t>
            </w:r>
            <w:proofErr w:type="spellEnd"/>
            <w:r>
              <w:rPr>
                <w:rFonts w:ascii="Times New Roman" w:hAnsi="Times New Roman" w:cs="Tahoma"/>
                <w:color w:val="00000A"/>
                <w:lang w:eastAsia="ja-JP" w:bidi="fa-IR"/>
              </w:rPr>
              <w:t>.</w:t>
            </w:r>
            <w:proofErr w:type="spellStart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>товар</w:t>
            </w:r>
            <w:r>
              <w:rPr>
                <w:rFonts w:ascii="Times New Roman" w:hAnsi="Times New Roman" w:cs="Tahoma"/>
                <w:color w:val="00000A"/>
                <w:lang w:eastAsia="ja-JP" w:bidi="fa-IR"/>
              </w:rPr>
              <w:t>ов</w:t>
            </w:r>
            <w:proofErr w:type="spellEnd"/>
            <w:r>
              <w:rPr>
                <w:rFonts w:ascii="Times New Roman" w:hAnsi="Times New Roman" w:cs="Tahoma"/>
                <w:color w:val="00000A"/>
                <w:lang w:eastAsia="ja-JP" w:bidi="fa-IR"/>
              </w:rPr>
              <w:t xml:space="preserve">, </w:t>
            </w:r>
            <w:proofErr w:type="spellStart"/>
            <w:r>
              <w:rPr>
                <w:rFonts w:ascii="Times New Roman" w:hAnsi="Times New Roman" w:cs="Tahoma"/>
                <w:color w:val="00000A"/>
                <w:lang w:eastAsia="ja-JP" w:bidi="fa-IR"/>
              </w:rPr>
              <w:t>гсм</w:t>
            </w:r>
            <w:proofErr w:type="spellEnd"/>
            <w:r>
              <w:rPr>
                <w:rFonts w:ascii="Times New Roman" w:hAnsi="Times New Roman" w:cs="Tahoma"/>
                <w:color w:val="00000A"/>
                <w:lang w:eastAsia="ja-JP" w:bidi="fa-IR"/>
              </w:rPr>
              <w:t>.</w:t>
            </w:r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 xml:space="preserve">           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CF" w:rsidRDefault="004B29CF">
            <w:pPr>
              <w:suppressAutoHyphens/>
              <w:spacing w:line="100" w:lineRule="atLeast"/>
              <w:jc w:val="center"/>
              <w:textAlignment w:val="baseline"/>
              <w:rPr>
                <w:rFonts w:ascii="Times New Roman" w:hAnsi="Times New Roman" w:cs="Tahoma"/>
                <w:color w:val="C00000"/>
                <w:lang w:eastAsia="ja-JP" w:bidi="fa-IR"/>
              </w:rPr>
            </w:pPr>
            <w:r>
              <w:rPr>
                <w:rFonts w:ascii="Times New Roman" w:hAnsi="Times New Roman" w:cs="Tahoma"/>
                <w:color w:val="C00000"/>
                <w:lang w:eastAsia="ja-JP" w:bidi="fa-IR"/>
              </w:rPr>
              <w:t>742,478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CF" w:rsidRDefault="004B29CF">
            <w:pPr>
              <w:suppressAutoHyphens/>
              <w:spacing w:line="100" w:lineRule="atLeast"/>
              <w:jc w:val="center"/>
              <w:textAlignment w:val="baseline"/>
              <w:rPr>
                <w:rFonts w:ascii="Times New Roman" w:hAnsi="Times New Roman" w:cs="Tahoma"/>
                <w:color w:val="C00000"/>
                <w:sz w:val="22"/>
                <w:szCs w:val="22"/>
                <w:lang w:eastAsia="ja-JP" w:bidi="fa-IR"/>
              </w:rPr>
            </w:pPr>
            <w:r>
              <w:rPr>
                <w:rFonts w:ascii="Times New Roman" w:hAnsi="Times New Roman" w:cs="Tahoma"/>
                <w:color w:val="C00000"/>
                <w:lang w:eastAsia="ja-JP" w:bidi="fa-IR"/>
              </w:rPr>
              <w:t>742,478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CF" w:rsidRDefault="004B29CF">
            <w:pPr>
              <w:suppressAutoHyphens/>
              <w:spacing w:line="100" w:lineRule="atLeast"/>
              <w:jc w:val="center"/>
              <w:textAlignment w:val="baseline"/>
              <w:rPr>
                <w:rFonts w:ascii="Times New Roman" w:hAnsi="Times New Roman" w:cs="Tahoma"/>
                <w:sz w:val="22"/>
                <w:szCs w:val="22"/>
                <w:lang w:eastAsia="ja-JP" w:bidi="fa-IR"/>
              </w:rPr>
            </w:pPr>
            <w:r>
              <w:rPr>
                <w:rFonts w:ascii="Times New Roman" w:hAnsi="Times New Roman" w:cs="Tahoma"/>
                <w:lang w:eastAsia="ja-JP" w:bidi="fa-IR"/>
              </w:rPr>
              <w:t>100</w:t>
            </w:r>
          </w:p>
        </w:tc>
      </w:tr>
      <w:tr w:rsidR="004B29CF" w:rsidTr="00EB100A"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9CF" w:rsidRDefault="004B29CF">
            <w:pPr>
              <w:suppressAutoHyphens/>
              <w:spacing w:line="100" w:lineRule="atLeast"/>
              <w:jc w:val="both"/>
              <w:textAlignment w:val="baseline"/>
              <w:rPr>
                <w:rFonts w:ascii="Times New Roman" w:hAnsi="Times New Roman" w:cs="Tahoma"/>
                <w:b/>
                <w:color w:val="00000A"/>
                <w:lang w:val="de-DE" w:eastAsia="ja-JP" w:bidi="fa-IR"/>
              </w:rPr>
            </w:pPr>
            <w:proofErr w:type="spellStart"/>
            <w:r>
              <w:rPr>
                <w:rFonts w:ascii="Times New Roman" w:hAnsi="Times New Roman" w:cs="Tahoma"/>
                <w:b/>
                <w:color w:val="00000A"/>
                <w:lang w:val="de-DE" w:eastAsia="ja-JP" w:bidi="fa-IR"/>
              </w:rPr>
              <w:t>На</w:t>
            </w:r>
            <w:proofErr w:type="spellEnd"/>
            <w:r>
              <w:rPr>
                <w:rFonts w:ascii="Times New Roman" w:hAnsi="Times New Roman" w:cs="Tahoma"/>
                <w:b/>
                <w:color w:val="00000A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hAnsi="Times New Roman" w:cs="Tahoma"/>
                <w:b/>
                <w:color w:val="00000A"/>
                <w:lang w:val="de-DE" w:eastAsia="ja-JP" w:bidi="fa-IR"/>
              </w:rPr>
              <w:t>оплату</w:t>
            </w:r>
            <w:proofErr w:type="spellEnd"/>
            <w:r>
              <w:rPr>
                <w:rFonts w:ascii="Times New Roman" w:hAnsi="Times New Roman" w:cs="Tahoma"/>
                <w:b/>
                <w:color w:val="00000A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hAnsi="Times New Roman" w:cs="Tahoma"/>
                <w:b/>
                <w:color w:val="00000A"/>
                <w:lang w:val="de-DE" w:eastAsia="ja-JP" w:bidi="fa-IR"/>
              </w:rPr>
              <w:t>земельного</w:t>
            </w:r>
            <w:proofErr w:type="spellEnd"/>
            <w:r>
              <w:rPr>
                <w:rFonts w:ascii="Times New Roman" w:hAnsi="Times New Roman" w:cs="Tahoma"/>
                <w:b/>
                <w:color w:val="00000A"/>
                <w:lang w:eastAsia="ja-JP" w:bidi="fa-IR"/>
              </w:rPr>
              <w:t>,</w:t>
            </w:r>
            <w:r>
              <w:rPr>
                <w:rFonts w:ascii="Times New Roman" w:hAnsi="Times New Roman" w:cs="Tahoma"/>
                <w:b/>
                <w:color w:val="00000A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hAnsi="Times New Roman" w:cs="Tahoma"/>
                <w:b/>
                <w:color w:val="00000A"/>
                <w:lang w:val="de-DE" w:eastAsia="ja-JP" w:bidi="fa-IR"/>
              </w:rPr>
              <w:t>им</w:t>
            </w:r>
            <w:proofErr w:type="spellEnd"/>
            <w:r>
              <w:rPr>
                <w:rFonts w:ascii="Times New Roman" w:hAnsi="Times New Roman" w:cs="Tahoma"/>
                <w:b/>
                <w:color w:val="00000A"/>
                <w:lang w:eastAsia="ja-JP" w:bidi="fa-IR"/>
              </w:rPr>
              <w:t>у</w:t>
            </w:r>
            <w:proofErr w:type="spellStart"/>
            <w:r>
              <w:rPr>
                <w:rFonts w:ascii="Times New Roman" w:hAnsi="Times New Roman" w:cs="Tahoma"/>
                <w:b/>
                <w:color w:val="00000A"/>
                <w:lang w:val="de-DE" w:eastAsia="ja-JP" w:bidi="fa-IR"/>
              </w:rPr>
              <w:t>щественного</w:t>
            </w:r>
            <w:proofErr w:type="spellEnd"/>
            <w:r>
              <w:rPr>
                <w:rFonts w:ascii="Times New Roman" w:hAnsi="Times New Roman" w:cs="Tahoma"/>
                <w:b/>
                <w:color w:val="00000A"/>
                <w:lang w:eastAsia="ja-JP" w:bidi="fa-IR"/>
              </w:rPr>
              <w:t xml:space="preserve"> и транспортного</w:t>
            </w:r>
            <w:r>
              <w:rPr>
                <w:rFonts w:ascii="Times New Roman" w:hAnsi="Times New Roman" w:cs="Tahoma"/>
                <w:b/>
                <w:color w:val="00000A"/>
                <w:lang w:val="de-DE" w:eastAsia="ja-JP" w:bidi="fa-IR"/>
              </w:rPr>
              <w:t xml:space="preserve"> </w:t>
            </w:r>
            <w:r>
              <w:rPr>
                <w:rFonts w:ascii="Times New Roman" w:hAnsi="Times New Roman" w:cs="Tahoma"/>
                <w:b/>
                <w:color w:val="00000A"/>
                <w:lang w:eastAsia="ja-JP" w:bidi="fa-IR"/>
              </w:rPr>
              <w:t xml:space="preserve">налога </w:t>
            </w:r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 xml:space="preserve">              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CF" w:rsidRDefault="004B29CF">
            <w:pPr>
              <w:suppressAutoHyphens/>
              <w:spacing w:line="100" w:lineRule="atLeast"/>
              <w:jc w:val="center"/>
              <w:textAlignment w:val="baseline"/>
              <w:rPr>
                <w:rFonts w:ascii="Times New Roman" w:hAnsi="Times New Roman" w:cs="Tahoma"/>
                <w:color w:val="00000A"/>
                <w:lang w:eastAsia="ja-JP" w:bidi="fa-IR"/>
              </w:rPr>
            </w:pPr>
            <w:r>
              <w:rPr>
                <w:rFonts w:ascii="Times New Roman" w:hAnsi="Times New Roman" w:cs="Tahoma"/>
                <w:color w:val="00000A"/>
                <w:lang w:eastAsia="ja-JP" w:bidi="fa-IR"/>
              </w:rPr>
              <w:t>172,590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CF" w:rsidRDefault="004B29CF">
            <w:pPr>
              <w:suppressAutoHyphens/>
              <w:spacing w:line="100" w:lineRule="atLeast"/>
              <w:jc w:val="center"/>
              <w:textAlignment w:val="baseline"/>
              <w:rPr>
                <w:rFonts w:ascii="Times New Roman" w:hAnsi="Times New Roman" w:cs="Tahoma"/>
                <w:color w:val="00000A"/>
                <w:lang w:eastAsia="ja-JP" w:bidi="fa-IR"/>
              </w:rPr>
            </w:pPr>
            <w:r>
              <w:rPr>
                <w:rFonts w:ascii="Times New Roman" w:hAnsi="Times New Roman" w:cs="Tahoma"/>
                <w:color w:val="00000A"/>
                <w:lang w:eastAsia="ja-JP" w:bidi="fa-IR"/>
              </w:rPr>
              <w:t>172,590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CF" w:rsidRDefault="004B29CF">
            <w:pPr>
              <w:suppressAutoHyphens/>
              <w:spacing w:line="100" w:lineRule="atLeast"/>
              <w:jc w:val="center"/>
              <w:textAlignment w:val="baseline"/>
              <w:rPr>
                <w:rFonts w:ascii="Times New Roman" w:hAnsi="Times New Roman" w:cs="Tahoma"/>
                <w:lang w:eastAsia="ja-JP" w:bidi="fa-IR"/>
              </w:rPr>
            </w:pPr>
            <w:r>
              <w:rPr>
                <w:rFonts w:ascii="Times New Roman" w:hAnsi="Times New Roman" w:cs="Tahoma"/>
                <w:lang w:eastAsia="ja-JP" w:bidi="fa-IR"/>
              </w:rPr>
              <w:t>100</w:t>
            </w:r>
          </w:p>
        </w:tc>
      </w:tr>
      <w:tr w:rsidR="004B29CF" w:rsidTr="00EB100A"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9CF" w:rsidRDefault="004B29CF">
            <w:pPr>
              <w:suppressAutoHyphens/>
              <w:spacing w:line="100" w:lineRule="atLeast"/>
              <w:jc w:val="both"/>
              <w:textAlignment w:val="baseline"/>
              <w:rPr>
                <w:rFonts w:ascii="Times New Roman" w:hAnsi="Times New Roman" w:cs="Tahoma"/>
                <w:b/>
                <w:color w:val="00000A"/>
                <w:lang w:val="de-DE" w:eastAsia="ja-JP" w:bidi="fa-IR"/>
              </w:rPr>
            </w:pPr>
            <w:r>
              <w:rPr>
                <w:rFonts w:ascii="Times New Roman" w:hAnsi="Times New Roman" w:cs="Tahoma"/>
                <w:b/>
                <w:color w:val="00000A"/>
                <w:lang w:val="de-DE" w:eastAsia="ja-JP" w:bidi="fa-IR"/>
              </w:rPr>
              <w:t>0106</w:t>
            </w:r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 xml:space="preserve">  </w:t>
            </w:r>
            <w:proofErr w:type="spellStart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>Оплата</w:t>
            </w:r>
            <w:proofErr w:type="spellEnd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>труда</w:t>
            </w:r>
            <w:proofErr w:type="spellEnd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>зам</w:t>
            </w:r>
            <w:proofErr w:type="spellEnd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 xml:space="preserve">. </w:t>
            </w:r>
            <w:proofErr w:type="spellStart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>Главы</w:t>
            </w:r>
            <w:proofErr w:type="spellEnd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hAnsi="Times New Roman" w:cs="Tahoma"/>
                <w:color w:val="00000A"/>
                <w:lang w:eastAsia="ja-JP" w:bidi="fa-IR"/>
              </w:rPr>
              <w:t>Кунашакского</w:t>
            </w:r>
            <w:proofErr w:type="spellEnd"/>
            <w:r>
              <w:rPr>
                <w:rFonts w:ascii="Times New Roman" w:hAnsi="Times New Roman" w:cs="Tahoma"/>
                <w:color w:val="00000A"/>
                <w:lang w:eastAsia="ja-JP" w:bidi="fa-IR"/>
              </w:rPr>
              <w:t xml:space="preserve"> с/п</w:t>
            </w:r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>по</w:t>
            </w:r>
            <w:proofErr w:type="spellEnd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>фина</w:t>
            </w:r>
            <w:r>
              <w:rPr>
                <w:rFonts w:ascii="Times New Roman" w:hAnsi="Times New Roman" w:cs="Tahoma"/>
                <w:color w:val="00000A"/>
                <w:lang w:eastAsia="ja-JP" w:bidi="fa-IR"/>
              </w:rPr>
              <w:t>нсовым</w:t>
            </w:r>
            <w:proofErr w:type="spellEnd"/>
            <w:r>
              <w:rPr>
                <w:rFonts w:ascii="Times New Roman" w:hAnsi="Times New Roman" w:cs="Tahoma"/>
                <w:color w:val="00000A"/>
                <w:lang w:eastAsia="ja-JP" w:bidi="fa-IR"/>
              </w:rPr>
              <w:t xml:space="preserve"> вопросам </w:t>
            </w:r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 xml:space="preserve">   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CF" w:rsidRDefault="004B29CF">
            <w:pPr>
              <w:suppressAutoHyphens/>
              <w:spacing w:line="100" w:lineRule="atLeast"/>
              <w:jc w:val="center"/>
              <w:textAlignment w:val="baseline"/>
              <w:rPr>
                <w:rFonts w:ascii="Times New Roman" w:hAnsi="Times New Roman" w:cs="Tahoma"/>
                <w:b/>
                <w:lang w:eastAsia="ja-JP" w:bidi="fa-IR"/>
              </w:rPr>
            </w:pPr>
            <w:r>
              <w:rPr>
                <w:rFonts w:ascii="Times New Roman" w:hAnsi="Times New Roman" w:cs="Tahoma"/>
                <w:b/>
                <w:lang w:eastAsia="ja-JP" w:bidi="fa-IR"/>
              </w:rPr>
              <w:t>496,901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CF" w:rsidRDefault="004B29CF">
            <w:pPr>
              <w:suppressAutoHyphens/>
              <w:spacing w:line="100" w:lineRule="atLeast"/>
              <w:jc w:val="center"/>
              <w:textAlignment w:val="baseline"/>
              <w:rPr>
                <w:rFonts w:ascii="Times New Roman" w:hAnsi="Times New Roman" w:cs="Tahoma"/>
                <w:b/>
                <w:lang w:eastAsia="ja-JP" w:bidi="fa-IR"/>
              </w:rPr>
            </w:pPr>
            <w:r>
              <w:rPr>
                <w:rFonts w:ascii="Times New Roman" w:hAnsi="Times New Roman" w:cs="Tahoma"/>
                <w:b/>
                <w:lang w:eastAsia="ja-JP" w:bidi="fa-IR"/>
              </w:rPr>
              <w:t>496,901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CF" w:rsidRDefault="004B29CF">
            <w:pPr>
              <w:suppressAutoHyphens/>
              <w:spacing w:line="100" w:lineRule="atLeast"/>
              <w:jc w:val="center"/>
              <w:textAlignment w:val="baseline"/>
              <w:rPr>
                <w:rFonts w:ascii="Times New Roman" w:hAnsi="Times New Roman" w:cs="Tahoma"/>
                <w:lang w:eastAsia="ja-JP" w:bidi="fa-IR"/>
              </w:rPr>
            </w:pPr>
            <w:r>
              <w:rPr>
                <w:rFonts w:ascii="Times New Roman" w:hAnsi="Times New Roman" w:cs="Tahoma"/>
                <w:lang w:eastAsia="ja-JP" w:bidi="fa-IR"/>
              </w:rPr>
              <w:t>100</w:t>
            </w:r>
          </w:p>
        </w:tc>
      </w:tr>
      <w:tr w:rsidR="004B29CF" w:rsidTr="00EB100A"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9CF" w:rsidRDefault="004B29CF">
            <w:pPr>
              <w:suppressAutoHyphens/>
              <w:spacing w:line="100" w:lineRule="atLeast"/>
              <w:jc w:val="both"/>
              <w:textAlignment w:val="baseline"/>
              <w:rPr>
                <w:rFonts w:ascii="Times New Roman" w:hAnsi="Times New Roman" w:cs="Tahoma"/>
                <w:b/>
                <w:color w:val="00000A"/>
                <w:sz w:val="22"/>
                <w:szCs w:val="22"/>
                <w:lang w:eastAsia="ja-JP" w:bidi="fa-IR"/>
              </w:rPr>
            </w:pPr>
            <w:r>
              <w:rPr>
                <w:rFonts w:ascii="Times New Roman" w:hAnsi="Times New Roman" w:cs="Tahoma"/>
                <w:b/>
                <w:color w:val="00000A"/>
                <w:lang w:eastAsia="ja-JP" w:bidi="fa-IR"/>
              </w:rPr>
              <w:t xml:space="preserve">0107 </w:t>
            </w:r>
            <w:r>
              <w:rPr>
                <w:rFonts w:ascii="Times New Roman" w:hAnsi="Times New Roman" w:cs="Tahoma"/>
                <w:color w:val="00000A"/>
                <w:lang w:eastAsia="ja-JP" w:bidi="fa-IR"/>
              </w:rPr>
              <w:t>Обеспечение проведение выборов и референдумов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CF" w:rsidRDefault="004B29CF">
            <w:pPr>
              <w:suppressAutoHyphens/>
              <w:spacing w:line="100" w:lineRule="atLeast"/>
              <w:jc w:val="center"/>
              <w:textAlignment w:val="baseline"/>
              <w:rPr>
                <w:rFonts w:ascii="Times New Roman" w:hAnsi="Times New Roman" w:cs="Tahoma"/>
                <w:b/>
                <w:lang w:eastAsia="ja-JP" w:bidi="fa-IR"/>
              </w:rPr>
            </w:pPr>
            <w:r>
              <w:rPr>
                <w:rFonts w:ascii="Times New Roman" w:hAnsi="Times New Roman" w:cs="Tahoma"/>
                <w:b/>
                <w:lang w:eastAsia="ja-JP" w:bidi="fa-IR"/>
              </w:rPr>
              <w:t>210,020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CF" w:rsidRDefault="004B29CF">
            <w:pPr>
              <w:suppressAutoHyphens/>
              <w:spacing w:line="100" w:lineRule="atLeast"/>
              <w:jc w:val="center"/>
              <w:textAlignment w:val="baseline"/>
              <w:rPr>
                <w:rFonts w:ascii="Times New Roman" w:hAnsi="Times New Roman" w:cs="Tahoma"/>
                <w:b/>
                <w:lang w:eastAsia="ja-JP" w:bidi="fa-IR"/>
              </w:rPr>
            </w:pPr>
            <w:r>
              <w:rPr>
                <w:rFonts w:ascii="Times New Roman" w:hAnsi="Times New Roman" w:cs="Tahoma"/>
                <w:b/>
                <w:lang w:eastAsia="ja-JP" w:bidi="fa-IR"/>
              </w:rPr>
              <w:t>210,020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CF" w:rsidRDefault="004B29CF">
            <w:pPr>
              <w:suppressAutoHyphens/>
              <w:spacing w:line="100" w:lineRule="atLeast"/>
              <w:jc w:val="center"/>
              <w:textAlignment w:val="baseline"/>
              <w:rPr>
                <w:rFonts w:ascii="Times New Roman" w:hAnsi="Times New Roman" w:cs="Tahoma"/>
                <w:lang w:eastAsia="ja-JP" w:bidi="fa-IR"/>
              </w:rPr>
            </w:pPr>
            <w:r>
              <w:rPr>
                <w:rFonts w:ascii="Times New Roman" w:hAnsi="Times New Roman" w:cs="Tahoma"/>
                <w:lang w:eastAsia="ja-JP" w:bidi="fa-IR"/>
              </w:rPr>
              <w:t>100</w:t>
            </w:r>
          </w:p>
        </w:tc>
      </w:tr>
      <w:tr w:rsidR="004B29CF" w:rsidTr="00EB100A"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9CF" w:rsidRDefault="004B29CF">
            <w:pPr>
              <w:spacing w:line="100" w:lineRule="atLeast"/>
              <w:jc w:val="both"/>
              <w:textAlignment w:val="baseline"/>
              <w:rPr>
                <w:rFonts w:ascii="Times New Roman" w:hAnsi="Times New Roman" w:cs="Tahoma"/>
                <w:b/>
                <w:color w:val="00000A"/>
                <w:lang w:eastAsia="ja-JP" w:bidi="fa-IR"/>
              </w:rPr>
            </w:pPr>
            <w:r>
              <w:rPr>
                <w:rFonts w:ascii="Times New Roman" w:hAnsi="Times New Roman" w:cs="Tahoma"/>
                <w:b/>
                <w:color w:val="00000A"/>
                <w:lang w:val="de-DE" w:eastAsia="ja-JP" w:bidi="fa-IR"/>
              </w:rPr>
              <w:t>0113</w:t>
            </w:r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 xml:space="preserve">  </w:t>
            </w:r>
            <w:proofErr w:type="spellStart"/>
            <w:r>
              <w:rPr>
                <w:rFonts w:ascii="Times New Roman" w:hAnsi="Times New Roman" w:cs="Tahoma"/>
                <w:b/>
                <w:color w:val="00000A"/>
                <w:lang w:val="de-DE" w:eastAsia="ja-JP" w:bidi="fa-IR"/>
              </w:rPr>
              <w:t>Другие</w:t>
            </w:r>
            <w:proofErr w:type="spellEnd"/>
            <w:r>
              <w:rPr>
                <w:rFonts w:ascii="Times New Roman" w:hAnsi="Times New Roman" w:cs="Tahoma"/>
                <w:b/>
                <w:color w:val="00000A"/>
                <w:lang w:val="de-DE" w:eastAsia="ja-JP" w:bidi="fa-IR"/>
              </w:rPr>
              <w:t xml:space="preserve">  </w:t>
            </w:r>
            <w:proofErr w:type="spellStart"/>
            <w:r>
              <w:rPr>
                <w:rFonts w:ascii="Times New Roman" w:hAnsi="Times New Roman" w:cs="Tahoma"/>
                <w:b/>
                <w:color w:val="00000A"/>
                <w:lang w:val="de-DE" w:eastAsia="ja-JP" w:bidi="fa-IR"/>
              </w:rPr>
              <w:t>общегосударственные</w:t>
            </w:r>
            <w:proofErr w:type="spellEnd"/>
            <w:r>
              <w:rPr>
                <w:rFonts w:ascii="Times New Roman" w:hAnsi="Times New Roman" w:cs="Tahoma"/>
                <w:b/>
                <w:color w:val="00000A"/>
                <w:lang w:val="de-DE" w:eastAsia="ja-JP" w:bidi="fa-IR"/>
              </w:rPr>
              <w:t xml:space="preserve">  </w:t>
            </w:r>
            <w:proofErr w:type="spellStart"/>
            <w:r>
              <w:rPr>
                <w:rFonts w:ascii="Times New Roman" w:hAnsi="Times New Roman" w:cs="Tahoma"/>
                <w:b/>
                <w:color w:val="00000A"/>
                <w:lang w:val="de-DE" w:eastAsia="ja-JP" w:bidi="fa-IR"/>
              </w:rPr>
              <w:t>вопросы</w:t>
            </w:r>
            <w:proofErr w:type="spellEnd"/>
            <w:r>
              <w:rPr>
                <w:rFonts w:ascii="Times New Roman" w:hAnsi="Times New Roman" w:cs="Tahoma"/>
                <w:b/>
                <w:color w:val="00000A"/>
                <w:lang w:eastAsia="ja-JP" w:bidi="fa-IR"/>
              </w:rPr>
              <w:t>:</w:t>
            </w:r>
          </w:p>
          <w:p w:rsidR="004B29CF" w:rsidRDefault="004B29CF">
            <w:pPr>
              <w:spacing w:line="100" w:lineRule="atLeast"/>
              <w:jc w:val="both"/>
              <w:textAlignment w:val="baseline"/>
              <w:rPr>
                <w:rFonts w:ascii="Times New Roman" w:hAnsi="Times New Roman" w:cs="Tahoma"/>
                <w:color w:val="00000A"/>
                <w:lang w:eastAsia="ja-JP" w:bidi="fa-IR"/>
              </w:rPr>
            </w:pPr>
          </w:p>
          <w:p w:rsidR="004B29CF" w:rsidRDefault="004B29CF">
            <w:pPr>
              <w:widowControl/>
              <w:spacing w:line="278" w:lineRule="exact"/>
              <w:textAlignment w:val="baseline"/>
              <w:rPr>
                <w:rFonts w:ascii="Times New Roman" w:hAnsi="Times New Roman" w:cs="Tahoma"/>
                <w:color w:val="00000A"/>
                <w:lang w:eastAsia="ja-JP" w:bidi="fa-IR"/>
              </w:rPr>
            </w:pPr>
            <w:r>
              <w:rPr>
                <w:rFonts w:ascii="Times New Roman" w:hAnsi="Times New Roman" w:cs="Tahoma"/>
                <w:color w:val="00000A"/>
                <w:lang w:eastAsia="ja-JP" w:bidi="fa-IR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ahoma"/>
                <w:color w:val="00000A"/>
                <w:lang w:eastAsia="ja-JP" w:bidi="fa-IR"/>
              </w:rPr>
              <w:t xml:space="preserve">Организация  временного трудоустройства безработных граждан, испытывающих трудности в поиске работы на территории </w:t>
            </w:r>
            <w:proofErr w:type="spellStart"/>
            <w:r>
              <w:rPr>
                <w:rFonts w:ascii="Times New Roman" w:hAnsi="Times New Roman" w:cs="Tahoma"/>
                <w:color w:val="00000A"/>
                <w:lang w:eastAsia="ja-JP" w:bidi="fa-IR"/>
              </w:rPr>
              <w:t>Кунашакского</w:t>
            </w:r>
            <w:proofErr w:type="spellEnd"/>
            <w:r>
              <w:rPr>
                <w:rFonts w:ascii="Times New Roman" w:hAnsi="Times New Roman" w:cs="Tahoma"/>
                <w:color w:val="00000A"/>
                <w:lang w:eastAsia="ja-JP" w:bidi="fa-IR"/>
              </w:rPr>
              <w:t xml:space="preserve"> муниципального района на 2020-2022 годы. Уведомление ФУ №2722 от 18.06.2020г. на сумму 18,162 </w:t>
            </w:r>
            <w:proofErr w:type="spellStart"/>
            <w:r>
              <w:rPr>
                <w:rFonts w:ascii="Times New Roman" w:hAnsi="Times New Roman" w:cs="Tahoma"/>
                <w:color w:val="00000A"/>
                <w:lang w:eastAsia="ja-JP" w:bidi="fa-IR"/>
              </w:rPr>
              <w:t>тыс</w:t>
            </w:r>
            <w:proofErr w:type="gramStart"/>
            <w:r>
              <w:rPr>
                <w:rFonts w:ascii="Times New Roman" w:hAnsi="Times New Roman" w:cs="Tahoma"/>
                <w:color w:val="00000A"/>
                <w:lang w:eastAsia="ja-JP" w:bidi="fa-IR"/>
              </w:rPr>
              <w:t>.р</w:t>
            </w:r>
            <w:proofErr w:type="gramEnd"/>
            <w:r>
              <w:rPr>
                <w:rFonts w:ascii="Times New Roman" w:hAnsi="Times New Roman" w:cs="Tahoma"/>
                <w:color w:val="00000A"/>
                <w:lang w:eastAsia="ja-JP" w:bidi="fa-IR"/>
              </w:rPr>
              <w:t>уб</w:t>
            </w:r>
            <w:proofErr w:type="spellEnd"/>
            <w:r>
              <w:rPr>
                <w:rFonts w:ascii="Times New Roman" w:hAnsi="Times New Roman" w:cs="Tahoma"/>
                <w:color w:val="00000A"/>
                <w:lang w:eastAsia="ja-JP" w:bidi="fa-IR"/>
              </w:rPr>
              <w:t>.;</w:t>
            </w:r>
          </w:p>
          <w:p w:rsidR="004B29CF" w:rsidRDefault="004B29CF">
            <w:pPr>
              <w:widowControl/>
              <w:spacing w:line="278" w:lineRule="exact"/>
              <w:textAlignment w:val="baseline"/>
              <w:rPr>
                <w:rFonts w:ascii="Times New Roman" w:hAnsi="Times New Roman" w:cs="Tahoma"/>
                <w:color w:val="00000A"/>
                <w:lang w:eastAsia="ja-JP" w:bidi="fa-IR"/>
              </w:rPr>
            </w:pPr>
            <w:r>
              <w:rPr>
                <w:rFonts w:ascii="Times New Roman" w:hAnsi="Times New Roman" w:cs="Tahoma"/>
                <w:color w:val="00000A"/>
                <w:lang w:eastAsia="ja-JP" w:bidi="fa-IR"/>
              </w:rPr>
              <w:t xml:space="preserve">2. МП "Повышение безопасности движения пешеходов и </w:t>
            </w:r>
            <w:r>
              <w:rPr>
                <w:rFonts w:ascii="Times New Roman" w:hAnsi="Times New Roman" w:cs="Tahoma"/>
                <w:color w:val="00000A"/>
                <w:lang w:eastAsia="ja-JP" w:bidi="fa-IR"/>
              </w:rPr>
              <w:lastRenderedPageBreak/>
              <w:t xml:space="preserve">транспортных средств по улицам </w:t>
            </w:r>
            <w:proofErr w:type="spellStart"/>
            <w:r>
              <w:rPr>
                <w:rFonts w:ascii="Times New Roman" w:hAnsi="Times New Roman" w:cs="Tahoma"/>
                <w:color w:val="00000A"/>
                <w:lang w:eastAsia="ja-JP" w:bidi="fa-IR"/>
              </w:rPr>
              <w:t>с</w:t>
            </w:r>
            <w:proofErr w:type="gramStart"/>
            <w:r>
              <w:rPr>
                <w:rFonts w:ascii="Times New Roman" w:hAnsi="Times New Roman" w:cs="Tahoma"/>
                <w:color w:val="00000A"/>
                <w:lang w:eastAsia="ja-JP" w:bidi="fa-IR"/>
              </w:rPr>
              <w:t>.К</w:t>
            </w:r>
            <w:proofErr w:type="gramEnd"/>
            <w:r>
              <w:rPr>
                <w:rFonts w:ascii="Times New Roman" w:hAnsi="Times New Roman" w:cs="Tahoma"/>
                <w:color w:val="00000A"/>
                <w:lang w:eastAsia="ja-JP" w:bidi="fa-IR"/>
              </w:rPr>
              <w:t>унашак</w:t>
            </w:r>
            <w:proofErr w:type="spellEnd"/>
            <w:r>
              <w:rPr>
                <w:rFonts w:ascii="Times New Roman" w:hAnsi="Times New Roman" w:cs="Tahoma"/>
                <w:color w:val="00000A"/>
                <w:lang w:eastAsia="ja-JP" w:bidi="fa-IR"/>
              </w:rPr>
              <w:t xml:space="preserve"> на 2020 год и плановый период 2021 и 2022 годы" Уведомление ФУ № 1599 от 30.03.2020г.:  44,0 </w:t>
            </w:r>
            <w:proofErr w:type="spellStart"/>
            <w:r>
              <w:rPr>
                <w:rFonts w:ascii="Times New Roman" w:hAnsi="Times New Roman" w:cs="Tahoma"/>
                <w:color w:val="00000A"/>
                <w:lang w:eastAsia="ja-JP" w:bidi="fa-IR"/>
              </w:rPr>
              <w:t>тыс.руб</w:t>
            </w:r>
            <w:proofErr w:type="spellEnd"/>
            <w:r>
              <w:rPr>
                <w:rFonts w:ascii="Times New Roman" w:hAnsi="Times New Roman" w:cs="Tahoma"/>
                <w:color w:val="00000A"/>
                <w:lang w:eastAsia="ja-JP" w:bidi="fa-IR"/>
              </w:rPr>
              <w:t xml:space="preserve">.; </w:t>
            </w:r>
          </w:p>
          <w:p w:rsidR="004B29CF" w:rsidRDefault="004B29CF">
            <w:pPr>
              <w:widowControl/>
              <w:spacing w:line="278" w:lineRule="exact"/>
              <w:textAlignment w:val="baseline"/>
              <w:rPr>
                <w:rFonts w:ascii="Times New Roman" w:hAnsi="Times New Roman" w:cs="Tahoma"/>
                <w:color w:val="00000A"/>
                <w:lang w:eastAsia="ja-JP" w:bidi="fa-IR"/>
              </w:rPr>
            </w:pPr>
            <w:r>
              <w:rPr>
                <w:rFonts w:ascii="Times New Roman" w:hAnsi="Times New Roman" w:cs="Tahoma"/>
                <w:color w:val="00000A"/>
                <w:lang w:eastAsia="ja-JP" w:bidi="fa-IR"/>
              </w:rPr>
              <w:t>3.</w:t>
            </w:r>
            <w:r>
              <w:t xml:space="preserve"> </w:t>
            </w:r>
            <w:r>
              <w:rPr>
                <w:rFonts w:ascii="Times New Roman" w:hAnsi="Times New Roman" w:cs="Tahoma"/>
                <w:color w:val="00000A"/>
                <w:lang w:eastAsia="ja-JP" w:bidi="fa-IR"/>
              </w:rPr>
              <w:t xml:space="preserve">Проведение мероприятия 9 мая за флаги, баннеры, установка растяжек, Проведение мероприятия посвящённые к Новому году, отлов и содержание безнадзорных животных, оплата технического секретаря, </w:t>
            </w:r>
            <w:proofErr w:type="spellStart"/>
            <w:proofErr w:type="gramStart"/>
            <w:r>
              <w:rPr>
                <w:rFonts w:ascii="Times New Roman" w:hAnsi="Times New Roman" w:cs="Tahoma"/>
                <w:color w:val="00000A"/>
                <w:lang w:eastAsia="ja-JP" w:bidi="fa-IR"/>
              </w:rPr>
              <w:t>исп</w:t>
            </w:r>
            <w:proofErr w:type="spellEnd"/>
            <w:proofErr w:type="gramEnd"/>
            <w:r>
              <w:rPr>
                <w:rFonts w:ascii="Times New Roman" w:hAnsi="Times New Roman" w:cs="Tahoma"/>
                <w:color w:val="00000A"/>
                <w:lang w:eastAsia="ja-JP" w:bidi="fa-IR"/>
              </w:rPr>
              <w:t xml:space="preserve"> листа № 2-497/2019 от 22.08.20г на имя </w:t>
            </w:r>
            <w:proofErr w:type="spellStart"/>
            <w:r>
              <w:rPr>
                <w:rFonts w:ascii="Times New Roman" w:hAnsi="Times New Roman" w:cs="Tahoma"/>
                <w:color w:val="00000A"/>
                <w:lang w:eastAsia="ja-JP" w:bidi="fa-IR"/>
              </w:rPr>
              <w:t>Зайнетдиновой</w:t>
            </w:r>
            <w:proofErr w:type="spellEnd"/>
            <w:r>
              <w:rPr>
                <w:rFonts w:ascii="Times New Roman" w:hAnsi="Times New Roman" w:cs="Tahoma"/>
                <w:color w:val="00000A"/>
                <w:lang w:eastAsia="ja-JP" w:bidi="fa-IR"/>
              </w:rPr>
              <w:t xml:space="preserve"> Р.Г.</w:t>
            </w:r>
          </w:p>
          <w:p w:rsidR="004B29CF" w:rsidRDefault="004B29CF">
            <w:pPr>
              <w:widowControl/>
              <w:spacing w:line="278" w:lineRule="exact"/>
              <w:textAlignment w:val="baseline"/>
              <w:rPr>
                <w:rFonts w:ascii="Times New Roman" w:hAnsi="Times New Roman" w:cs="Tahoma"/>
                <w:color w:val="00000A"/>
                <w:lang w:eastAsia="ja-JP" w:bidi="fa-IR"/>
              </w:rPr>
            </w:pPr>
          </w:p>
          <w:p w:rsidR="004B29CF" w:rsidRDefault="004B29CF">
            <w:pPr>
              <w:widowControl/>
              <w:suppressAutoHyphens/>
              <w:spacing w:line="278" w:lineRule="exact"/>
              <w:textAlignment w:val="baseline"/>
              <w:rPr>
                <w:rFonts w:ascii="Times New Roman" w:hAnsi="Times New Roman" w:cs="Tahoma"/>
                <w:color w:val="00000A"/>
                <w:sz w:val="22"/>
                <w:szCs w:val="22"/>
                <w:lang w:eastAsia="ja-JP" w:bidi="fa-IR"/>
              </w:rPr>
            </w:pPr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 xml:space="preserve">   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CF" w:rsidRDefault="004B29CF">
            <w:pPr>
              <w:suppressAutoHyphens/>
              <w:spacing w:line="100" w:lineRule="atLeast"/>
              <w:jc w:val="center"/>
              <w:textAlignment w:val="baseline"/>
              <w:rPr>
                <w:rFonts w:ascii="Times New Roman" w:hAnsi="Times New Roman" w:cs="Tahoma"/>
                <w:b/>
                <w:lang w:eastAsia="ja-JP" w:bidi="fa-IR"/>
              </w:rPr>
            </w:pPr>
            <w:r>
              <w:rPr>
                <w:rFonts w:ascii="Times New Roman" w:hAnsi="Times New Roman" w:cs="Tahoma"/>
                <w:b/>
                <w:lang w:eastAsia="ja-JP" w:bidi="fa-IR"/>
              </w:rPr>
              <w:lastRenderedPageBreak/>
              <w:t>842,233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CF" w:rsidRDefault="004B29CF">
            <w:pPr>
              <w:suppressAutoHyphens/>
              <w:spacing w:line="100" w:lineRule="atLeast"/>
              <w:jc w:val="center"/>
              <w:textAlignment w:val="baseline"/>
              <w:rPr>
                <w:rFonts w:ascii="Times New Roman" w:hAnsi="Times New Roman" w:cs="Tahoma"/>
                <w:b/>
                <w:lang w:eastAsia="ja-JP" w:bidi="fa-IR"/>
              </w:rPr>
            </w:pPr>
            <w:r>
              <w:rPr>
                <w:rFonts w:ascii="Times New Roman" w:hAnsi="Times New Roman" w:cs="Tahoma"/>
                <w:b/>
                <w:lang w:eastAsia="ja-JP" w:bidi="fa-IR"/>
              </w:rPr>
              <w:t>842,233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CF" w:rsidRDefault="004B29CF">
            <w:pPr>
              <w:suppressAutoHyphens/>
              <w:spacing w:line="100" w:lineRule="atLeast"/>
              <w:jc w:val="center"/>
              <w:textAlignment w:val="baseline"/>
              <w:rPr>
                <w:rFonts w:ascii="Times New Roman" w:hAnsi="Times New Roman" w:cs="Tahoma"/>
                <w:lang w:eastAsia="ja-JP" w:bidi="fa-IR"/>
              </w:rPr>
            </w:pPr>
            <w:r>
              <w:rPr>
                <w:rFonts w:ascii="Times New Roman" w:hAnsi="Times New Roman" w:cs="Tahoma"/>
                <w:lang w:eastAsia="ja-JP" w:bidi="fa-IR"/>
              </w:rPr>
              <w:t>100</w:t>
            </w:r>
          </w:p>
        </w:tc>
      </w:tr>
      <w:tr w:rsidR="004B29CF" w:rsidTr="00EB100A"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9CF" w:rsidRDefault="004B29CF">
            <w:pPr>
              <w:suppressAutoHyphens/>
              <w:spacing w:line="100" w:lineRule="atLeast"/>
              <w:jc w:val="both"/>
              <w:textAlignment w:val="baseline"/>
              <w:rPr>
                <w:rFonts w:ascii="Times New Roman" w:hAnsi="Times New Roman" w:cs="Tahoma"/>
                <w:b/>
                <w:color w:val="00000A"/>
                <w:lang w:val="de-DE" w:eastAsia="ja-JP" w:bidi="fa-IR"/>
              </w:rPr>
            </w:pPr>
            <w:r>
              <w:rPr>
                <w:rFonts w:ascii="Times New Roman" w:hAnsi="Times New Roman" w:cs="Tahoma"/>
                <w:b/>
                <w:color w:val="00000A"/>
                <w:lang w:val="de-DE" w:eastAsia="ja-JP" w:bidi="fa-IR"/>
              </w:rPr>
              <w:lastRenderedPageBreak/>
              <w:t>03</w:t>
            </w:r>
            <w:r>
              <w:rPr>
                <w:rFonts w:ascii="Times New Roman" w:hAnsi="Times New Roman" w:cs="Tahoma"/>
                <w:b/>
                <w:color w:val="00000A"/>
                <w:lang w:eastAsia="ja-JP" w:bidi="fa-IR"/>
              </w:rPr>
              <w:t>10</w:t>
            </w:r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 xml:space="preserve">  </w:t>
            </w:r>
            <w:proofErr w:type="spellStart"/>
            <w:r>
              <w:rPr>
                <w:rFonts w:ascii="Times New Roman" w:hAnsi="Times New Roman" w:cs="Tahoma"/>
                <w:b/>
                <w:color w:val="00000A"/>
                <w:lang w:val="de-DE" w:eastAsia="ja-JP" w:bidi="fa-IR"/>
              </w:rPr>
              <w:t>Защита</w:t>
            </w:r>
            <w:proofErr w:type="spellEnd"/>
            <w:r>
              <w:rPr>
                <w:rFonts w:ascii="Times New Roman" w:hAnsi="Times New Roman" w:cs="Tahoma"/>
                <w:b/>
                <w:color w:val="00000A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hAnsi="Times New Roman" w:cs="Tahoma"/>
                <w:b/>
                <w:color w:val="00000A"/>
                <w:lang w:val="de-DE" w:eastAsia="ja-JP" w:bidi="fa-IR"/>
              </w:rPr>
              <w:t>населения</w:t>
            </w:r>
            <w:proofErr w:type="spellEnd"/>
            <w:r>
              <w:rPr>
                <w:rFonts w:ascii="Times New Roman" w:hAnsi="Times New Roman" w:cs="Tahoma"/>
                <w:b/>
                <w:color w:val="00000A"/>
                <w:lang w:val="de-DE" w:eastAsia="ja-JP" w:bidi="fa-IR"/>
              </w:rPr>
              <w:t xml:space="preserve"> и </w:t>
            </w:r>
            <w:r>
              <w:rPr>
                <w:rFonts w:ascii="Times New Roman" w:hAnsi="Times New Roman" w:cs="Tahoma"/>
                <w:b/>
                <w:color w:val="00000A"/>
                <w:lang w:eastAsia="ja-JP" w:bidi="fa-IR"/>
              </w:rPr>
              <w:t>т</w:t>
            </w:r>
            <w:proofErr w:type="spellStart"/>
            <w:r>
              <w:rPr>
                <w:rFonts w:ascii="Times New Roman" w:hAnsi="Times New Roman" w:cs="Tahoma"/>
                <w:b/>
                <w:color w:val="00000A"/>
                <w:lang w:val="de-DE" w:eastAsia="ja-JP" w:bidi="fa-IR"/>
              </w:rPr>
              <w:t>ерритории</w:t>
            </w:r>
            <w:proofErr w:type="spellEnd"/>
            <w:r>
              <w:rPr>
                <w:rFonts w:ascii="Times New Roman" w:hAnsi="Times New Roman" w:cs="Tahoma"/>
                <w:b/>
                <w:color w:val="00000A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hAnsi="Times New Roman" w:cs="Tahoma"/>
                <w:b/>
                <w:color w:val="00000A"/>
                <w:lang w:val="de-DE" w:eastAsia="ja-JP" w:bidi="fa-IR"/>
              </w:rPr>
              <w:t>от</w:t>
            </w:r>
            <w:proofErr w:type="spellEnd"/>
            <w:r>
              <w:rPr>
                <w:rFonts w:ascii="Times New Roman" w:hAnsi="Times New Roman" w:cs="Tahoma"/>
                <w:b/>
                <w:color w:val="00000A"/>
                <w:lang w:val="de-DE" w:eastAsia="ja-JP" w:bidi="fa-IR"/>
              </w:rPr>
              <w:t xml:space="preserve"> ЧС</w:t>
            </w:r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 xml:space="preserve">                           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CF" w:rsidRDefault="004B29CF">
            <w:pPr>
              <w:suppressAutoHyphens/>
              <w:spacing w:line="100" w:lineRule="atLeast"/>
              <w:jc w:val="center"/>
              <w:textAlignment w:val="baseline"/>
              <w:rPr>
                <w:rFonts w:ascii="Times New Roman" w:hAnsi="Times New Roman" w:cs="Tahoma"/>
                <w:b/>
                <w:lang w:eastAsia="ja-JP" w:bidi="fa-IR"/>
              </w:rPr>
            </w:pPr>
            <w:r>
              <w:rPr>
                <w:rFonts w:ascii="Times New Roman" w:hAnsi="Times New Roman" w:cs="Tahoma"/>
                <w:b/>
                <w:lang w:eastAsia="ja-JP" w:bidi="fa-IR"/>
              </w:rPr>
              <w:t>199,930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CF" w:rsidRDefault="004B29CF">
            <w:pPr>
              <w:suppressAutoHyphens/>
              <w:spacing w:line="100" w:lineRule="atLeast"/>
              <w:jc w:val="center"/>
              <w:textAlignment w:val="baseline"/>
              <w:rPr>
                <w:rFonts w:ascii="Times New Roman" w:hAnsi="Times New Roman" w:cs="Tahoma"/>
                <w:b/>
                <w:lang w:eastAsia="ja-JP" w:bidi="fa-IR"/>
              </w:rPr>
            </w:pPr>
            <w:r>
              <w:rPr>
                <w:rFonts w:ascii="Times New Roman" w:hAnsi="Times New Roman" w:cs="Tahoma"/>
                <w:b/>
                <w:lang w:eastAsia="ja-JP" w:bidi="fa-IR"/>
              </w:rPr>
              <w:t>199,930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CF" w:rsidRDefault="004B29CF">
            <w:pPr>
              <w:suppressAutoHyphens/>
              <w:spacing w:line="100" w:lineRule="atLeast"/>
              <w:jc w:val="center"/>
              <w:textAlignment w:val="baseline"/>
              <w:rPr>
                <w:rFonts w:ascii="Times New Roman" w:hAnsi="Times New Roman" w:cs="Tahoma"/>
                <w:lang w:eastAsia="ja-JP" w:bidi="fa-IR"/>
              </w:rPr>
            </w:pPr>
            <w:r>
              <w:rPr>
                <w:rFonts w:ascii="Times New Roman" w:hAnsi="Times New Roman" w:cs="Tahoma"/>
                <w:lang w:eastAsia="ja-JP" w:bidi="fa-IR"/>
              </w:rPr>
              <w:t>100</w:t>
            </w:r>
          </w:p>
        </w:tc>
      </w:tr>
      <w:tr w:rsidR="004B29CF" w:rsidTr="00EB100A"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9CF" w:rsidRDefault="004B29CF">
            <w:pPr>
              <w:spacing w:line="100" w:lineRule="atLeast"/>
              <w:jc w:val="both"/>
              <w:textAlignment w:val="baseline"/>
              <w:rPr>
                <w:rFonts w:ascii="Times New Roman" w:hAnsi="Times New Roman" w:cs="Tahoma"/>
                <w:color w:val="00000A"/>
                <w:lang w:eastAsia="ja-JP" w:bidi="fa-IR"/>
              </w:rPr>
            </w:pPr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 xml:space="preserve">в  </w:t>
            </w:r>
            <w:proofErr w:type="spellStart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>т.ч</w:t>
            </w:r>
            <w:proofErr w:type="spellEnd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>.</w:t>
            </w:r>
            <w:r>
              <w:rPr>
                <w:rFonts w:ascii="Times New Roman" w:hAnsi="Times New Roman" w:cs="Tahoma"/>
                <w:b/>
                <w:color w:val="00000A"/>
                <w:lang w:val="de-DE" w:eastAsia="ja-JP" w:bidi="fa-IR"/>
              </w:rPr>
              <w:t xml:space="preserve">  </w:t>
            </w:r>
            <w:proofErr w:type="spellStart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>Предупреждение</w:t>
            </w:r>
            <w:proofErr w:type="spellEnd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 xml:space="preserve">  и  </w:t>
            </w:r>
            <w:proofErr w:type="spellStart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>ликвидация</w:t>
            </w:r>
            <w:proofErr w:type="spellEnd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 xml:space="preserve">  </w:t>
            </w:r>
            <w:proofErr w:type="spellStart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>последствий</w:t>
            </w:r>
            <w:proofErr w:type="spellEnd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 xml:space="preserve">  ЧС</w:t>
            </w:r>
            <w:r>
              <w:rPr>
                <w:rFonts w:ascii="Times New Roman" w:hAnsi="Times New Roman" w:cs="Tahoma"/>
                <w:color w:val="00000A"/>
                <w:lang w:eastAsia="ja-JP" w:bidi="fa-IR"/>
              </w:rPr>
              <w:t>:</w:t>
            </w:r>
          </w:p>
          <w:p w:rsidR="004B29CF" w:rsidRDefault="004B29CF">
            <w:pPr>
              <w:spacing w:line="100" w:lineRule="atLeast"/>
              <w:jc w:val="both"/>
              <w:textAlignment w:val="baseline"/>
              <w:rPr>
                <w:rFonts w:ascii="Times New Roman" w:hAnsi="Times New Roman" w:cs="Tahoma"/>
                <w:color w:val="00000A"/>
                <w:lang w:eastAsia="ja-JP" w:bidi="fa-IR"/>
              </w:rPr>
            </w:pPr>
            <w:r>
              <w:rPr>
                <w:rFonts w:ascii="Times New Roman" w:hAnsi="Times New Roman" w:cs="Tahoma"/>
                <w:color w:val="00000A"/>
                <w:lang w:eastAsia="ja-JP" w:bidi="fa-IR"/>
              </w:rPr>
              <w:t xml:space="preserve">Приобретен насос артезианский (скважина), Люки ТМ 25тонн,                                                                  </w:t>
            </w:r>
          </w:p>
          <w:p w:rsidR="004B29CF" w:rsidRDefault="004B29CF">
            <w:pPr>
              <w:suppressAutoHyphens/>
              <w:spacing w:line="100" w:lineRule="atLeast"/>
              <w:jc w:val="both"/>
              <w:textAlignment w:val="baseline"/>
              <w:rPr>
                <w:rFonts w:ascii="Times New Roman" w:hAnsi="Times New Roman" w:cs="Tahoma"/>
                <w:b/>
                <w:color w:val="00000A"/>
                <w:lang w:val="de-DE" w:eastAsia="ja-JP" w:bidi="fa-IR"/>
              </w:rPr>
            </w:pPr>
            <w:r>
              <w:rPr>
                <w:rFonts w:ascii="Times New Roman" w:hAnsi="Times New Roman" w:cs="Tahoma"/>
                <w:color w:val="00000A"/>
                <w:lang w:eastAsia="ja-JP" w:bidi="fa-IR"/>
              </w:rPr>
              <w:t xml:space="preserve">Оплата за опашку вокруг территории </w:t>
            </w:r>
            <w:proofErr w:type="spellStart"/>
            <w:r>
              <w:rPr>
                <w:rFonts w:ascii="Times New Roman" w:hAnsi="Times New Roman" w:cs="Tahoma"/>
                <w:color w:val="00000A"/>
                <w:lang w:eastAsia="ja-JP" w:bidi="fa-IR"/>
              </w:rPr>
              <w:t>Кунашакского</w:t>
            </w:r>
            <w:proofErr w:type="spellEnd"/>
            <w:r>
              <w:rPr>
                <w:rFonts w:ascii="Times New Roman" w:hAnsi="Times New Roman" w:cs="Tahoma"/>
                <w:color w:val="00000A"/>
                <w:lang w:eastAsia="ja-JP" w:bidi="fa-IR"/>
              </w:rPr>
              <w:t xml:space="preserve"> сельского поселения и скос камыша.</w:t>
            </w:r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 xml:space="preserve">            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CF" w:rsidRDefault="004B29CF">
            <w:pPr>
              <w:suppressAutoHyphens/>
              <w:spacing w:line="100" w:lineRule="atLeast"/>
              <w:jc w:val="center"/>
              <w:textAlignment w:val="baseline"/>
              <w:rPr>
                <w:rFonts w:ascii="Times New Roman" w:hAnsi="Times New Roman" w:cs="Tahoma"/>
                <w:lang w:eastAsia="ja-JP" w:bidi="fa-IR"/>
              </w:rPr>
            </w:pPr>
            <w:r>
              <w:rPr>
                <w:rFonts w:ascii="Times New Roman" w:hAnsi="Times New Roman" w:cs="Tahoma"/>
                <w:lang w:eastAsia="ja-JP" w:bidi="fa-IR"/>
              </w:rPr>
              <w:t>199,930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CF" w:rsidRDefault="004B29CF">
            <w:pPr>
              <w:suppressAutoHyphens/>
              <w:spacing w:line="100" w:lineRule="atLeast"/>
              <w:jc w:val="center"/>
              <w:textAlignment w:val="baseline"/>
              <w:rPr>
                <w:rFonts w:ascii="Times New Roman" w:hAnsi="Times New Roman" w:cs="Tahoma"/>
                <w:lang w:eastAsia="ja-JP" w:bidi="fa-IR"/>
              </w:rPr>
            </w:pPr>
            <w:r>
              <w:rPr>
                <w:rFonts w:ascii="Times New Roman" w:hAnsi="Times New Roman" w:cs="Tahoma"/>
                <w:lang w:eastAsia="ja-JP" w:bidi="fa-IR"/>
              </w:rPr>
              <w:t>199,930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CF" w:rsidRDefault="004B29CF">
            <w:pPr>
              <w:suppressAutoHyphens/>
              <w:spacing w:line="100" w:lineRule="atLeast"/>
              <w:jc w:val="center"/>
              <w:textAlignment w:val="baseline"/>
              <w:rPr>
                <w:rFonts w:ascii="Times New Roman" w:hAnsi="Times New Roman" w:cs="Tahoma"/>
                <w:lang w:eastAsia="ja-JP" w:bidi="fa-IR"/>
              </w:rPr>
            </w:pPr>
            <w:r>
              <w:rPr>
                <w:rFonts w:ascii="Times New Roman" w:hAnsi="Times New Roman" w:cs="Tahoma"/>
                <w:lang w:eastAsia="ja-JP" w:bidi="fa-IR"/>
              </w:rPr>
              <w:t>100</w:t>
            </w:r>
          </w:p>
        </w:tc>
      </w:tr>
      <w:tr w:rsidR="004B29CF" w:rsidTr="00EB100A">
        <w:trPr>
          <w:trHeight w:val="737"/>
        </w:trPr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9CF" w:rsidRDefault="004B29CF">
            <w:pPr>
              <w:suppressAutoHyphens/>
              <w:spacing w:line="100" w:lineRule="atLeast"/>
              <w:jc w:val="both"/>
              <w:textAlignment w:val="baseline"/>
              <w:rPr>
                <w:rFonts w:ascii="Times New Roman" w:hAnsi="Times New Roman" w:cs="Tahoma"/>
                <w:color w:val="00000A"/>
                <w:sz w:val="22"/>
                <w:szCs w:val="22"/>
                <w:lang w:eastAsia="ja-JP" w:bidi="fa-IR"/>
              </w:rPr>
            </w:pPr>
            <w:r>
              <w:rPr>
                <w:rFonts w:ascii="Times New Roman" w:hAnsi="Times New Roman" w:cs="Tahoma"/>
                <w:b/>
                <w:color w:val="00000A"/>
                <w:lang w:eastAsia="ja-JP" w:bidi="fa-IR"/>
              </w:rPr>
              <w:t>0405</w:t>
            </w:r>
            <w:r>
              <w:rPr>
                <w:rFonts w:ascii="Times New Roman" w:hAnsi="Times New Roman" w:cs="Tahoma"/>
                <w:color w:val="00000A"/>
                <w:lang w:eastAsia="ja-JP" w:bidi="fa-IR"/>
              </w:rPr>
              <w:t xml:space="preserve"> Организация проведения на территории Челябинской области мероприятий по предупреждению и ликвидации болезней животных, их лечению отлову и содержанию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CF" w:rsidRDefault="004B29CF">
            <w:pPr>
              <w:suppressAutoHyphens/>
              <w:spacing w:line="100" w:lineRule="atLeast"/>
              <w:jc w:val="center"/>
              <w:textAlignment w:val="baseline"/>
              <w:rPr>
                <w:rFonts w:ascii="Times New Roman" w:hAnsi="Times New Roman" w:cs="Tahoma"/>
                <w:b/>
                <w:lang w:eastAsia="ja-JP" w:bidi="fa-IR"/>
              </w:rPr>
            </w:pPr>
            <w:r>
              <w:rPr>
                <w:rFonts w:ascii="Times New Roman" w:hAnsi="Times New Roman" w:cs="Tahoma"/>
                <w:b/>
                <w:lang w:eastAsia="ja-JP" w:bidi="fa-IR"/>
              </w:rPr>
              <w:t>185,824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CF" w:rsidRDefault="004B29CF">
            <w:pPr>
              <w:suppressAutoHyphens/>
              <w:spacing w:line="100" w:lineRule="atLeast"/>
              <w:jc w:val="center"/>
              <w:textAlignment w:val="baseline"/>
              <w:rPr>
                <w:rFonts w:ascii="Times New Roman" w:hAnsi="Times New Roman" w:cs="Tahoma"/>
                <w:b/>
                <w:lang w:eastAsia="ja-JP" w:bidi="fa-IR"/>
              </w:rPr>
            </w:pPr>
            <w:r>
              <w:rPr>
                <w:rFonts w:ascii="Times New Roman" w:hAnsi="Times New Roman" w:cs="Tahoma"/>
                <w:b/>
                <w:lang w:eastAsia="ja-JP" w:bidi="fa-IR"/>
              </w:rPr>
              <w:t>185,824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CF" w:rsidRDefault="004B29CF">
            <w:pPr>
              <w:suppressAutoHyphens/>
              <w:spacing w:line="100" w:lineRule="atLeast"/>
              <w:jc w:val="center"/>
              <w:textAlignment w:val="baseline"/>
              <w:rPr>
                <w:rFonts w:ascii="Times New Roman" w:hAnsi="Times New Roman" w:cs="Tahoma"/>
                <w:lang w:eastAsia="ja-JP" w:bidi="fa-IR"/>
              </w:rPr>
            </w:pPr>
            <w:r>
              <w:rPr>
                <w:rFonts w:ascii="Times New Roman" w:hAnsi="Times New Roman" w:cs="Tahoma"/>
                <w:lang w:eastAsia="ja-JP" w:bidi="fa-IR"/>
              </w:rPr>
              <w:t>100</w:t>
            </w:r>
          </w:p>
        </w:tc>
      </w:tr>
      <w:tr w:rsidR="004B29CF" w:rsidTr="00EB100A"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9CF" w:rsidRDefault="004B29CF">
            <w:pPr>
              <w:spacing w:line="100" w:lineRule="atLeast"/>
              <w:jc w:val="both"/>
              <w:textAlignment w:val="baseline"/>
              <w:rPr>
                <w:rFonts w:ascii="Times New Roman" w:hAnsi="Times New Roman" w:cs="Tahoma"/>
                <w:color w:val="00000A"/>
                <w:lang w:eastAsia="ja-JP" w:bidi="fa-IR"/>
              </w:rPr>
            </w:pPr>
            <w:r>
              <w:rPr>
                <w:rFonts w:ascii="Times New Roman" w:hAnsi="Times New Roman" w:cs="Tahoma"/>
                <w:b/>
                <w:color w:val="00000A"/>
                <w:lang w:val="de-DE" w:eastAsia="ja-JP" w:bidi="fa-IR"/>
              </w:rPr>
              <w:t xml:space="preserve">0409 </w:t>
            </w:r>
            <w:proofErr w:type="spellStart"/>
            <w:r>
              <w:rPr>
                <w:rFonts w:ascii="Times New Roman" w:hAnsi="Times New Roman" w:cs="Tahoma"/>
                <w:b/>
                <w:color w:val="00000A"/>
                <w:lang w:val="de-DE" w:eastAsia="ja-JP" w:bidi="fa-IR"/>
              </w:rPr>
              <w:t>Мероприятия</w:t>
            </w:r>
            <w:proofErr w:type="spellEnd"/>
            <w:r>
              <w:rPr>
                <w:rFonts w:ascii="Times New Roman" w:hAnsi="Times New Roman" w:cs="Tahoma"/>
                <w:b/>
                <w:color w:val="00000A"/>
                <w:lang w:val="de-DE" w:eastAsia="ja-JP" w:bidi="fa-IR"/>
              </w:rPr>
              <w:t xml:space="preserve"> в </w:t>
            </w:r>
            <w:proofErr w:type="spellStart"/>
            <w:r>
              <w:rPr>
                <w:rFonts w:ascii="Times New Roman" w:hAnsi="Times New Roman" w:cs="Tahoma"/>
                <w:b/>
                <w:color w:val="00000A"/>
                <w:lang w:val="de-DE" w:eastAsia="ja-JP" w:bidi="fa-IR"/>
              </w:rPr>
              <w:t>области</w:t>
            </w:r>
            <w:proofErr w:type="spellEnd"/>
            <w:r>
              <w:rPr>
                <w:rFonts w:ascii="Times New Roman" w:hAnsi="Times New Roman" w:cs="Tahoma"/>
                <w:b/>
                <w:color w:val="00000A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hAnsi="Times New Roman" w:cs="Tahoma"/>
                <w:b/>
                <w:color w:val="00000A"/>
                <w:lang w:val="de-DE" w:eastAsia="ja-JP" w:bidi="fa-IR"/>
              </w:rPr>
              <w:t>дорожного</w:t>
            </w:r>
            <w:proofErr w:type="spellEnd"/>
            <w:r>
              <w:rPr>
                <w:rFonts w:ascii="Times New Roman" w:hAnsi="Times New Roman" w:cs="Tahoma"/>
                <w:b/>
                <w:color w:val="00000A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hAnsi="Times New Roman" w:cs="Tahoma"/>
                <w:b/>
                <w:color w:val="00000A"/>
                <w:lang w:val="de-DE" w:eastAsia="ja-JP" w:bidi="fa-IR"/>
              </w:rPr>
              <w:t>хозяйства</w:t>
            </w:r>
            <w:proofErr w:type="spellEnd"/>
            <w:r>
              <w:rPr>
                <w:rFonts w:ascii="Times New Roman" w:hAnsi="Times New Roman" w:cs="Tahoma"/>
                <w:b/>
                <w:color w:val="00000A"/>
                <w:lang w:eastAsia="ja-JP" w:bidi="fa-IR"/>
              </w:rPr>
              <w:t>:</w:t>
            </w:r>
            <w:r>
              <w:rPr>
                <w:rFonts w:ascii="Times New Roman" w:hAnsi="Times New Roman" w:cs="Tahoma"/>
                <w:color w:val="00000A"/>
                <w:lang w:eastAsia="ja-JP" w:bidi="fa-IR"/>
              </w:rPr>
              <w:t xml:space="preserve"> </w:t>
            </w:r>
          </w:p>
          <w:p w:rsidR="004B29CF" w:rsidRDefault="004B29CF">
            <w:pPr>
              <w:suppressAutoHyphens/>
              <w:spacing w:line="100" w:lineRule="atLeast"/>
              <w:jc w:val="both"/>
              <w:textAlignment w:val="baseline"/>
              <w:rPr>
                <w:rFonts w:ascii="Times New Roman" w:hAnsi="Times New Roman" w:cs="Tahoma"/>
                <w:b/>
                <w:color w:val="00000A"/>
                <w:lang w:eastAsia="ja-JP" w:bidi="fa-IR"/>
              </w:rPr>
            </w:pPr>
            <w:r>
              <w:rPr>
                <w:rFonts w:ascii="Times New Roman" w:hAnsi="Times New Roman" w:cs="Times New Roman"/>
              </w:rPr>
              <w:t>Уличное освещение объекта светофора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CF" w:rsidRDefault="004B29CF">
            <w:pPr>
              <w:suppressAutoHyphens/>
              <w:spacing w:line="100" w:lineRule="atLeast"/>
              <w:jc w:val="center"/>
              <w:textAlignment w:val="baseline"/>
              <w:rPr>
                <w:rFonts w:ascii="Times New Roman" w:hAnsi="Times New Roman" w:cs="Tahoma"/>
                <w:b/>
                <w:lang w:eastAsia="ja-JP" w:bidi="fa-IR"/>
              </w:rPr>
            </w:pPr>
            <w:r>
              <w:rPr>
                <w:rFonts w:ascii="Times New Roman" w:hAnsi="Times New Roman" w:cs="Tahoma"/>
                <w:b/>
                <w:lang w:eastAsia="ja-JP" w:bidi="fa-IR"/>
              </w:rPr>
              <w:t>27,361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CF" w:rsidRDefault="004B29CF">
            <w:pPr>
              <w:suppressAutoHyphens/>
              <w:spacing w:line="100" w:lineRule="atLeast"/>
              <w:jc w:val="center"/>
              <w:textAlignment w:val="baseline"/>
              <w:rPr>
                <w:rFonts w:ascii="Times New Roman" w:hAnsi="Times New Roman" w:cs="Tahoma"/>
                <w:b/>
                <w:lang w:eastAsia="ja-JP" w:bidi="fa-IR"/>
              </w:rPr>
            </w:pPr>
            <w:r>
              <w:rPr>
                <w:rFonts w:ascii="Times New Roman" w:hAnsi="Times New Roman" w:cs="Tahoma"/>
                <w:b/>
                <w:lang w:eastAsia="ja-JP" w:bidi="fa-IR"/>
              </w:rPr>
              <w:t>15,833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CF" w:rsidRDefault="004B29CF">
            <w:pPr>
              <w:suppressAutoHyphens/>
              <w:spacing w:line="100" w:lineRule="atLeast"/>
              <w:jc w:val="center"/>
              <w:textAlignment w:val="baseline"/>
              <w:rPr>
                <w:rFonts w:ascii="Times New Roman" w:hAnsi="Times New Roman" w:cs="Tahoma"/>
                <w:lang w:eastAsia="ja-JP" w:bidi="fa-IR"/>
              </w:rPr>
            </w:pPr>
            <w:r>
              <w:rPr>
                <w:rFonts w:ascii="Times New Roman" w:hAnsi="Times New Roman" w:cs="Tahoma"/>
                <w:lang w:eastAsia="ja-JP" w:bidi="fa-IR"/>
              </w:rPr>
              <w:t>58</w:t>
            </w:r>
          </w:p>
        </w:tc>
      </w:tr>
      <w:tr w:rsidR="004B29CF" w:rsidTr="00EB100A">
        <w:trPr>
          <w:trHeight w:val="847"/>
        </w:trPr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9CF" w:rsidRDefault="004B29CF">
            <w:pPr>
              <w:spacing w:line="100" w:lineRule="atLeast"/>
              <w:jc w:val="both"/>
              <w:textAlignment w:val="baseline"/>
              <w:rPr>
                <w:rFonts w:ascii="Times New Roman" w:hAnsi="Times New Roman" w:cs="Tahoma"/>
                <w:color w:val="00000A"/>
                <w:lang w:eastAsia="ja-JP" w:bidi="fa-IR"/>
              </w:rPr>
            </w:pPr>
            <w:r>
              <w:rPr>
                <w:rFonts w:ascii="Times New Roman" w:hAnsi="Times New Roman" w:cs="Tahoma"/>
                <w:b/>
                <w:color w:val="00000A"/>
                <w:lang w:val="de-DE" w:eastAsia="ja-JP" w:bidi="fa-IR"/>
              </w:rPr>
              <w:t xml:space="preserve">0502  </w:t>
            </w:r>
            <w:proofErr w:type="spellStart"/>
            <w:r>
              <w:rPr>
                <w:rFonts w:ascii="Times New Roman" w:hAnsi="Times New Roman" w:cs="Tahoma"/>
                <w:b/>
                <w:color w:val="00000A"/>
                <w:lang w:val="de-DE" w:eastAsia="ja-JP" w:bidi="fa-IR"/>
              </w:rPr>
              <w:t>Мероприятия</w:t>
            </w:r>
            <w:proofErr w:type="spellEnd"/>
            <w:r>
              <w:rPr>
                <w:rFonts w:ascii="Times New Roman" w:hAnsi="Times New Roman" w:cs="Tahoma"/>
                <w:b/>
                <w:color w:val="00000A"/>
                <w:lang w:val="de-DE" w:eastAsia="ja-JP" w:bidi="fa-IR"/>
              </w:rPr>
              <w:t xml:space="preserve"> в </w:t>
            </w:r>
            <w:proofErr w:type="spellStart"/>
            <w:r>
              <w:rPr>
                <w:rFonts w:ascii="Times New Roman" w:hAnsi="Times New Roman" w:cs="Tahoma"/>
                <w:b/>
                <w:color w:val="00000A"/>
                <w:lang w:val="de-DE" w:eastAsia="ja-JP" w:bidi="fa-IR"/>
              </w:rPr>
              <w:t>области</w:t>
            </w:r>
            <w:proofErr w:type="spellEnd"/>
            <w:r>
              <w:rPr>
                <w:rFonts w:ascii="Times New Roman" w:hAnsi="Times New Roman" w:cs="Tahoma"/>
                <w:b/>
                <w:color w:val="00000A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hAnsi="Times New Roman" w:cs="Tahoma"/>
                <w:b/>
                <w:color w:val="00000A"/>
                <w:lang w:val="de-DE" w:eastAsia="ja-JP" w:bidi="fa-IR"/>
              </w:rPr>
              <w:t>коммунальн</w:t>
            </w:r>
            <w:proofErr w:type="spellEnd"/>
            <w:r>
              <w:rPr>
                <w:rFonts w:ascii="Times New Roman" w:hAnsi="Times New Roman" w:cs="Tahoma"/>
                <w:b/>
                <w:color w:val="00000A"/>
                <w:lang w:eastAsia="ja-JP" w:bidi="fa-IR"/>
              </w:rPr>
              <w:t>ого х</w:t>
            </w:r>
            <w:proofErr w:type="spellStart"/>
            <w:r>
              <w:rPr>
                <w:rFonts w:ascii="Times New Roman" w:hAnsi="Times New Roman" w:cs="Tahoma"/>
                <w:b/>
                <w:color w:val="00000A"/>
                <w:lang w:val="de-DE" w:eastAsia="ja-JP" w:bidi="fa-IR"/>
              </w:rPr>
              <w:t>озяйства</w:t>
            </w:r>
            <w:proofErr w:type="spellEnd"/>
            <w:r>
              <w:rPr>
                <w:rFonts w:ascii="Times New Roman" w:hAnsi="Times New Roman" w:cs="Tahoma"/>
                <w:b/>
                <w:color w:val="00000A"/>
                <w:lang w:eastAsia="ja-JP" w:bidi="fa-IR"/>
              </w:rPr>
              <w:t>:</w:t>
            </w:r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 xml:space="preserve"> </w:t>
            </w:r>
          </w:p>
          <w:p w:rsidR="004B29CF" w:rsidRDefault="004B29CF">
            <w:pPr>
              <w:spacing w:line="100" w:lineRule="atLeast"/>
              <w:jc w:val="both"/>
              <w:textAlignment w:val="baseline"/>
              <w:rPr>
                <w:rFonts w:ascii="Times New Roman" w:hAnsi="Times New Roman" w:cs="Tahoma"/>
                <w:color w:val="00000A"/>
                <w:lang w:eastAsia="ja-JP" w:bidi="fa-IR"/>
              </w:rPr>
            </w:pPr>
            <w:r>
              <w:rPr>
                <w:rFonts w:ascii="Times New Roman" w:hAnsi="Times New Roman" w:cs="Tahoma"/>
                <w:color w:val="00000A"/>
                <w:lang w:eastAsia="ja-JP" w:bidi="fa-IR"/>
              </w:rPr>
              <w:t>Техническое</w:t>
            </w:r>
            <w:r>
              <w:rPr>
                <w:rFonts w:ascii="Times New Roman" w:hAnsi="Times New Roman" w:cs="Times New Roman"/>
              </w:rPr>
              <w:t xml:space="preserve"> обслуживание системы газоснабжения</w:t>
            </w:r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hAnsi="Times New Roman" w:cs="Tahoma"/>
                <w:color w:val="00000A"/>
                <w:lang w:eastAsia="ja-JP" w:bidi="fa-IR"/>
              </w:rPr>
              <w:t>Кунашакского</w:t>
            </w:r>
            <w:proofErr w:type="spellEnd"/>
            <w:r>
              <w:rPr>
                <w:rFonts w:ascii="Times New Roman" w:hAnsi="Times New Roman" w:cs="Tahoma"/>
                <w:color w:val="00000A"/>
                <w:lang w:eastAsia="ja-JP" w:bidi="fa-IR"/>
              </w:rPr>
              <w:t xml:space="preserve"> сельского поселения, оплата за счет межбюджетных трансфертов: </w:t>
            </w:r>
          </w:p>
          <w:p w:rsidR="004B29CF" w:rsidRDefault="004B29CF">
            <w:pPr>
              <w:spacing w:line="100" w:lineRule="atLeast"/>
              <w:jc w:val="both"/>
              <w:textAlignment w:val="baseline"/>
              <w:rPr>
                <w:rFonts w:ascii="Times New Roman" w:hAnsi="Times New Roman" w:cs="Tahoma"/>
                <w:color w:val="00000A"/>
                <w:lang w:eastAsia="ja-JP" w:bidi="fa-IR"/>
              </w:rPr>
            </w:pPr>
            <w:r>
              <w:rPr>
                <w:rFonts w:ascii="Times New Roman" w:hAnsi="Times New Roman" w:cs="Tahoma"/>
                <w:color w:val="00000A"/>
                <w:lang w:eastAsia="ja-JP" w:bidi="fa-IR"/>
              </w:rPr>
              <w:t xml:space="preserve">1. </w:t>
            </w:r>
            <w:proofErr w:type="spellStart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>Газоснабжение</w:t>
            </w:r>
            <w:proofErr w:type="spellEnd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>жилых</w:t>
            </w:r>
            <w:proofErr w:type="spellEnd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>домов</w:t>
            </w:r>
            <w:proofErr w:type="spellEnd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 xml:space="preserve"> № 42,44,46,48,50 </w:t>
            </w:r>
            <w:proofErr w:type="spellStart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>по</w:t>
            </w:r>
            <w:proofErr w:type="spellEnd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>ул</w:t>
            </w:r>
            <w:proofErr w:type="spellEnd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 xml:space="preserve">. </w:t>
            </w:r>
            <w:proofErr w:type="spellStart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>Челябинская</w:t>
            </w:r>
            <w:proofErr w:type="spellEnd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>с.Кунашак</w:t>
            </w:r>
            <w:proofErr w:type="spellEnd"/>
            <w:r>
              <w:rPr>
                <w:rFonts w:ascii="Times New Roman" w:hAnsi="Times New Roman" w:cs="Tahoma"/>
                <w:color w:val="00000A"/>
                <w:lang w:eastAsia="ja-JP" w:bidi="fa-IR"/>
              </w:rPr>
              <w:t>;</w:t>
            </w:r>
          </w:p>
          <w:p w:rsidR="004B29CF" w:rsidRDefault="004B29CF">
            <w:pPr>
              <w:spacing w:line="100" w:lineRule="atLeast"/>
              <w:jc w:val="both"/>
              <w:textAlignment w:val="baseline"/>
              <w:rPr>
                <w:rFonts w:ascii="Times New Roman" w:hAnsi="Times New Roman" w:cs="Tahoma"/>
                <w:color w:val="00000A"/>
                <w:lang w:eastAsia="ja-JP" w:bidi="fa-IR"/>
              </w:rPr>
            </w:pPr>
            <w:r>
              <w:rPr>
                <w:rFonts w:ascii="Times New Roman" w:hAnsi="Times New Roman" w:cs="Tahoma"/>
                <w:color w:val="00000A"/>
                <w:lang w:eastAsia="ja-JP" w:bidi="fa-IR"/>
              </w:rPr>
              <w:t xml:space="preserve">2. </w:t>
            </w:r>
            <w:proofErr w:type="spellStart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>Газоснабжение</w:t>
            </w:r>
            <w:proofErr w:type="spellEnd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>жилых</w:t>
            </w:r>
            <w:proofErr w:type="spellEnd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>домов</w:t>
            </w:r>
            <w:proofErr w:type="spellEnd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>по</w:t>
            </w:r>
            <w:proofErr w:type="spellEnd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>ул.Победы</w:t>
            </w:r>
            <w:proofErr w:type="spellEnd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 xml:space="preserve">, </w:t>
            </w:r>
            <w:proofErr w:type="spellStart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>здания</w:t>
            </w:r>
            <w:proofErr w:type="spellEnd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>энергосбыта</w:t>
            </w:r>
            <w:proofErr w:type="spellEnd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>магазинов</w:t>
            </w:r>
            <w:proofErr w:type="spellEnd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 xml:space="preserve"> и УПК </w:t>
            </w:r>
            <w:proofErr w:type="spellStart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>по</w:t>
            </w:r>
            <w:proofErr w:type="spellEnd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 xml:space="preserve"> ул.8 </w:t>
            </w:r>
            <w:proofErr w:type="spellStart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>Марта</w:t>
            </w:r>
            <w:proofErr w:type="spellEnd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 xml:space="preserve"> в </w:t>
            </w:r>
            <w:proofErr w:type="spellStart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>с.Кунашак</w:t>
            </w:r>
            <w:proofErr w:type="spellEnd"/>
            <w:r>
              <w:rPr>
                <w:rFonts w:ascii="Times New Roman" w:hAnsi="Times New Roman" w:cs="Tahoma"/>
                <w:color w:val="00000A"/>
                <w:lang w:eastAsia="ja-JP" w:bidi="fa-IR"/>
              </w:rPr>
              <w:t>;</w:t>
            </w:r>
          </w:p>
          <w:p w:rsidR="004B29CF" w:rsidRDefault="004B29CF">
            <w:pPr>
              <w:spacing w:line="100" w:lineRule="atLeast"/>
              <w:jc w:val="both"/>
              <w:textAlignment w:val="baseline"/>
              <w:rPr>
                <w:rFonts w:ascii="Times New Roman" w:hAnsi="Times New Roman" w:cs="Tahoma"/>
                <w:color w:val="00000A"/>
                <w:lang w:eastAsia="ja-JP" w:bidi="fa-IR"/>
              </w:rPr>
            </w:pPr>
            <w:r>
              <w:rPr>
                <w:rFonts w:ascii="Times New Roman" w:hAnsi="Times New Roman" w:cs="Tahoma"/>
                <w:color w:val="00000A"/>
                <w:lang w:eastAsia="ja-JP" w:bidi="fa-IR"/>
              </w:rPr>
              <w:t xml:space="preserve">3. </w:t>
            </w:r>
            <w:proofErr w:type="spellStart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>Газоснабжение</w:t>
            </w:r>
            <w:proofErr w:type="spellEnd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>жилых</w:t>
            </w:r>
            <w:proofErr w:type="spellEnd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>домов</w:t>
            </w:r>
            <w:proofErr w:type="spellEnd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>по</w:t>
            </w:r>
            <w:proofErr w:type="spellEnd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>ул.Красноармейская</w:t>
            </w:r>
            <w:proofErr w:type="spellEnd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 xml:space="preserve">, </w:t>
            </w:r>
            <w:proofErr w:type="spellStart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>Восточная</w:t>
            </w:r>
            <w:proofErr w:type="spellEnd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 xml:space="preserve"> ,</w:t>
            </w:r>
            <w:proofErr w:type="spellStart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>Луговая</w:t>
            </w:r>
            <w:proofErr w:type="spellEnd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 xml:space="preserve"> ,</w:t>
            </w:r>
            <w:proofErr w:type="spellStart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>Тихая</w:t>
            </w:r>
            <w:proofErr w:type="spellEnd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 xml:space="preserve">  в </w:t>
            </w:r>
            <w:proofErr w:type="spellStart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>с.Кунашак</w:t>
            </w:r>
            <w:proofErr w:type="spellEnd"/>
            <w:r>
              <w:rPr>
                <w:rFonts w:ascii="Times New Roman" w:hAnsi="Times New Roman" w:cs="Tahoma"/>
                <w:color w:val="00000A"/>
                <w:lang w:eastAsia="ja-JP" w:bidi="fa-IR"/>
              </w:rPr>
              <w:t>;</w:t>
            </w:r>
          </w:p>
          <w:p w:rsidR="004B29CF" w:rsidRDefault="004B29CF">
            <w:pPr>
              <w:spacing w:line="100" w:lineRule="atLeast"/>
              <w:jc w:val="both"/>
              <w:textAlignment w:val="baseline"/>
              <w:rPr>
                <w:rFonts w:ascii="Times New Roman" w:hAnsi="Times New Roman" w:cs="Tahoma"/>
                <w:color w:val="00000A"/>
                <w:lang w:eastAsia="ja-JP" w:bidi="fa-IR"/>
              </w:rPr>
            </w:pPr>
            <w:r>
              <w:rPr>
                <w:rFonts w:ascii="Times New Roman" w:hAnsi="Times New Roman" w:cs="Tahoma"/>
                <w:color w:val="00000A"/>
                <w:lang w:eastAsia="ja-JP" w:bidi="fa-IR"/>
              </w:rPr>
              <w:t xml:space="preserve">4. </w:t>
            </w:r>
            <w:proofErr w:type="spellStart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>Газоснабжение</w:t>
            </w:r>
            <w:proofErr w:type="spellEnd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>жилых</w:t>
            </w:r>
            <w:proofErr w:type="spellEnd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>домов</w:t>
            </w:r>
            <w:proofErr w:type="spellEnd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 xml:space="preserve"> № 48а</w:t>
            </w:r>
            <w:proofErr w:type="gramStart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>,48б,50а,54в</w:t>
            </w:r>
            <w:proofErr w:type="gramEnd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>по</w:t>
            </w:r>
            <w:proofErr w:type="spellEnd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>ул</w:t>
            </w:r>
            <w:proofErr w:type="spellEnd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 xml:space="preserve">. </w:t>
            </w:r>
            <w:proofErr w:type="spellStart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>Красноармейская</w:t>
            </w:r>
            <w:proofErr w:type="spellEnd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>с.Кунашак</w:t>
            </w:r>
            <w:proofErr w:type="spellEnd"/>
            <w:r>
              <w:rPr>
                <w:rFonts w:ascii="Times New Roman" w:hAnsi="Times New Roman" w:cs="Tahoma"/>
                <w:color w:val="00000A"/>
                <w:lang w:eastAsia="ja-JP" w:bidi="fa-IR"/>
              </w:rPr>
              <w:t>;</w:t>
            </w:r>
          </w:p>
          <w:p w:rsidR="004B29CF" w:rsidRDefault="004B29CF">
            <w:pPr>
              <w:spacing w:line="100" w:lineRule="atLeast"/>
              <w:jc w:val="both"/>
              <w:textAlignment w:val="baseline"/>
              <w:rPr>
                <w:rFonts w:ascii="Times New Roman" w:hAnsi="Times New Roman" w:cs="Tahoma"/>
                <w:color w:val="00000A"/>
                <w:lang w:eastAsia="ja-JP" w:bidi="fa-IR"/>
              </w:rPr>
            </w:pPr>
            <w:r>
              <w:rPr>
                <w:rFonts w:ascii="Times New Roman" w:hAnsi="Times New Roman" w:cs="Tahoma"/>
                <w:color w:val="00000A"/>
                <w:lang w:eastAsia="ja-JP" w:bidi="fa-IR"/>
              </w:rPr>
              <w:t xml:space="preserve">5. </w:t>
            </w:r>
            <w:proofErr w:type="spellStart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>Газоснабжение</w:t>
            </w:r>
            <w:proofErr w:type="spellEnd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>жилых</w:t>
            </w:r>
            <w:proofErr w:type="spellEnd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>домов</w:t>
            </w:r>
            <w:proofErr w:type="spellEnd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>по</w:t>
            </w:r>
            <w:proofErr w:type="spellEnd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>ул.Даяна</w:t>
            </w:r>
            <w:proofErr w:type="spellEnd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 xml:space="preserve"> №2 </w:t>
            </w:r>
            <w:proofErr w:type="spellStart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>корпус</w:t>
            </w:r>
            <w:proofErr w:type="spellEnd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 xml:space="preserve"> А </w:t>
            </w:r>
            <w:proofErr w:type="spellStart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>с.Кунашак</w:t>
            </w:r>
            <w:proofErr w:type="spellEnd"/>
            <w:r>
              <w:rPr>
                <w:rFonts w:ascii="Times New Roman" w:hAnsi="Times New Roman" w:cs="Tahoma"/>
                <w:color w:val="00000A"/>
                <w:lang w:eastAsia="ja-JP" w:bidi="fa-IR"/>
              </w:rPr>
              <w:t>;</w:t>
            </w:r>
          </w:p>
          <w:p w:rsidR="004B29CF" w:rsidRDefault="004B29CF">
            <w:pPr>
              <w:spacing w:line="100" w:lineRule="atLeast"/>
              <w:jc w:val="both"/>
              <w:textAlignment w:val="baseline"/>
              <w:rPr>
                <w:rFonts w:ascii="Times New Roman" w:hAnsi="Times New Roman" w:cs="Tahoma"/>
                <w:color w:val="00000A"/>
                <w:lang w:val="de-DE" w:eastAsia="ja-JP" w:bidi="fa-IR"/>
              </w:rPr>
            </w:pPr>
            <w:r>
              <w:rPr>
                <w:rFonts w:ascii="Times New Roman" w:hAnsi="Times New Roman" w:cs="Tahoma"/>
                <w:color w:val="00000A"/>
                <w:lang w:eastAsia="ja-JP" w:bidi="fa-IR"/>
              </w:rPr>
              <w:t xml:space="preserve">6. </w:t>
            </w:r>
            <w:proofErr w:type="spellStart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>Газоснабжение</w:t>
            </w:r>
            <w:proofErr w:type="spellEnd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>жилых</w:t>
            </w:r>
            <w:proofErr w:type="spellEnd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>домов</w:t>
            </w:r>
            <w:proofErr w:type="spellEnd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>по</w:t>
            </w:r>
            <w:proofErr w:type="spellEnd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>ул</w:t>
            </w:r>
            <w:proofErr w:type="spellEnd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 xml:space="preserve">. </w:t>
            </w:r>
            <w:proofErr w:type="spellStart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>Ленина</w:t>
            </w:r>
            <w:proofErr w:type="spellEnd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 xml:space="preserve"> в с. </w:t>
            </w:r>
            <w:proofErr w:type="spellStart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>Кунашак</w:t>
            </w:r>
            <w:proofErr w:type="spellEnd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 xml:space="preserve"> </w:t>
            </w:r>
          </w:p>
          <w:p w:rsidR="004B29CF" w:rsidRDefault="004B29CF">
            <w:pPr>
              <w:spacing w:line="100" w:lineRule="atLeast"/>
              <w:jc w:val="both"/>
              <w:textAlignment w:val="baseline"/>
              <w:rPr>
                <w:rFonts w:ascii="Times New Roman" w:hAnsi="Times New Roman" w:cs="Tahoma"/>
                <w:color w:val="00000A"/>
                <w:lang w:eastAsia="ja-JP" w:bidi="fa-IR"/>
              </w:rPr>
            </w:pPr>
            <w:r>
              <w:rPr>
                <w:rFonts w:ascii="Times New Roman" w:hAnsi="Times New Roman" w:cs="Tahoma"/>
                <w:color w:val="00000A"/>
                <w:lang w:eastAsia="ja-JP" w:bidi="fa-IR"/>
              </w:rPr>
              <w:t xml:space="preserve">7. </w:t>
            </w:r>
            <w:proofErr w:type="spellStart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>Техперевооружение</w:t>
            </w:r>
            <w:proofErr w:type="spellEnd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>системы</w:t>
            </w:r>
            <w:proofErr w:type="spellEnd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>теплоснабжения</w:t>
            </w:r>
            <w:proofErr w:type="spellEnd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 xml:space="preserve">. </w:t>
            </w:r>
            <w:proofErr w:type="spellStart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>Наружные</w:t>
            </w:r>
            <w:proofErr w:type="spellEnd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>сети</w:t>
            </w:r>
            <w:proofErr w:type="spellEnd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>газопроводов</w:t>
            </w:r>
            <w:proofErr w:type="spellEnd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 xml:space="preserve">, </w:t>
            </w:r>
            <w:proofErr w:type="spellStart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>внутренний</w:t>
            </w:r>
            <w:proofErr w:type="spellEnd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>газопровод</w:t>
            </w:r>
            <w:proofErr w:type="spellEnd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>здания</w:t>
            </w:r>
            <w:proofErr w:type="spellEnd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>адм.Кунашакского</w:t>
            </w:r>
            <w:proofErr w:type="spellEnd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 xml:space="preserve"> с/п</w:t>
            </w:r>
            <w:r>
              <w:rPr>
                <w:rFonts w:ascii="Times New Roman" w:hAnsi="Times New Roman" w:cs="Tahoma"/>
                <w:color w:val="00000A"/>
                <w:lang w:eastAsia="ja-JP" w:bidi="fa-IR"/>
              </w:rPr>
              <w:t>;</w:t>
            </w:r>
          </w:p>
          <w:p w:rsidR="004B29CF" w:rsidRDefault="004B29CF">
            <w:pPr>
              <w:suppressAutoHyphens/>
              <w:spacing w:line="100" w:lineRule="atLeast"/>
              <w:jc w:val="both"/>
              <w:textAlignment w:val="baseline"/>
              <w:rPr>
                <w:rFonts w:ascii="Times New Roman" w:hAnsi="Times New Roman" w:cs="Tahoma"/>
                <w:b/>
                <w:color w:val="00000A"/>
                <w:lang w:val="de-DE" w:eastAsia="ja-JP" w:bidi="fa-IR"/>
              </w:rPr>
            </w:pPr>
            <w:r>
              <w:rPr>
                <w:rFonts w:ascii="Times New Roman" w:hAnsi="Times New Roman" w:cs="Tahoma"/>
                <w:color w:val="00000A"/>
                <w:lang w:eastAsia="ja-JP" w:bidi="fa-IR"/>
              </w:rPr>
              <w:t xml:space="preserve">8. </w:t>
            </w:r>
            <w:proofErr w:type="spellStart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>Газоснабжение</w:t>
            </w:r>
            <w:proofErr w:type="spellEnd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>жилых</w:t>
            </w:r>
            <w:proofErr w:type="spellEnd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>домов</w:t>
            </w:r>
            <w:proofErr w:type="spellEnd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>по</w:t>
            </w:r>
            <w:proofErr w:type="spellEnd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>ул</w:t>
            </w:r>
            <w:proofErr w:type="spellEnd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 xml:space="preserve">. </w:t>
            </w:r>
            <w:proofErr w:type="spellStart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>С.Юлаева</w:t>
            </w:r>
            <w:proofErr w:type="spellEnd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 xml:space="preserve"> №2,2а,4,6,8 в с. </w:t>
            </w:r>
            <w:proofErr w:type="spellStart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>Кунашак</w:t>
            </w:r>
            <w:proofErr w:type="spellEnd"/>
            <w:r>
              <w:rPr>
                <w:rFonts w:ascii="Times New Roman" w:hAnsi="Times New Roman" w:cs="Tahoma"/>
                <w:color w:val="00000A"/>
                <w:lang w:eastAsia="ja-JP" w:bidi="fa-IR"/>
              </w:rPr>
              <w:t>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CF" w:rsidRDefault="004B29CF">
            <w:pPr>
              <w:suppressAutoHyphens/>
              <w:spacing w:line="100" w:lineRule="atLeast"/>
              <w:jc w:val="center"/>
              <w:textAlignment w:val="baseline"/>
              <w:rPr>
                <w:rFonts w:ascii="Times New Roman" w:hAnsi="Times New Roman" w:cs="Tahoma"/>
                <w:b/>
                <w:lang w:eastAsia="ja-JP" w:bidi="fa-IR"/>
              </w:rPr>
            </w:pPr>
            <w:r>
              <w:rPr>
                <w:rFonts w:ascii="Times New Roman" w:hAnsi="Times New Roman" w:cs="Tahoma"/>
                <w:b/>
                <w:lang w:eastAsia="ja-JP" w:bidi="fa-IR"/>
              </w:rPr>
              <w:t>235,264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CF" w:rsidRDefault="004B29CF">
            <w:pPr>
              <w:suppressAutoHyphens/>
              <w:spacing w:line="100" w:lineRule="atLeast"/>
              <w:jc w:val="center"/>
              <w:textAlignment w:val="baseline"/>
              <w:rPr>
                <w:rFonts w:ascii="Times New Roman" w:hAnsi="Times New Roman" w:cs="Tahoma"/>
                <w:b/>
                <w:lang w:eastAsia="ja-JP" w:bidi="fa-IR"/>
              </w:rPr>
            </w:pPr>
            <w:r>
              <w:rPr>
                <w:rFonts w:ascii="Times New Roman" w:hAnsi="Times New Roman" w:cs="Tahoma"/>
                <w:b/>
                <w:lang w:eastAsia="ja-JP" w:bidi="fa-IR"/>
              </w:rPr>
              <w:t>235,264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CF" w:rsidRDefault="004B29CF">
            <w:pPr>
              <w:suppressAutoHyphens/>
              <w:spacing w:line="100" w:lineRule="atLeast"/>
              <w:jc w:val="center"/>
              <w:textAlignment w:val="baseline"/>
              <w:rPr>
                <w:rFonts w:ascii="Times New Roman" w:hAnsi="Times New Roman" w:cs="Tahoma"/>
                <w:lang w:eastAsia="ja-JP" w:bidi="fa-IR"/>
              </w:rPr>
            </w:pPr>
            <w:r>
              <w:rPr>
                <w:rFonts w:ascii="Times New Roman" w:hAnsi="Times New Roman" w:cs="Tahoma"/>
                <w:lang w:eastAsia="ja-JP" w:bidi="fa-IR"/>
              </w:rPr>
              <w:t>100</w:t>
            </w:r>
          </w:p>
        </w:tc>
      </w:tr>
      <w:tr w:rsidR="004B29CF" w:rsidTr="00EB100A"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9CF" w:rsidRDefault="004B29CF">
            <w:pPr>
              <w:spacing w:line="100" w:lineRule="atLeast"/>
              <w:jc w:val="both"/>
              <w:textAlignment w:val="baseline"/>
              <w:rPr>
                <w:rFonts w:ascii="Times New Roman" w:hAnsi="Times New Roman" w:cs="Tahoma"/>
                <w:color w:val="00000A"/>
                <w:lang w:eastAsia="ja-JP" w:bidi="fa-IR"/>
              </w:rPr>
            </w:pPr>
            <w:r>
              <w:rPr>
                <w:rFonts w:ascii="Times New Roman" w:hAnsi="Times New Roman" w:cs="Tahoma"/>
                <w:b/>
                <w:color w:val="00000A"/>
                <w:lang w:eastAsia="ja-JP" w:bidi="fa-IR"/>
              </w:rPr>
              <w:t>0503</w:t>
            </w:r>
            <w:r>
              <w:rPr>
                <w:rFonts w:ascii="Times New Roman" w:hAnsi="Times New Roman" w:cs="Tahoma"/>
                <w:b/>
                <w:color w:val="00000A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>Муниципальная</w:t>
            </w:r>
            <w:proofErr w:type="spellEnd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>Программа</w:t>
            </w:r>
            <w:proofErr w:type="spellEnd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>Кунашакского</w:t>
            </w:r>
            <w:proofErr w:type="spellEnd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>сельского</w:t>
            </w:r>
            <w:proofErr w:type="spellEnd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>поселения</w:t>
            </w:r>
            <w:proofErr w:type="spellEnd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 xml:space="preserve">  "</w:t>
            </w:r>
            <w:proofErr w:type="spellStart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>Повышение</w:t>
            </w:r>
            <w:proofErr w:type="spellEnd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>безопасности</w:t>
            </w:r>
            <w:proofErr w:type="spellEnd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>движения</w:t>
            </w:r>
            <w:proofErr w:type="spellEnd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>пешеходов</w:t>
            </w:r>
            <w:proofErr w:type="spellEnd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 xml:space="preserve"> и </w:t>
            </w:r>
            <w:proofErr w:type="spellStart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>транспортных</w:t>
            </w:r>
            <w:proofErr w:type="spellEnd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>средств</w:t>
            </w:r>
            <w:proofErr w:type="spellEnd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>по</w:t>
            </w:r>
            <w:proofErr w:type="spellEnd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>улицам</w:t>
            </w:r>
            <w:proofErr w:type="spellEnd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>с</w:t>
            </w:r>
            <w:proofErr w:type="gramStart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>.К</w:t>
            </w:r>
            <w:proofErr w:type="gramEnd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>унашак</w:t>
            </w:r>
            <w:proofErr w:type="spellEnd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>на</w:t>
            </w:r>
            <w:proofErr w:type="spellEnd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 xml:space="preserve"> 2020 </w:t>
            </w:r>
            <w:proofErr w:type="spellStart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>год</w:t>
            </w:r>
            <w:proofErr w:type="spellEnd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 xml:space="preserve"> и </w:t>
            </w:r>
            <w:proofErr w:type="spellStart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>плановый</w:t>
            </w:r>
            <w:proofErr w:type="spellEnd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>период</w:t>
            </w:r>
            <w:proofErr w:type="spellEnd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 xml:space="preserve"> 2021 и 2022 </w:t>
            </w:r>
            <w:proofErr w:type="spellStart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>годы</w:t>
            </w:r>
            <w:proofErr w:type="spellEnd"/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>"</w:t>
            </w:r>
            <w:r>
              <w:rPr>
                <w:rFonts w:ascii="Times New Roman" w:hAnsi="Times New Roman" w:cs="Tahoma"/>
                <w:color w:val="00000A"/>
                <w:lang w:eastAsia="ja-JP" w:bidi="fa-IR"/>
              </w:rPr>
              <w:t xml:space="preserve">: </w:t>
            </w:r>
          </w:p>
          <w:p w:rsidR="004B29CF" w:rsidRDefault="004B29CF">
            <w:pPr>
              <w:suppressAutoHyphens/>
              <w:spacing w:line="100" w:lineRule="atLeast"/>
              <w:jc w:val="both"/>
              <w:textAlignment w:val="baseline"/>
              <w:rPr>
                <w:rFonts w:ascii="Times New Roman" w:hAnsi="Times New Roman" w:cs="Tahoma"/>
                <w:b/>
                <w:color w:val="00000A"/>
                <w:lang w:eastAsia="ja-JP" w:bidi="fa-IR"/>
              </w:rPr>
            </w:pPr>
            <w:r>
              <w:rPr>
                <w:rFonts w:ascii="Times New Roman" w:hAnsi="Times New Roman" w:cs="Tahoma"/>
                <w:color w:val="00000A"/>
                <w:lang w:eastAsia="ja-JP" w:bidi="fa-IR"/>
              </w:rPr>
              <w:t xml:space="preserve">1.Выполнение проекта пешеходной зоны </w:t>
            </w:r>
            <w:proofErr w:type="spellStart"/>
            <w:r>
              <w:rPr>
                <w:rFonts w:ascii="Times New Roman" w:hAnsi="Times New Roman" w:cs="Tahoma"/>
                <w:color w:val="00000A"/>
                <w:lang w:eastAsia="ja-JP" w:bidi="fa-IR"/>
              </w:rPr>
              <w:t>ул</w:t>
            </w:r>
            <w:proofErr w:type="gramStart"/>
            <w:r>
              <w:rPr>
                <w:rFonts w:ascii="Times New Roman" w:hAnsi="Times New Roman" w:cs="Tahoma"/>
                <w:color w:val="00000A"/>
                <w:lang w:eastAsia="ja-JP" w:bidi="fa-IR"/>
              </w:rPr>
              <w:t>.С</w:t>
            </w:r>
            <w:proofErr w:type="gramEnd"/>
            <w:r>
              <w:rPr>
                <w:rFonts w:ascii="Times New Roman" w:hAnsi="Times New Roman" w:cs="Tahoma"/>
                <w:color w:val="00000A"/>
                <w:lang w:eastAsia="ja-JP" w:bidi="fa-IR"/>
              </w:rPr>
              <w:t>вердлова</w:t>
            </w:r>
            <w:proofErr w:type="spellEnd"/>
            <w:r>
              <w:rPr>
                <w:rFonts w:ascii="Times New Roman" w:hAnsi="Times New Roman" w:cs="Tahoma"/>
                <w:color w:val="00000A"/>
                <w:lang w:eastAsia="ja-JP" w:bidi="fa-IR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CF" w:rsidRDefault="004B29CF">
            <w:pPr>
              <w:suppressAutoHyphens/>
              <w:spacing w:line="100" w:lineRule="atLeast"/>
              <w:jc w:val="center"/>
              <w:textAlignment w:val="baseline"/>
              <w:rPr>
                <w:rFonts w:ascii="Times New Roman" w:hAnsi="Times New Roman" w:cs="Tahoma"/>
                <w:b/>
                <w:lang w:eastAsia="ja-JP" w:bidi="fa-IR"/>
              </w:rPr>
            </w:pPr>
            <w:r>
              <w:rPr>
                <w:rFonts w:ascii="Times New Roman" w:hAnsi="Times New Roman" w:cs="Tahoma"/>
                <w:b/>
                <w:lang w:eastAsia="ja-JP" w:bidi="fa-IR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CF" w:rsidRDefault="004B29CF">
            <w:pPr>
              <w:suppressAutoHyphens/>
              <w:spacing w:line="100" w:lineRule="atLeast"/>
              <w:jc w:val="center"/>
              <w:textAlignment w:val="baseline"/>
              <w:rPr>
                <w:rFonts w:ascii="Times New Roman" w:hAnsi="Times New Roman" w:cs="Tahoma"/>
                <w:b/>
                <w:lang w:eastAsia="ja-JP" w:bidi="fa-IR"/>
              </w:rPr>
            </w:pPr>
            <w:r>
              <w:rPr>
                <w:rFonts w:ascii="Times New Roman" w:hAnsi="Times New Roman" w:cs="Tahoma"/>
                <w:b/>
                <w:lang w:eastAsia="ja-JP" w:bidi="fa-IR"/>
              </w:rPr>
              <w:t>34,000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CF" w:rsidRDefault="004B29CF">
            <w:pPr>
              <w:suppressAutoHyphens/>
              <w:spacing w:line="100" w:lineRule="atLeast"/>
              <w:jc w:val="center"/>
              <w:textAlignment w:val="baseline"/>
              <w:rPr>
                <w:rFonts w:ascii="Times New Roman" w:hAnsi="Times New Roman" w:cs="Tahoma"/>
                <w:lang w:eastAsia="ja-JP" w:bidi="fa-IR"/>
              </w:rPr>
            </w:pPr>
            <w:r>
              <w:rPr>
                <w:rFonts w:ascii="Times New Roman" w:hAnsi="Times New Roman" w:cs="Tahoma"/>
                <w:lang w:eastAsia="ja-JP" w:bidi="fa-IR"/>
              </w:rPr>
              <w:t>100</w:t>
            </w:r>
          </w:p>
        </w:tc>
      </w:tr>
      <w:tr w:rsidR="004B29CF" w:rsidTr="00EB100A"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9CF" w:rsidRDefault="004B29CF">
            <w:pPr>
              <w:spacing w:line="100" w:lineRule="atLeast"/>
              <w:jc w:val="both"/>
              <w:textAlignment w:val="baseline"/>
              <w:rPr>
                <w:rFonts w:ascii="Times New Roman" w:hAnsi="Times New Roman" w:cs="Tahoma"/>
                <w:b/>
                <w:color w:val="00000A"/>
                <w:lang w:eastAsia="ja-JP" w:bidi="fa-IR"/>
              </w:rPr>
            </w:pPr>
            <w:r>
              <w:rPr>
                <w:rFonts w:ascii="Times New Roman" w:hAnsi="Times New Roman" w:cs="Tahoma"/>
                <w:b/>
                <w:color w:val="00000A"/>
                <w:lang w:eastAsia="ja-JP" w:bidi="fa-IR"/>
              </w:rPr>
              <w:t>0503</w:t>
            </w:r>
            <w:r>
              <w:rPr>
                <w:rFonts w:ascii="Times New Roman" w:hAnsi="Times New Roman" w:cs="Tahoma"/>
                <w:color w:val="00000A"/>
                <w:lang w:eastAsia="ja-JP" w:bidi="fa-IR"/>
              </w:rPr>
              <w:t xml:space="preserve"> </w:t>
            </w:r>
            <w:r>
              <w:rPr>
                <w:rFonts w:ascii="Times New Roman" w:hAnsi="Times New Roman" w:cs="Tahoma"/>
                <w:b/>
                <w:color w:val="00000A"/>
                <w:lang w:eastAsia="ja-JP" w:bidi="fa-IR"/>
              </w:rPr>
              <w:t>Подпрограмма "Благоустройство  внутри дворовых  территорий  в  микрорайонах  с. Кунашак на  2018-2020 годы</w:t>
            </w:r>
            <w:proofErr w:type="gramStart"/>
            <w:r>
              <w:rPr>
                <w:rFonts w:ascii="Times New Roman" w:hAnsi="Times New Roman" w:cs="Tahoma"/>
                <w:b/>
                <w:color w:val="00000A"/>
                <w:lang w:eastAsia="ja-JP" w:bidi="fa-IR"/>
              </w:rPr>
              <w:t>".:</w:t>
            </w:r>
            <w:proofErr w:type="gramEnd"/>
          </w:p>
          <w:p w:rsidR="004B29CF" w:rsidRDefault="004B29CF">
            <w:pPr>
              <w:spacing w:line="100" w:lineRule="atLeast"/>
              <w:jc w:val="both"/>
              <w:textAlignment w:val="baseline"/>
              <w:rPr>
                <w:rFonts w:ascii="Times New Roman" w:eastAsia="Lucida Sans Unicode" w:hAnsi="Times New Roman" w:cs="Times New Roman"/>
                <w:kern w:val="3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1.Выполнение покрасочное штукатурных работ на сквере памяти Скорбящей матери в </w:t>
            </w:r>
            <w:proofErr w:type="spellStart"/>
            <w:r>
              <w:rPr>
                <w:rFonts w:ascii="Times New Roman" w:hAnsi="Times New Roman" w:cs="Times New Roman"/>
              </w:rPr>
              <w:t>с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унашак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</w:p>
          <w:p w:rsidR="004B29CF" w:rsidRDefault="004B29CF">
            <w:pPr>
              <w:spacing w:line="100" w:lineRule="atLeast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Изготовление, доставка и установка скамеек;</w:t>
            </w:r>
          </w:p>
          <w:p w:rsidR="004B29CF" w:rsidRDefault="004B29CF">
            <w:pPr>
              <w:suppressAutoHyphens/>
              <w:spacing w:line="100" w:lineRule="atLeast"/>
              <w:jc w:val="both"/>
              <w:textAlignment w:val="baseline"/>
              <w:rPr>
                <w:rFonts w:ascii="Times New Roman" w:hAnsi="Times New Roman" w:cs="Tahoma"/>
                <w:color w:val="00000A"/>
                <w:sz w:val="22"/>
                <w:szCs w:val="22"/>
                <w:lang w:eastAsia="ja-JP" w:bidi="fa-IR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3.Монтаж уличного освещения в </w:t>
            </w:r>
            <w:proofErr w:type="spellStart"/>
            <w:r>
              <w:rPr>
                <w:rFonts w:ascii="Times New Roman" w:hAnsi="Times New Roman" w:cs="Times New Roman"/>
              </w:rPr>
              <w:t>с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унашак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 </w:t>
            </w:r>
            <w:proofErr w:type="spellStart"/>
            <w:r>
              <w:rPr>
                <w:rFonts w:ascii="Times New Roman" w:hAnsi="Times New Roman" w:cs="Times New Roman"/>
              </w:rPr>
              <w:t>ул.Пионерская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д.45, д.67, д.69, </w:t>
            </w:r>
            <w:proofErr w:type="spellStart"/>
            <w:r>
              <w:rPr>
                <w:rFonts w:ascii="Times New Roman" w:hAnsi="Times New Roman" w:cs="Times New Roman"/>
              </w:rPr>
              <w:t>ул.Победы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д.22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CF" w:rsidRDefault="004B29CF">
            <w:pPr>
              <w:suppressAutoHyphens/>
              <w:spacing w:line="100" w:lineRule="atLeast"/>
              <w:jc w:val="center"/>
              <w:textAlignment w:val="baseline"/>
              <w:rPr>
                <w:rFonts w:ascii="Times New Roman" w:hAnsi="Times New Roman" w:cs="Tahoma"/>
                <w:b/>
                <w:lang w:eastAsia="ja-JP" w:bidi="fa-IR"/>
              </w:rPr>
            </w:pPr>
            <w:r>
              <w:rPr>
                <w:rFonts w:ascii="Times New Roman" w:hAnsi="Times New Roman" w:cs="Tahoma"/>
                <w:b/>
                <w:lang w:eastAsia="ja-JP" w:bidi="fa-IR"/>
              </w:rPr>
              <w:lastRenderedPageBreak/>
              <w:t>750,513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CF" w:rsidRDefault="004B29CF">
            <w:pPr>
              <w:suppressAutoHyphens/>
              <w:spacing w:line="100" w:lineRule="atLeast"/>
              <w:jc w:val="center"/>
              <w:textAlignment w:val="baseline"/>
              <w:rPr>
                <w:rFonts w:ascii="Times New Roman" w:hAnsi="Times New Roman" w:cs="Tahoma"/>
                <w:b/>
                <w:lang w:eastAsia="ja-JP" w:bidi="fa-IR"/>
              </w:rPr>
            </w:pPr>
            <w:r>
              <w:rPr>
                <w:rFonts w:ascii="Times New Roman" w:hAnsi="Times New Roman" w:cs="Tahoma"/>
                <w:b/>
                <w:lang w:eastAsia="ja-JP" w:bidi="fa-IR"/>
              </w:rPr>
              <w:t>750,513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CF" w:rsidRDefault="004B29CF">
            <w:pPr>
              <w:suppressAutoHyphens/>
              <w:spacing w:line="100" w:lineRule="atLeast"/>
              <w:jc w:val="center"/>
              <w:textAlignment w:val="baseline"/>
              <w:rPr>
                <w:rFonts w:ascii="Times New Roman" w:hAnsi="Times New Roman" w:cs="Tahoma"/>
                <w:lang w:eastAsia="ja-JP" w:bidi="fa-IR"/>
              </w:rPr>
            </w:pPr>
            <w:r>
              <w:rPr>
                <w:rFonts w:ascii="Times New Roman" w:hAnsi="Times New Roman" w:cs="Tahoma"/>
                <w:lang w:eastAsia="ja-JP" w:bidi="fa-IR"/>
              </w:rPr>
              <w:t>100</w:t>
            </w:r>
          </w:p>
        </w:tc>
      </w:tr>
      <w:tr w:rsidR="004B29CF" w:rsidTr="00EB100A"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9CF" w:rsidRDefault="004B29CF">
            <w:pPr>
              <w:spacing w:line="100" w:lineRule="atLeast"/>
              <w:jc w:val="both"/>
              <w:textAlignment w:val="baseline"/>
              <w:rPr>
                <w:rFonts w:ascii="Times New Roman" w:hAnsi="Times New Roman" w:cs="Tahoma"/>
                <w:b/>
                <w:color w:val="00000A"/>
                <w:lang w:eastAsia="ja-JP" w:bidi="fa-IR"/>
              </w:rPr>
            </w:pPr>
            <w:r>
              <w:rPr>
                <w:rFonts w:ascii="Times New Roman" w:hAnsi="Times New Roman" w:cs="Tahoma"/>
                <w:b/>
                <w:color w:val="00000A"/>
                <w:lang w:eastAsia="ja-JP" w:bidi="fa-IR"/>
              </w:rPr>
              <w:lastRenderedPageBreak/>
              <w:t>0503</w:t>
            </w:r>
            <w:r>
              <w:rPr>
                <w:rFonts w:ascii="Times New Roman" w:hAnsi="Times New Roman" w:cs="Tahoma"/>
                <w:color w:val="00000A"/>
                <w:lang w:eastAsia="ja-JP" w:bidi="fa-IR"/>
              </w:rPr>
              <w:t xml:space="preserve"> </w:t>
            </w:r>
            <w:r>
              <w:rPr>
                <w:rFonts w:ascii="Times New Roman" w:hAnsi="Times New Roman" w:cs="Tahoma"/>
                <w:b/>
                <w:color w:val="00000A"/>
                <w:lang w:eastAsia="ja-JP" w:bidi="fa-IR"/>
              </w:rPr>
              <w:t xml:space="preserve">Подпрограмма "Благоустройство  территории  сквера  в  центре  с. Кунашак со  строительством  нового  фонтана. Устройство резинового покрытия детской площадки на территории фонтана в </w:t>
            </w:r>
            <w:proofErr w:type="spellStart"/>
            <w:r>
              <w:rPr>
                <w:rFonts w:ascii="Times New Roman" w:hAnsi="Times New Roman" w:cs="Tahoma"/>
                <w:b/>
                <w:color w:val="00000A"/>
                <w:lang w:eastAsia="ja-JP" w:bidi="fa-IR"/>
              </w:rPr>
              <w:t>с</w:t>
            </w:r>
            <w:proofErr w:type="gramStart"/>
            <w:r>
              <w:rPr>
                <w:rFonts w:ascii="Times New Roman" w:hAnsi="Times New Roman" w:cs="Tahoma"/>
                <w:b/>
                <w:color w:val="00000A"/>
                <w:lang w:eastAsia="ja-JP" w:bidi="fa-IR"/>
              </w:rPr>
              <w:t>.К</w:t>
            </w:r>
            <w:proofErr w:type="gramEnd"/>
            <w:r>
              <w:rPr>
                <w:rFonts w:ascii="Times New Roman" w:hAnsi="Times New Roman" w:cs="Tahoma"/>
                <w:b/>
                <w:color w:val="00000A"/>
                <w:lang w:eastAsia="ja-JP" w:bidi="fa-IR"/>
              </w:rPr>
              <w:t>унашак</w:t>
            </w:r>
            <w:proofErr w:type="spellEnd"/>
            <w:r>
              <w:rPr>
                <w:rFonts w:ascii="Times New Roman" w:hAnsi="Times New Roman" w:cs="Tahoma"/>
                <w:b/>
                <w:color w:val="00000A"/>
                <w:lang w:eastAsia="ja-JP" w:bidi="fa-IR"/>
              </w:rPr>
              <w:t>".:</w:t>
            </w:r>
          </w:p>
          <w:p w:rsidR="004B29CF" w:rsidRDefault="004B29CF">
            <w:pPr>
              <w:suppressAutoHyphens/>
              <w:spacing w:line="100" w:lineRule="atLeast"/>
              <w:jc w:val="both"/>
              <w:textAlignment w:val="baseline"/>
              <w:rPr>
                <w:rFonts w:ascii="Times New Roman" w:hAnsi="Times New Roman" w:cs="Tahoma"/>
                <w:color w:val="00000A"/>
                <w:sz w:val="22"/>
                <w:szCs w:val="22"/>
                <w:lang w:eastAsia="ja-JP" w:bidi="fa-IR"/>
              </w:rPr>
            </w:pPr>
            <w:r>
              <w:rPr>
                <w:rFonts w:ascii="Times New Roman" w:hAnsi="Times New Roman" w:cs="Tahoma"/>
                <w:color w:val="00000A"/>
                <w:lang w:eastAsia="ja-JP" w:bidi="fa-IR"/>
              </w:rPr>
              <w:t>Услуги крана с манипулятором демонтаж и вывозка саркофага с фонтана на территорию администрации, приобретен насос артезианский на фонтан.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CF" w:rsidRDefault="004B29CF">
            <w:pPr>
              <w:suppressAutoHyphens/>
              <w:spacing w:line="100" w:lineRule="atLeast"/>
              <w:jc w:val="center"/>
              <w:textAlignment w:val="baseline"/>
              <w:rPr>
                <w:rFonts w:ascii="Times New Roman" w:hAnsi="Times New Roman" w:cs="Tahoma"/>
                <w:b/>
                <w:lang w:eastAsia="ja-JP" w:bidi="fa-IR"/>
              </w:rPr>
            </w:pPr>
            <w:r>
              <w:rPr>
                <w:rFonts w:ascii="Times New Roman" w:hAnsi="Times New Roman" w:cs="Tahoma"/>
                <w:b/>
                <w:lang w:eastAsia="ja-JP" w:bidi="fa-IR"/>
              </w:rPr>
              <w:t>31,770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CF" w:rsidRDefault="004B29CF">
            <w:pPr>
              <w:suppressAutoHyphens/>
              <w:spacing w:line="100" w:lineRule="atLeast"/>
              <w:jc w:val="center"/>
              <w:textAlignment w:val="baseline"/>
              <w:rPr>
                <w:rFonts w:ascii="Times New Roman" w:hAnsi="Times New Roman" w:cs="Tahoma"/>
                <w:b/>
                <w:lang w:eastAsia="ja-JP" w:bidi="fa-IR"/>
              </w:rPr>
            </w:pPr>
            <w:r>
              <w:rPr>
                <w:rFonts w:ascii="Times New Roman" w:hAnsi="Times New Roman" w:cs="Tahoma"/>
                <w:b/>
                <w:lang w:eastAsia="ja-JP" w:bidi="fa-IR"/>
              </w:rPr>
              <w:t>31,770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CF" w:rsidRDefault="004B29CF">
            <w:pPr>
              <w:suppressAutoHyphens/>
              <w:spacing w:line="100" w:lineRule="atLeast"/>
              <w:jc w:val="center"/>
              <w:textAlignment w:val="baseline"/>
              <w:rPr>
                <w:rFonts w:ascii="Times New Roman" w:hAnsi="Times New Roman" w:cs="Tahoma"/>
                <w:lang w:eastAsia="ja-JP" w:bidi="fa-IR"/>
              </w:rPr>
            </w:pPr>
            <w:r>
              <w:rPr>
                <w:rFonts w:ascii="Times New Roman" w:hAnsi="Times New Roman" w:cs="Tahoma"/>
                <w:lang w:eastAsia="ja-JP" w:bidi="fa-IR"/>
              </w:rPr>
              <w:t>100</w:t>
            </w:r>
          </w:p>
        </w:tc>
      </w:tr>
      <w:tr w:rsidR="004B29CF" w:rsidTr="00EB100A"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9CF" w:rsidRDefault="004B29CF">
            <w:pPr>
              <w:spacing w:line="100" w:lineRule="atLeast"/>
              <w:jc w:val="both"/>
              <w:textAlignment w:val="baseline"/>
              <w:rPr>
                <w:rFonts w:ascii="Times New Roman" w:hAnsi="Times New Roman" w:cs="Tahoma"/>
                <w:b/>
                <w:color w:val="00000A"/>
                <w:lang w:eastAsia="ja-JP" w:bidi="fa-IR"/>
              </w:rPr>
            </w:pPr>
            <w:r>
              <w:rPr>
                <w:rFonts w:ascii="Times New Roman" w:hAnsi="Times New Roman" w:cs="Tahoma"/>
                <w:b/>
                <w:color w:val="00000A"/>
                <w:lang w:eastAsia="ja-JP" w:bidi="fa-IR"/>
              </w:rPr>
              <w:t>0503 Подпрограмма "Благоустройство  территорий  детских  площадок  с  обновлением  в  них  оборудования":</w:t>
            </w:r>
          </w:p>
          <w:p w:rsidR="004B29CF" w:rsidRDefault="004B29CF">
            <w:pPr>
              <w:spacing w:line="100" w:lineRule="atLeast"/>
              <w:jc w:val="both"/>
              <w:textAlignment w:val="baseline"/>
              <w:rPr>
                <w:rFonts w:ascii="Times New Roman" w:hAnsi="Times New Roman" w:cs="Tahoma"/>
                <w:b/>
                <w:color w:val="00000A"/>
                <w:lang w:eastAsia="ja-JP" w:bidi="fa-IR"/>
              </w:rPr>
            </w:pPr>
          </w:p>
          <w:p w:rsidR="004B29CF" w:rsidRDefault="004B29CF">
            <w:pPr>
              <w:widowControl/>
              <w:textAlignment w:val="baseline"/>
              <w:rPr>
                <w:rFonts w:ascii="Times New Roman" w:hAnsi="Times New Roman" w:cs="Tahoma"/>
                <w:color w:val="00000A"/>
                <w:lang w:eastAsia="ja-JP" w:bidi="fa-IR"/>
              </w:rPr>
            </w:pPr>
            <w:r>
              <w:rPr>
                <w:rFonts w:ascii="Times New Roman" w:hAnsi="Times New Roman" w:cs="Tahoma"/>
                <w:color w:val="00000A"/>
                <w:lang w:eastAsia="ja-JP" w:bidi="fa-IR"/>
              </w:rPr>
              <w:t>1.Изготовление</w:t>
            </w:r>
            <w:proofErr w:type="gramStart"/>
            <w:r>
              <w:rPr>
                <w:rFonts w:ascii="Times New Roman" w:hAnsi="Times New Roman" w:cs="Tahoma"/>
                <w:color w:val="00000A"/>
                <w:lang w:eastAsia="ja-JP" w:bidi="fa-IR"/>
              </w:rPr>
              <w:t xml:space="preserve"> ,</w:t>
            </w:r>
            <w:proofErr w:type="gramEnd"/>
            <w:r>
              <w:rPr>
                <w:rFonts w:ascii="Times New Roman" w:hAnsi="Times New Roman" w:cs="Tahoma"/>
                <w:color w:val="00000A"/>
                <w:lang w:eastAsia="ja-JP" w:bidi="fa-IR"/>
              </w:rPr>
              <w:t xml:space="preserve"> доставка и установка ограждения детской площадки по ул. Энергетиков и Ломоносова;</w:t>
            </w:r>
          </w:p>
          <w:p w:rsidR="004B29CF" w:rsidRDefault="004B29CF">
            <w:pPr>
              <w:widowControl/>
              <w:textAlignment w:val="baseline"/>
              <w:rPr>
                <w:rFonts w:ascii="Times New Roman" w:hAnsi="Times New Roman" w:cs="Tahoma"/>
                <w:color w:val="00000A"/>
                <w:lang w:eastAsia="ja-JP" w:bidi="fa-IR"/>
              </w:rPr>
            </w:pPr>
            <w:r>
              <w:rPr>
                <w:rFonts w:ascii="Times New Roman" w:hAnsi="Times New Roman" w:cs="Tahoma"/>
                <w:color w:val="00000A"/>
                <w:lang w:eastAsia="ja-JP" w:bidi="fa-IR"/>
              </w:rPr>
              <w:t xml:space="preserve">2. Изготовление ограждения детской площадки по ул. Молодежная, Красноармейская напротив д.30 и возле д.50-а, </w:t>
            </w:r>
            <w:proofErr w:type="spellStart"/>
            <w:r>
              <w:rPr>
                <w:rFonts w:ascii="Times New Roman" w:hAnsi="Times New Roman" w:cs="Tahoma"/>
                <w:color w:val="00000A"/>
                <w:lang w:eastAsia="ja-JP" w:bidi="fa-IR"/>
              </w:rPr>
              <w:t>ул</w:t>
            </w:r>
            <w:proofErr w:type="gramStart"/>
            <w:r>
              <w:rPr>
                <w:rFonts w:ascii="Times New Roman" w:hAnsi="Times New Roman" w:cs="Tahoma"/>
                <w:color w:val="00000A"/>
                <w:lang w:eastAsia="ja-JP" w:bidi="fa-IR"/>
              </w:rPr>
              <w:t>.К</w:t>
            </w:r>
            <w:proofErr w:type="gramEnd"/>
            <w:r>
              <w:rPr>
                <w:rFonts w:ascii="Times New Roman" w:hAnsi="Times New Roman" w:cs="Tahoma"/>
                <w:color w:val="00000A"/>
                <w:lang w:eastAsia="ja-JP" w:bidi="fa-IR"/>
              </w:rPr>
              <w:t>арла</w:t>
            </w:r>
            <w:proofErr w:type="spellEnd"/>
            <w:r>
              <w:rPr>
                <w:rFonts w:ascii="Times New Roman" w:hAnsi="Times New Roman" w:cs="Tahoma"/>
                <w:color w:val="00000A"/>
                <w:lang w:eastAsia="ja-JP" w:bidi="fa-IR"/>
              </w:rPr>
              <w:t xml:space="preserve">-Маркса 13, </w:t>
            </w:r>
            <w:proofErr w:type="spellStart"/>
            <w:r>
              <w:rPr>
                <w:rFonts w:ascii="Times New Roman" w:hAnsi="Times New Roman" w:cs="Tahoma"/>
                <w:color w:val="00000A"/>
                <w:lang w:eastAsia="ja-JP" w:bidi="fa-IR"/>
              </w:rPr>
              <w:t>ул.Победы</w:t>
            </w:r>
            <w:proofErr w:type="spellEnd"/>
            <w:r>
              <w:rPr>
                <w:rFonts w:ascii="Times New Roman" w:hAnsi="Times New Roman" w:cs="Tahoma"/>
                <w:color w:val="00000A"/>
                <w:lang w:eastAsia="ja-JP" w:bidi="fa-IR"/>
              </w:rPr>
              <w:t xml:space="preserve"> 22, </w:t>
            </w:r>
            <w:proofErr w:type="spellStart"/>
            <w:r>
              <w:rPr>
                <w:rFonts w:ascii="Times New Roman" w:hAnsi="Times New Roman" w:cs="Tahoma"/>
                <w:color w:val="00000A"/>
                <w:lang w:eastAsia="ja-JP" w:bidi="fa-IR"/>
              </w:rPr>
              <w:t>ул.Пионерская</w:t>
            </w:r>
            <w:proofErr w:type="spellEnd"/>
            <w:r>
              <w:rPr>
                <w:rFonts w:ascii="Times New Roman" w:hAnsi="Times New Roman" w:cs="Tahoma"/>
                <w:color w:val="00000A"/>
                <w:lang w:eastAsia="ja-JP" w:bidi="fa-IR"/>
              </w:rPr>
              <w:t xml:space="preserve"> д.69;</w:t>
            </w:r>
          </w:p>
          <w:p w:rsidR="004B29CF" w:rsidRDefault="004B29CF">
            <w:pPr>
              <w:widowControl/>
              <w:textAlignment w:val="baseline"/>
              <w:rPr>
                <w:rFonts w:ascii="Times New Roman" w:hAnsi="Times New Roman" w:cs="Tahoma"/>
                <w:color w:val="00000A"/>
                <w:lang w:eastAsia="ja-JP" w:bidi="fa-IR"/>
              </w:rPr>
            </w:pPr>
            <w:r>
              <w:rPr>
                <w:rFonts w:ascii="Times New Roman" w:hAnsi="Times New Roman" w:cs="Tahoma"/>
                <w:color w:val="00000A"/>
                <w:lang w:eastAsia="ja-JP" w:bidi="fa-IR"/>
              </w:rPr>
              <w:t xml:space="preserve">3. Ремонт детских площадок по улицам в </w:t>
            </w:r>
            <w:proofErr w:type="spellStart"/>
            <w:r>
              <w:rPr>
                <w:rFonts w:ascii="Times New Roman" w:hAnsi="Times New Roman" w:cs="Tahoma"/>
                <w:color w:val="00000A"/>
                <w:lang w:eastAsia="ja-JP" w:bidi="fa-IR"/>
              </w:rPr>
              <w:t>с</w:t>
            </w:r>
            <w:proofErr w:type="gramStart"/>
            <w:r>
              <w:rPr>
                <w:rFonts w:ascii="Times New Roman" w:hAnsi="Times New Roman" w:cs="Tahoma"/>
                <w:color w:val="00000A"/>
                <w:lang w:eastAsia="ja-JP" w:bidi="fa-IR"/>
              </w:rPr>
              <w:t>.К</w:t>
            </w:r>
            <w:proofErr w:type="gramEnd"/>
            <w:r>
              <w:rPr>
                <w:rFonts w:ascii="Times New Roman" w:hAnsi="Times New Roman" w:cs="Tahoma"/>
                <w:color w:val="00000A"/>
                <w:lang w:eastAsia="ja-JP" w:bidi="fa-IR"/>
              </w:rPr>
              <w:t>унашаке</w:t>
            </w:r>
            <w:proofErr w:type="spellEnd"/>
            <w:r>
              <w:rPr>
                <w:rFonts w:ascii="Times New Roman" w:hAnsi="Times New Roman" w:cs="Tahoma"/>
                <w:color w:val="00000A"/>
                <w:lang w:eastAsia="ja-JP" w:bidi="fa-IR"/>
              </w:rPr>
              <w:t>.</w:t>
            </w:r>
          </w:p>
          <w:p w:rsidR="004B29CF" w:rsidRDefault="004B29CF">
            <w:pPr>
              <w:widowControl/>
              <w:suppressAutoHyphens/>
              <w:spacing w:line="276" w:lineRule="auto"/>
              <w:textAlignment w:val="baseline"/>
              <w:rPr>
                <w:rFonts w:ascii="Times New Roman" w:hAnsi="Times New Roman" w:cs="Tahoma"/>
                <w:b/>
                <w:color w:val="00000A"/>
                <w:sz w:val="22"/>
                <w:szCs w:val="22"/>
                <w:lang w:eastAsia="ja-JP" w:bidi="fa-IR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CF" w:rsidRDefault="004B29CF">
            <w:pPr>
              <w:suppressAutoHyphens/>
              <w:spacing w:line="100" w:lineRule="atLeast"/>
              <w:jc w:val="center"/>
              <w:textAlignment w:val="baseline"/>
              <w:rPr>
                <w:rFonts w:ascii="Times New Roman" w:hAnsi="Times New Roman" w:cs="Tahoma"/>
                <w:b/>
                <w:lang w:eastAsia="ja-JP" w:bidi="fa-IR"/>
              </w:rPr>
            </w:pPr>
            <w:r>
              <w:rPr>
                <w:rFonts w:ascii="Times New Roman" w:hAnsi="Times New Roman" w:cs="Tahoma"/>
                <w:b/>
                <w:lang w:eastAsia="ja-JP" w:bidi="fa-IR"/>
              </w:rPr>
              <w:t>707,545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CF" w:rsidRDefault="004B29CF">
            <w:pPr>
              <w:suppressAutoHyphens/>
              <w:spacing w:line="100" w:lineRule="atLeast"/>
              <w:jc w:val="center"/>
              <w:textAlignment w:val="baseline"/>
              <w:rPr>
                <w:rFonts w:ascii="Times New Roman" w:hAnsi="Times New Roman" w:cs="Tahoma"/>
                <w:b/>
                <w:lang w:eastAsia="ja-JP" w:bidi="fa-IR"/>
              </w:rPr>
            </w:pPr>
            <w:r>
              <w:rPr>
                <w:rFonts w:ascii="Times New Roman" w:hAnsi="Times New Roman" w:cs="Tahoma"/>
                <w:b/>
                <w:lang w:eastAsia="ja-JP" w:bidi="fa-IR"/>
              </w:rPr>
              <w:t>707,545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CF" w:rsidRDefault="004B29CF">
            <w:pPr>
              <w:suppressAutoHyphens/>
              <w:spacing w:line="100" w:lineRule="atLeast"/>
              <w:jc w:val="center"/>
              <w:textAlignment w:val="baseline"/>
              <w:rPr>
                <w:rFonts w:ascii="Times New Roman" w:hAnsi="Times New Roman" w:cs="Tahoma"/>
                <w:lang w:eastAsia="ja-JP" w:bidi="fa-IR"/>
              </w:rPr>
            </w:pPr>
            <w:r>
              <w:rPr>
                <w:rFonts w:ascii="Times New Roman" w:hAnsi="Times New Roman" w:cs="Tahoma"/>
                <w:lang w:eastAsia="ja-JP" w:bidi="fa-IR"/>
              </w:rPr>
              <w:t>100</w:t>
            </w:r>
          </w:p>
        </w:tc>
      </w:tr>
      <w:tr w:rsidR="004B29CF" w:rsidTr="00EB100A"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9CF" w:rsidRDefault="004B29CF">
            <w:pPr>
              <w:spacing w:line="100" w:lineRule="atLeast"/>
              <w:jc w:val="both"/>
              <w:textAlignment w:val="baseline"/>
              <w:rPr>
                <w:rFonts w:ascii="Times New Roman" w:hAnsi="Times New Roman" w:cs="Tahoma"/>
                <w:b/>
                <w:color w:val="00000A"/>
                <w:lang w:eastAsia="ja-JP" w:bidi="fa-IR"/>
              </w:rPr>
            </w:pPr>
            <w:r>
              <w:rPr>
                <w:rFonts w:ascii="Times New Roman" w:hAnsi="Times New Roman" w:cs="Tahoma"/>
                <w:b/>
                <w:color w:val="00000A"/>
                <w:lang w:eastAsia="ja-JP" w:bidi="fa-IR"/>
              </w:rPr>
              <w:t xml:space="preserve">0503 МП "Энергосбережение на территории </w:t>
            </w:r>
            <w:proofErr w:type="spellStart"/>
            <w:r>
              <w:rPr>
                <w:rFonts w:ascii="Times New Roman" w:hAnsi="Times New Roman" w:cs="Tahoma"/>
                <w:b/>
                <w:color w:val="00000A"/>
                <w:lang w:eastAsia="ja-JP" w:bidi="fa-IR"/>
              </w:rPr>
              <w:t>Кунашакского</w:t>
            </w:r>
            <w:proofErr w:type="spellEnd"/>
            <w:r>
              <w:rPr>
                <w:rFonts w:ascii="Times New Roman" w:hAnsi="Times New Roman" w:cs="Tahoma"/>
                <w:b/>
                <w:color w:val="00000A"/>
                <w:lang w:eastAsia="ja-JP" w:bidi="fa-IR"/>
              </w:rPr>
              <w:t xml:space="preserve"> сельского поселения на 2020 год и плановый период 2021 и 2022 годы": </w:t>
            </w:r>
          </w:p>
          <w:p w:rsidR="004B29CF" w:rsidRDefault="004B29CF">
            <w:pPr>
              <w:suppressAutoHyphens/>
              <w:spacing w:line="100" w:lineRule="atLeast"/>
              <w:jc w:val="both"/>
              <w:textAlignment w:val="baseline"/>
              <w:rPr>
                <w:rFonts w:ascii="Times New Roman" w:hAnsi="Times New Roman" w:cs="Tahoma"/>
                <w:b/>
                <w:color w:val="00000A"/>
                <w:lang w:eastAsia="ja-JP" w:bidi="fa-IR"/>
              </w:rPr>
            </w:pPr>
            <w:r>
              <w:rPr>
                <w:rFonts w:ascii="Times New Roman" w:hAnsi="Times New Roman" w:cs="Tahoma"/>
                <w:color w:val="00000A"/>
                <w:lang w:eastAsia="ja-JP" w:bidi="fa-IR"/>
              </w:rPr>
              <w:t xml:space="preserve">Приобретены светодиодные светильники для уличного и придомового освещения. 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CF" w:rsidRDefault="004B29CF">
            <w:pPr>
              <w:suppressAutoHyphens/>
              <w:spacing w:line="100" w:lineRule="atLeast"/>
              <w:jc w:val="center"/>
              <w:textAlignment w:val="baseline"/>
              <w:rPr>
                <w:rFonts w:ascii="Times New Roman" w:hAnsi="Times New Roman" w:cs="Tahoma"/>
                <w:b/>
                <w:lang w:eastAsia="ja-JP" w:bidi="fa-IR"/>
              </w:rPr>
            </w:pPr>
            <w:r>
              <w:rPr>
                <w:rFonts w:ascii="Times New Roman" w:hAnsi="Times New Roman" w:cs="Tahoma"/>
                <w:b/>
                <w:lang w:eastAsia="ja-JP" w:bidi="fa-IR"/>
              </w:rPr>
              <w:t xml:space="preserve">831,240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CF" w:rsidRDefault="004B29CF">
            <w:pPr>
              <w:suppressAutoHyphens/>
              <w:spacing w:line="100" w:lineRule="atLeast"/>
              <w:jc w:val="center"/>
              <w:textAlignment w:val="baseline"/>
              <w:rPr>
                <w:rFonts w:ascii="Times New Roman" w:hAnsi="Times New Roman" w:cs="Tahoma"/>
                <w:b/>
                <w:lang w:eastAsia="ja-JP" w:bidi="fa-IR"/>
              </w:rPr>
            </w:pPr>
            <w:r>
              <w:rPr>
                <w:rFonts w:ascii="Times New Roman" w:hAnsi="Times New Roman" w:cs="Tahoma"/>
                <w:b/>
                <w:lang w:eastAsia="ja-JP" w:bidi="fa-IR"/>
              </w:rPr>
              <w:t>783,332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CF" w:rsidRDefault="004B29CF">
            <w:pPr>
              <w:suppressAutoHyphens/>
              <w:spacing w:line="100" w:lineRule="atLeast"/>
              <w:jc w:val="center"/>
              <w:textAlignment w:val="baseline"/>
              <w:rPr>
                <w:rFonts w:ascii="Times New Roman" w:hAnsi="Times New Roman" w:cs="Tahoma"/>
                <w:lang w:eastAsia="ja-JP" w:bidi="fa-IR"/>
              </w:rPr>
            </w:pPr>
            <w:r>
              <w:rPr>
                <w:rFonts w:ascii="Times New Roman" w:hAnsi="Times New Roman" w:cs="Tahoma"/>
                <w:lang w:eastAsia="ja-JP" w:bidi="fa-IR"/>
              </w:rPr>
              <w:t>94</w:t>
            </w:r>
          </w:p>
        </w:tc>
      </w:tr>
      <w:tr w:rsidR="004B29CF" w:rsidTr="00EB100A"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9CF" w:rsidRDefault="004B29CF">
            <w:pPr>
              <w:spacing w:line="100" w:lineRule="atLeast"/>
              <w:jc w:val="both"/>
              <w:textAlignment w:val="baseline"/>
              <w:rPr>
                <w:rFonts w:ascii="Times New Roman" w:hAnsi="Times New Roman" w:cs="Tahoma"/>
                <w:color w:val="00000A"/>
                <w:lang w:eastAsia="ja-JP" w:bidi="fa-IR"/>
              </w:rPr>
            </w:pPr>
            <w:r>
              <w:rPr>
                <w:rFonts w:ascii="Times New Roman" w:hAnsi="Times New Roman" w:cs="Tahoma"/>
                <w:b/>
                <w:color w:val="00000A"/>
                <w:lang w:val="de-DE" w:eastAsia="ja-JP" w:bidi="fa-IR"/>
              </w:rPr>
              <w:t>0503</w:t>
            </w:r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 xml:space="preserve">  </w:t>
            </w:r>
            <w:r>
              <w:rPr>
                <w:rFonts w:ascii="Times New Roman" w:hAnsi="Times New Roman" w:cs="Tahoma"/>
                <w:b/>
                <w:color w:val="00000A"/>
                <w:lang w:eastAsia="ja-JP" w:bidi="fa-IR"/>
              </w:rPr>
              <w:t>Уличное</w:t>
            </w:r>
            <w:r>
              <w:rPr>
                <w:rFonts w:ascii="Times New Roman" w:hAnsi="Times New Roman" w:cs="Tahoma"/>
                <w:b/>
                <w:color w:val="00000A"/>
                <w:lang w:val="de-DE" w:eastAsia="ja-JP" w:bidi="fa-IR"/>
              </w:rPr>
              <w:t xml:space="preserve"> </w:t>
            </w:r>
            <w:r>
              <w:rPr>
                <w:rFonts w:ascii="Times New Roman" w:hAnsi="Times New Roman" w:cs="Tahoma"/>
                <w:b/>
                <w:color w:val="00000A"/>
                <w:lang w:eastAsia="ja-JP" w:bidi="fa-IR"/>
              </w:rPr>
              <w:t>освещение</w:t>
            </w:r>
            <w:r>
              <w:rPr>
                <w:rFonts w:ascii="Times New Roman" w:hAnsi="Times New Roman" w:cs="Tahoma"/>
                <w:color w:val="00000A"/>
                <w:lang w:eastAsia="ja-JP" w:bidi="fa-IR"/>
              </w:rPr>
              <w:t>:</w:t>
            </w:r>
          </w:p>
          <w:p w:rsidR="004B29CF" w:rsidRDefault="004B29CF">
            <w:pPr>
              <w:suppressAutoHyphens/>
              <w:spacing w:line="100" w:lineRule="atLeast"/>
              <w:jc w:val="both"/>
              <w:textAlignment w:val="baseline"/>
              <w:rPr>
                <w:rFonts w:ascii="Times New Roman" w:hAnsi="Times New Roman" w:cs="Tahoma"/>
                <w:b/>
                <w:color w:val="00000A"/>
                <w:lang w:val="de-DE" w:eastAsia="ja-JP" w:bidi="fa-IR"/>
              </w:rPr>
            </w:pPr>
            <w:r>
              <w:rPr>
                <w:rFonts w:ascii="Times New Roman" w:hAnsi="Times New Roman" w:cs="Tahoma"/>
                <w:color w:val="00000A"/>
                <w:lang w:eastAsia="ja-JP" w:bidi="fa-IR"/>
              </w:rPr>
              <w:t xml:space="preserve">Уличное освещение, сбор и обезвреживание ртутьсодержащих ламп и ремонт светодиодных светильников, </w:t>
            </w:r>
            <w:proofErr w:type="spellStart"/>
            <w:r>
              <w:rPr>
                <w:rFonts w:ascii="Times New Roman" w:hAnsi="Times New Roman" w:cs="Tahoma"/>
                <w:color w:val="00000A"/>
                <w:lang w:eastAsia="ja-JP" w:bidi="fa-IR"/>
              </w:rPr>
              <w:t>х</w:t>
            </w:r>
            <w:r>
              <w:rPr>
                <w:rFonts w:ascii="Times New Roman" w:hAnsi="Times New Roman" w:cs="Times New Roman"/>
              </w:rPr>
              <w:t>оз</w:t>
            </w:r>
            <w:proofErr w:type="gramStart"/>
            <w:r>
              <w:rPr>
                <w:rFonts w:ascii="Times New Roman" w:hAnsi="Times New Roman" w:cs="Times New Roman"/>
              </w:rPr>
              <w:t>.т</w:t>
            </w:r>
            <w:proofErr w:type="gramEnd"/>
            <w:r>
              <w:rPr>
                <w:rFonts w:ascii="Times New Roman" w:hAnsi="Times New Roman" w:cs="Times New Roman"/>
              </w:rPr>
              <w:t>овары</w:t>
            </w:r>
            <w:proofErr w:type="spellEnd"/>
            <w:r>
              <w:rPr>
                <w:rFonts w:ascii="Times New Roman" w:hAnsi="Times New Roman" w:cs="Times New Roman"/>
              </w:rPr>
              <w:t xml:space="preserve"> (фотореле, лампа, провод), п</w:t>
            </w:r>
            <w:r>
              <w:rPr>
                <w:rFonts w:ascii="Times New Roman" w:hAnsi="Times New Roman" w:cs="Tahoma"/>
                <w:color w:val="00000A"/>
                <w:lang w:eastAsia="ja-JP" w:bidi="fa-IR"/>
              </w:rPr>
              <w:t xml:space="preserve">риобретен щит учета металлический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CF" w:rsidRDefault="004B29CF">
            <w:pPr>
              <w:suppressAutoHyphens/>
              <w:spacing w:line="100" w:lineRule="atLeast"/>
              <w:jc w:val="center"/>
              <w:textAlignment w:val="baseline"/>
              <w:rPr>
                <w:rFonts w:ascii="Times New Roman" w:hAnsi="Times New Roman" w:cs="Tahoma"/>
                <w:b/>
                <w:lang w:eastAsia="ja-JP" w:bidi="fa-IR"/>
              </w:rPr>
            </w:pPr>
            <w:r>
              <w:rPr>
                <w:rFonts w:ascii="Times New Roman" w:hAnsi="Times New Roman" w:cs="Tahoma"/>
                <w:b/>
                <w:lang w:eastAsia="ja-JP" w:bidi="fa-IR"/>
              </w:rPr>
              <w:t xml:space="preserve">2552,351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CF" w:rsidRDefault="004B29CF">
            <w:pPr>
              <w:suppressAutoHyphens/>
              <w:spacing w:line="100" w:lineRule="atLeast"/>
              <w:jc w:val="center"/>
              <w:textAlignment w:val="baseline"/>
              <w:rPr>
                <w:rFonts w:ascii="Times New Roman" w:hAnsi="Times New Roman" w:cs="Tahoma"/>
                <w:b/>
                <w:lang w:eastAsia="ja-JP" w:bidi="fa-IR"/>
              </w:rPr>
            </w:pPr>
            <w:r>
              <w:rPr>
                <w:rFonts w:ascii="Times New Roman" w:hAnsi="Times New Roman" w:cs="Tahoma"/>
                <w:b/>
                <w:lang w:eastAsia="ja-JP" w:bidi="fa-IR"/>
              </w:rPr>
              <w:t>2491,840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CF" w:rsidRDefault="004B29CF">
            <w:pPr>
              <w:suppressAutoHyphens/>
              <w:spacing w:line="100" w:lineRule="atLeast"/>
              <w:jc w:val="center"/>
              <w:textAlignment w:val="baseline"/>
              <w:rPr>
                <w:rFonts w:ascii="Times New Roman" w:hAnsi="Times New Roman" w:cs="Tahoma"/>
                <w:lang w:eastAsia="ja-JP" w:bidi="fa-IR"/>
              </w:rPr>
            </w:pPr>
            <w:r>
              <w:rPr>
                <w:rFonts w:ascii="Times New Roman" w:hAnsi="Times New Roman" w:cs="Tahoma"/>
                <w:lang w:eastAsia="ja-JP" w:bidi="fa-IR"/>
              </w:rPr>
              <w:t>98</w:t>
            </w:r>
          </w:p>
        </w:tc>
      </w:tr>
      <w:tr w:rsidR="004B29CF" w:rsidTr="00EB100A"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9CF" w:rsidRDefault="004B29CF">
            <w:pPr>
              <w:spacing w:line="100" w:lineRule="atLeast"/>
              <w:jc w:val="both"/>
              <w:textAlignment w:val="baseline"/>
              <w:rPr>
                <w:rFonts w:ascii="Times New Roman" w:eastAsia="Lucida Sans Unicode" w:hAnsi="Times New Roman" w:cs="Times New Roman"/>
                <w:kern w:val="3"/>
              </w:rPr>
            </w:pPr>
            <w:r>
              <w:rPr>
                <w:rFonts w:ascii="Times New Roman" w:hAnsi="Times New Roman" w:cs="Tahoma"/>
                <w:b/>
                <w:color w:val="00000A"/>
                <w:lang w:eastAsia="ja-JP" w:bidi="fa-IR"/>
              </w:rPr>
              <w:t>0503</w:t>
            </w:r>
            <w:proofErr w:type="gramStart"/>
            <w:r>
              <w:rPr>
                <w:rFonts w:ascii="Times New Roman" w:hAnsi="Times New Roman" w:cs="Tahoma"/>
                <w:b/>
                <w:color w:val="00000A"/>
                <w:lang w:eastAsia="ja-JP" w:bidi="fa-IR"/>
              </w:rPr>
              <w:t xml:space="preserve"> П</w:t>
            </w:r>
            <w:proofErr w:type="gramEnd"/>
            <w:r>
              <w:rPr>
                <w:rFonts w:ascii="Times New Roman" w:hAnsi="Times New Roman" w:cs="Tahoma"/>
                <w:b/>
                <w:color w:val="00000A"/>
                <w:lang w:eastAsia="ja-JP" w:bidi="fa-IR"/>
              </w:rPr>
              <w:t>рочие мероприятия по благоустройству: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4B29CF" w:rsidRDefault="004B29CF">
            <w:pPr>
              <w:spacing w:line="100" w:lineRule="atLeast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1.Благоустройство территории с/поселения: дворник, и обслуживание фонтана;</w:t>
            </w:r>
          </w:p>
          <w:p w:rsidR="004B29CF" w:rsidRDefault="004B29CF">
            <w:pPr>
              <w:spacing w:line="100" w:lineRule="atLeast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Благоустройство сквера скорбящей матери в </w:t>
            </w:r>
            <w:proofErr w:type="spellStart"/>
            <w:r>
              <w:rPr>
                <w:rFonts w:ascii="Times New Roman" w:hAnsi="Times New Roman" w:cs="Times New Roman"/>
              </w:rPr>
              <w:t>с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унашак</w:t>
            </w:r>
            <w:proofErr w:type="spellEnd"/>
            <w:r>
              <w:rPr>
                <w:rFonts w:ascii="Times New Roman" w:hAnsi="Times New Roman" w:cs="Times New Roman"/>
              </w:rPr>
              <w:t xml:space="preserve">, изготовление и установка </w:t>
            </w:r>
            <w:proofErr w:type="spellStart"/>
            <w:r>
              <w:rPr>
                <w:rFonts w:ascii="Times New Roman" w:hAnsi="Times New Roman" w:cs="Times New Roman"/>
              </w:rPr>
              <w:t>кронш.флагшток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</w:p>
          <w:p w:rsidR="004B29CF" w:rsidRDefault="004B29CF">
            <w:pPr>
              <w:spacing w:line="100" w:lineRule="atLeast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3.Пастьба скота частного сектора оплата труда;</w:t>
            </w:r>
          </w:p>
          <w:p w:rsidR="004B29CF" w:rsidRDefault="004B29CF">
            <w:pPr>
              <w:spacing w:line="100" w:lineRule="atLeast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Приобретена Мраморная плита с надписью «Вечная память вернувшимся с победой в великой отечественной войне 1941-1945 гг.» с фамилиями в </w:t>
            </w:r>
            <w:proofErr w:type="spellStart"/>
            <w:r>
              <w:rPr>
                <w:rFonts w:ascii="Times New Roman" w:hAnsi="Times New Roman" w:cs="Times New Roman"/>
              </w:rPr>
              <w:t>с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унашак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возле скорбящей матери;</w:t>
            </w:r>
          </w:p>
          <w:p w:rsidR="004B29CF" w:rsidRDefault="004B29CF">
            <w:pPr>
              <w:suppressAutoHyphens/>
              <w:spacing w:line="100" w:lineRule="atLeast"/>
              <w:jc w:val="both"/>
              <w:textAlignment w:val="baseline"/>
              <w:rPr>
                <w:rFonts w:ascii="Times New Roman" w:hAnsi="Times New Roman" w:cs="Tahoma"/>
                <w:b/>
                <w:color w:val="00000A"/>
                <w:sz w:val="22"/>
                <w:szCs w:val="22"/>
                <w:lang w:eastAsia="ja-JP" w:bidi="fa-IR"/>
              </w:rPr>
            </w:pPr>
            <w:r>
              <w:rPr>
                <w:rFonts w:ascii="Times New Roman" w:hAnsi="Times New Roman" w:cs="Times New Roman"/>
              </w:rPr>
              <w:t xml:space="preserve">5.Горюче смазочные </w:t>
            </w:r>
            <w:proofErr w:type="spellStart"/>
            <w:r>
              <w:rPr>
                <w:rFonts w:ascii="Times New Roman" w:hAnsi="Times New Roman" w:cs="Times New Roman"/>
              </w:rPr>
              <w:t>материалы</w:t>
            </w:r>
            <w:proofErr w:type="gramStart"/>
            <w:r>
              <w:rPr>
                <w:rFonts w:ascii="Times New Roman" w:hAnsi="Times New Roman" w:cs="Times New Roman"/>
              </w:rPr>
              <w:t>,х</w:t>
            </w:r>
            <w:proofErr w:type="gramEnd"/>
            <w:r>
              <w:rPr>
                <w:rFonts w:ascii="Times New Roman" w:hAnsi="Times New Roman" w:cs="Times New Roman"/>
              </w:rPr>
              <w:t>оз.товары</w:t>
            </w:r>
            <w:proofErr w:type="spellEnd"/>
            <w:r>
              <w:rPr>
                <w:rFonts w:ascii="Times New Roman" w:hAnsi="Times New Roman" w:cs="Times New Roman"/>
              </w:rPr>
              <w:t xml:space="preserve"> (метла, перчатки, гвозди, посадочный материал…)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CF" w:rsidRDefault="004B29CF">
            <w:pPr>
              <w:suppressAutoHyphens/>
              <w:spacing w:line="100" w:lineRule="atLeast"/>
              <w:jc w:val="center"/>
              <w:textAlignment w:val="baseline"/>
              <w:rPr>
                <w:rFonts w:ascii="Times New Roman" w:hAnsi="Times New Roman" w:cs="Tahoma"/>
                <w:b/>
                <w:lang w:eastAsia="ja-JP" w:bidi="fa-IR"/>
              </w:rPr>
            </w:pPr>
            <w:r>
              <w:rPr>
                <w:rFonts w:ascii="Times New Roman" w:hAnsi="Times New Roman" w:cs="Tahoma"/>
                <w:b/>
                <w:lang w:eastAsia="ja-JP" w:bidi="fa-IR"/>
              </w:rPr>
              <w:t>1991,582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CF" w:rsidRDefault="004B29CF">
            <w:pPr>
              <w:suppressAutoHyphens/>
              <w:spacing w:line="100" w:lineRule="atLeast"/>
              <w:jc w:val="center"/>
              <w:textAlignment w:val="baseline"/>
              <w:rPr>
                <w:rFonts w:ascii="Times New Roman" w:hAnsi="Times New Roman" w:cs="Tahoma"/>
                <w:b/>
                <w:lang w:eastAsia="ja-JP" w:bidi="fa-IR"/>
              </w:rPr>
            </w:pPr>
            <w:r>
              <w:rPr>
                <w:rFonts w:ascii="Times New Roman" w:hAnsi="Times New Roman" w:cs="Tahoma"/>
                <w:b/>
                <w:lang w:eastAsia="ja-JP" w:bidi="fa-IR"/>
              </w:rPr>
              <w:t>1964,258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CF" w:rsidRDefault="004B29CF">
            <w:pPr>
              <w:suppressAutoHyphens/>
              <w:spacing w:line="100" w:lineRule="atLeast"/>
              <w:jc w:val="center"/>
              <w:textAlignment w:val="baseline"/>
              <w:rPr>
                <w:rFonts w:ascii="Times New Roman" w:hAnsi="Times New Roman" w:cs="Tahoma"/>
                <w:lang w:eastAsia="ja-JP" w:bidi="fa-IR"/>
              </w:rPr>
            </w:pPr>
            <w:r>
              <w:rPr>
                <w:rFonts w:ascii="Times New Roman" w:hAnsi="Times New Roman" w:cs="Tahoma"/>
                <w:lang w:eastAsia="ja-JP" w:bidi="fa-IR"/>
              </w:rPr>
              <w:t>99</w:t>
            </w:r>
          </w:p>
        </w:tc>
      </w:tr>
      <w:tr w:rsidR="004B29CF" w:rsidTr="00EB100A"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9CF" w:rsidRDefault="004B29CF">
            <w:pPr>
              <w:spacing w:line="100" w:lineRule="atLeast"/>
              <w:jc w:val="both"/>
              <w:textAlignment w:val="baseline"/>
              <w:rPr>
                <w:rFonts w:ascii="Times New Roman" w:hAnsi="Times New Roman" w:cs="Tahoma"/>
                <w:b/>
                <w:color w:val="00000A"/>
                <w:lang w:eastAsia="ja-JP" w:bidi="fa-IR"/>
              </w:rPr>
            </w:pPr>
            <w:r>
              <w:rPr>
                <w:rFonts w:ascii="Times New Roman" w:hAnsi="Times New Roman" w:cs="Tahoma"/>
                <w:b/>
                <w:color w:val="00000A"/>
                <w:lang w:eastAsia="ja-JP" w:bidi="fa-IR"/>
              </w:rPr>
              <w:t>1003 Социальная политика</w:t>
            </w:r>
          </w:p>
          <w:p w:rsidR="004B29CF" w:rsidRDefault="004B29CF">
            <w:pPr>
              <w:suppressAutoHyphens/>
              <w:spacing w:line="100" w:lineRule="atLeast"/>
              <w:jc w:val="both"/>
              <w:textAlignment w:val="baseline"/>
              <w:rPr>
                <w:rFonts w:ascii="Times New Roman" w:hAnsi="Times New Roman" w:cs="Tahoma"/>
                <w:color w:val="00000A"/>
                <w:sz w:val="22"/>
                <w:szCs w:val="22"/>
                <w:lang w:eastAsia="ja-JP" w:bidi="fa-IR"/>
              </w:rPr>
            </w:pPr>
            <w:r>
              <w:rPr>
                <w:rFonts w:ascii="Times New Roman" w:hAnsi="Times New Roman" w:cs="Tahoma"/>
                <w:color w:val="00000A"/>
                <w:lang w:eastAsia="ja-JP" w:bidi="fa-IR"/>
              </w:rPr>
              <w:t>Оказание социальной помощи для погорельцев.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CF" w:rsidRDefault="004B29CF">
            <w:pPr>
              <w:suppressAutoHyphens/>
              <w:spacing w:line="100" w:lineRule="atLeast"/>
              <w:jc w:val="center"/>
              <w:textAlignment w:val="baseline"/>
              <w:rPr>
                <w:rFonts w:ascii="Times New Roman" w:hAnsi="Times New Roman" w:cs="Tahoma"/>
                <w:b/>
                <w:lang w:eastAsia="ja-JP" w:bidi="fa-IR"/>
              </w:rPr>
            </w:pPr>
            <w:r>
              <w:rPr>
                <w:rFonts w:ascii="Times New Roman" w:hAnsi="Times New Roman" w:cs="Tahoma"/>
                <w:b/>
                <w:lang w:eastAsia="ja-JP" w:bidi="fa-IR"/>
              </w:rPr>
              <w:t>40,000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CF" w:rsidRDefault="004B29CF">
            <w:pPr>
              <w:suppressAutoHyphens/>
              <w:spacing w:line="100" w:lineRule="atLeast"/>
              <w:jc w:val="center"/>
              <w:textAlignment w:val="baseline"/>
              <w:rPr>
                <w:rFonts w:ascii="Times New Roman" w:hAnsi="Times New Roman" w:cs="Tahoma"/>
                <w:b/>
                <w:lang w:eastAsia="ja-JP" w:bidi="fa-IR"/>
              </w:rPr>
            </w:pPr>
            <w:r>
              <w:rPr>
                <w:rFonts w:ascii="Times New Roman" w:hAnsi="Times New Roman" w:cs="Tahoma"/>
                <w:b/>
                <w:lang w:eastAsia="ja-JP" w:bidi="fa-IR"/>
              </w:rPr>
              <w:t>40,000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CF" w:rsidRDefault="004B29CF">
            <w:pPr>
              <w:suppressAutoHyphens/>
              <w:spacing w:line="100" w:lineRule="atLeast"/>
              <w:jc w:val="center"/>
              <w:textAlignment w:val="baseline"/>
              <w:rPr>
                <w:rFonts w:ascii="Times New Roman" w:hAnsi="Times New Roman" w:cs="Tahoma"/>
                <w:lang w:eastAsia="ja-JP" w:bidi="fa-IR"/>
              </w:rPr>
            </w:pPr>
            <w:r>
              <w:rPr>
                <w:rFonts w:ascii="Times New Roman" w:hAnsi="Times New Roman" w:cs="Tahoma"/>
                <w:lang w:eastAsia="ja-JP" w:bidi="fa-IR"/>
              </w:rPr>
              <w:t>100</w:t>
            </w:r>
          </w:p>
        </w:tc>
      </w:tr>
      <w:tr w:rsidR="004B29CF" w:rsidTr="00EB100A"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9CF" w:rsidRDefault="004B29CF">
            <w:pPr>
              <w:spacing w:line="100" w:lineRule="atLeast"/>
              <w:jc w:val="both"/>
              <w:textAlignment w:val="baseline"/>
              <w:rPr>
                <w:rFonts w:ascii="Times New Roman" w:hAnsi="Times New Roman" w:cs="Tahoma"/>
                <w:b/>
                <w:color w:val="00000A"/>
                <w:lang w:eastAsia="ja-JP" w:bidi="fa-IR"/>
              </w:rPr>
            </w:pPr>
            <w:r>
              <w:rPr>
                <w:rFonts w:ascii="Times New Roman" w:hAnsi="Times New Roman" w:cs="Tahoma"/>
                <w:b/>
                <w:color w:val="00000A"/>
                <w:lang w:eastAsia="ja-JP" w:bidi="fa-IR"/>
              </w:rPr>
              <w:t>1102</w:t>
            </w:r>
            <w:r>
              <w:rPr>
                <w:rFonts w:ascii="Times New Roman" w:hAnsi="Times New Roman" w:cs="Tahoma"/>
                <w:color w:val="00000A"/>
                <w:lang w:val="de-DE" w:eastAsia="ja-JP" w:bidi="fa-IR"/>
              </w:rPr>
              <w:t xml:space="preserve"> </w:t>
            </w:r>
            <w:r>
              <w:rPr>
                <w:rFonts w:ascii="Times New Roman" w:hAnsi="Times New Roman" w:cs="Tahoma"/>
                <w:b/>
                <w:color w:val="00000A"/>
                <w:lang w:eastAsia="ja-JP" w:bidi="fa-IR"/>
              </w:rPr>
              <w:t xml:space="preserve">МП </w:t>
            </w:r>
            <w:proofErr w:type="spellStart"/>
            <w:r>
              <w:rPr>
                <w:rFonts w:ascii="Times New Roman" w:hAnsi="Times New Roman" w:cs="Tahoma"/>
                <w:b/>
                <w:color w:val="00000A"/>
                <w:lang w:eastAsia="ja-JP" w:bidi="fa-IR"/>
              </w:rPr>
              <w:t>Кунашакского</w:t>
            </w:r>
            <w:proofErr w:type="spellEnd"/>
            <w:r>
              <w:rPr>
                <w:rFonts w:ascii="Times New Roman" w:hAnsi="Times New Roman" w:cs="Tahoma"/>
                <w:b/>
                <w:color w:val="00000A"/>
                <w:lang w:eastAsia="ja-JP" w:bidi="fa-IR"/>
              </w:rPr>
              <w:t xml:space="preserve"> сельского поселения «Развитие физической культуры, школьного и массового спорта на 2020 год и плановый период 2021 и 2022 годы": </w:t>
            </w:r>
          </w:p>
          <w:p w:rsidR="004B29CF" w:rsidRDefault="004B29CF">
            <w:pPr>
              <w:spacing w:line="100" w:lineRule="atLeast"/>
              <w:jc w:val="both"/>
              <w:textAlignment w:val="baseline"/>
              <w:rPr>
                <w:rFonts w:ascii="Times New Roman" w:hAnsi="Times New Roman" w:cs="Tahoma"/>
                <w:color w:val="00000A"/>
                <w:lang w:eastAsia="ja-JP" w:bidi="fa-IR"/>
              </w:rPr>
            </w:pPr>
            <w:r>
              <w:rPr>
                <w:rFonts w:ascii="Times New Roman" w:hAnsi="Times New Roman" w:cs="Tahoma"/>
                <w:color w:val="00000A"/>
                <w:lang w:eastAsia="ja-JP" w:bidi="fa-IR"/>
              </w:rPr>
              <w:t xml:space="preserve">1.Приобретена форма хоккейная в </w:t>
            </w:r>
            <w:proofErr w:type="spellStart"/>
            <w:r>
              <w:rPr>
                <w:rFonts w:ascii="Times New Roman" w:hAnsi="Times New Roman" w:cs="Tahoma"/>
                <w:color w:val="00000A"/>
                <w:lang w:eastAsia="ja-JP" w:bidi="fa-IR"/>
              </w:rPr>
              <w:t>п</w:t>
            </w:r>
            <w:proofErr w:type="gramStart"/>
            <w:r>
              <w:rPr>
                <w:rFonts w:ascii="Times New Roman" w:hAnsi="Times New Roman" w:cs="Tahoma"/>
                <w:color w:val="00000A"/>
                <w:lang w:eastAsia="ja-JP" w:bidi="fa-IR"/>
              </w:rPr>
              <w:t>.М</w:t>
            </w:r>
            <w:proofErr w:type="gramEnd"/>
            <w:r>
              <w:rPr>
                <w:rFonts w:ascii="Times New Roman" w:hAnsi="Times New Roman" w:cs="Tahoma"/>
                <w:color w:val="00000A"/>
                <w:lang w:eastAsia="ja-JP" w:bidi="fa-IR"/>
              </w:rPr>
              <w:t>аяк</w:t>
            </w:r>
            <w:proofErr w:type="spellEnd"/>
            <w:r>
              <w:rPr>
                <w:rFonts w:ascii="Times New Roman" w:hAnsi="Times New Roman" w:cs="Tahoma"/>
                <w:color w:val="00000A"/>
                <w:lang w:eastAsia="ja-JP" w:bidi="fa-IR"/>
              </w:rPr>
              <w:t>;</w:t>
            </w:r>
          </w:p>
          <w:p w:rsidR="004B29CF" w:rsidRDefault="004B29CF">
            <w:pPr>
              <w:spacing w:line="100" w:lineRule="atLeast"/>
              <w:jc w:val="both"/>
              <w:textAlignment w:val="baseline"/>
              <w:rPr>
                <w:rFonts w:ascii="Times New Roman" w:hAnsi="Times New Roman" w:cs="Tahoma"/>
                <w:color w:val="00000A"/>
                <w:lang w:eastAsia="ja-JP" w:bidi="fa-IR"/>
              </w:rPr>
            </w:pPr>
            <w:r>
              <w:rPr>
                <w:rFonts w:ascii="Times New Roman" w:hAnsi="Times New Roman" w:cs="Tahoma"/>
                <w:color w:val="00000A"/>
                <w:lang w:eastAsia="ja-JP" w:bidi="fa-IR"/>
              </w:rPr>
              <w:t>2.Транспортные расходы по доставке детей на соревнование;</w:t>
            </w:r>
          </w:p>
          <w:p w:rsidR="004B29CF" w:rsidRDefault="004B29CF">
            <w:pPr>
              <w:suppressAutoHyphens/>
              <w:spacing w:line="100" w:lineRule="atLeast"/>
              <w:jc w:val="both"/>
              <w:textAlignment w:val="baseline"/>
              <w:rPr>
                <w:rFonts w:ascii="Times New Roman" w:hAnsi="Times New Roman" w:cs="Tahoma"/>
                <w:b/>
                <w:color w:val="00000A"/>
                <w:lang w:val="de-DE" w:eastAsia="ja-JP" w:bidi="fa-IR"/>
              </w:rPr>
            </w:pPr>
            <w:r>
              <w:rPr>
                <w:rFonts w:ascii="Times New Roman" w:hAnsi="Times New Roman" w:cs="Tahoma"/>
                <w:color w:val="00000A"/>
                <w:lang w:eastAsia="ja-JP" w:bidi="fa-IR"/>
              </w:rPr>
              <w:t>3.Соревнование по баскетболу.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CF" w:rsidRDefault="004B29CF">
            <w:pPr>
              <w:suppressAutoHyphens/>
              <w:spacing w:line="100" w:lineRule="atLeast"/>
              <w:jc w:val="center"/>
              <w:textAlignment w:val="baseline"/>
              <w:rPr>
                <w:rFonts w:ascii="Times New Roman" w:hAnsi="Times New Roman" w:cs="Tahoma"/>
                <w:b/>
                <w:lang w:eastAsia="ja-JP" w:bidi="fa-IR"/>
              </w:rPr>
            </w:pPr>
            <w:r>
              <w:rPr>
                <w:rFonts w:ascii="Times New Roman" w:hAnsi="Times New Roman" w:cs="Tahoma"/>
                <w:b/>
                <w:lang w:eastAsia="ja-JP" w:bidi="fa-IR"/>
              </w:rPr>
              <w:t>33,003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CF" w:rsidRDefault="004B29CF">
            <w:pPr>
              <w:suppressAutoHyphens/>
              <w:spacing w:line="100" w:lineRule="atLeast"/>
              <w:jc w:val="center"/>
              <w:textAlignment w:val="baseline"/>
              <w:rPr>
                <w:rFonts w:ascii="Times New Roman" w:hAnsi="Times New Roman" w:cs="Tahoma"/>
                <w:b/>
                <w:lang w:eastAsia="ja-JP" w:bidi="fa-IR"/>
              </w:rPr>
            </w:pPr>
            <w:r>
              <w:rPr>
                <w:rFonts w:ascii="Times New Roman" w:hAnsi="Times New Roman" w:cs="Tahoma"/>
                <w:b/>
                <w:lang w:eastAsia="ja-JP" w:bidi="fa-IR"/>
              </w:rPr>
              <w:t>33,003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CF" w:rsidRDefault="004B29CF">
            <w:pPr>
              <w:suppressAutoHyphens/>
              <w:spacing w:line="100" w:lineRule="atLeast"/>
              <w:jc w:val="center"/>
              <w:textAlignment w:val="baseline"/>
              <w:rPr>
                <w:rFonts w:ascii="Times New Roman" w:hAnsi="Times New Roman" w:cs="Tahoma"/>
                <w:lang w:eastAsia="ja-JP" w:bidi="fa-IR"/>
              </w:rPr>
            </w:pPr>
            <w:r>
              <w:rPr>
                <w:rFonts w:ascii="Times New Roman" w:hAnsi="Times New Roman" w:cs="Tahoma"/>
                <w:lang w:eastAsia="ja-JP" w:bidi="fa-IR"/>
              </w:rPr>
              <w:t>100</w:t>
            </w:r>
          </w:p>
        </w:tc>
      </w:tr>
    </w:tbl>
    <w:p w:rsidR="004B29CF" w:rsidRDefault="004B29CF" w:rsidP="00DD1D25">
      <w:bookmarkStart w:id="0" w:name="_GoBack"/>
      <w:bookmarkEnd w:id="0"/>
    </w:p>
    <w:sectPr w:rsidR="004B29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EF2EBC"/>
    <w:multiLevelType w:val="hybridMultilevel"/>
    <w:tmpl w:val="8E7E0C7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7AE23FE"/>
    <w:multiLevelType w:val="hybridMultilevel"/>
    <w:tmpl w:val="43906C0C"/>
    <w:lvl w:ilvl="0" w:tplc="78B2D0A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90C"/>
    <w:rsid w:val="002174C3"/>
    <w:rsid w:val="004B29CF"/>
    <w:rsid w:val="004D390C"/>
    <w:rsid w:val="006A7D1D"/>
    <w:rsid w:val="00737F38"/>
    <w:rsid w:val="0099799B"/>
    <w:rsid w:val="009D012A"/>
    <w:rsid w:val="00A92304"/>
    <w:rsid w:val="00AE314E"/>
    <w:rsid w:val="00B732D3"/>
    <w:rsid w:val="00B95EEC"/>
    <w:rsid w:val="00DD1D25"/>
    <w:rsid w:val="00EB100A"/>
    <w:rsid w:val="00FE1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1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AE314E"/>
    <w:pPr>
      <w:ind w:left="720"/>
      <w:contextualSpacing/>
    </w:pPr>
    <w:rPr>
      <w:rFonts w:ascii="Times New Roman" w:hAnsi="Times New Roman" w:cs="Times New Roman"/>
      <w:sz w:val="20"/>
      <w:szCs w:val="20"/>
    </w:rPr>
  </w:style>
  <w:style w:type="paragraph" w:customStyle="1" w:styleId="ConsPlusTitle">
    <w:name w:val="ConsPlusTitle"/>
    <w:rsid w:val="00AE314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customStyle="1" w:styleId="Standard">
    <w:name w:val="Standard"/>
    <w:rsid w:val="00AE314E"/>
    <w:pPr>
      <w:suppressAutoHyphens/>
      <w:autoSpaceDN w:val="0"/>
      <w:spacing w:after="0" w:line="240" w:lineRule="auto"/>
    </w:pPr>
    <w:rPr>
      <w:rFonts w:ascii="Courier New" w:eastAsia="Times New Roman" w:hAnsi="Courier New" w:cs="Courier New"/>
      <w:kern w:val="3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1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AE314E"/>
    <w:pPr>
      <w:ind w:left="720"/>
      <w:contextualSpacing/>
    </w:pPr>
    <w:rPr>
      <w:rFonts w:ascii="Times New Roman" w:hAnsi="Times New Roman" w:cs="Times New Roman"/>
      <w:sz w:val="20"/>
      <w:szCs w:val="20"/>
    </w:rPr>
  </w:style>
  <w:style w:type="paragraph" w:customStyle="1" w:styleId="ConsPlusTitle">
    <w:name w:val="ConsPlusTitle"/>
    <w:rsid w:val="00AE314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customStyle="1" w:styleId="Standard">
    <w:name w:val="Standard"/>
    <w:rsid w:val="00AE314E"/>
    <w:pPr>
      <w:suppressAutoHyphens/>
      <w:autoSpaceDN w:val="0"/>
      <w:spacing w:after="0" w:line="240" w:lineRule="auto"/>
    </w:pPr>
    <w:rPr>
      <w:rFonts w:ascii="Courier New" w:eastAsia="Times New Roman" w:hAnsi="Courier New" w:cs="Courier New"/>
      <w:kern w:val="3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6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2347</Words>
  <Characters>13384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25</cp:revision>
  <cp:lastPrinted>2021-02-12T07:14:00Z</cp:lastPrinted>
  <dcterms:created xsi:type="dcterms:W3CDTF">2021-02-10T07:21:00Z</dcterms:created>
  <dcterms:modified xsi:type="dcterms:W3CDTF">2021-02-26T06:59:00Z</dcterms:modified>
</cp:coreProperties>
</file>