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7B2" w:rsidRPr="00C3172E" w:rsidRDefault="003327B2" w:rsidP="00FC05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BE6C68" w:rsidP="00C96D5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C:\Users\User\Desktop\ГЕРБ 3.jpeg" style="width:42pt;height:54pt;visibility:visible">
            <v:imagedata r:id="rId5" o:title=""/>
          </v:shape>
        </w:pict>
      </w:r>
      <w:r w:rsidR="003327B2" w:rsidRPr="00C3172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</w:p>
    <w:p w:rsidR="003327B2" w:rsidRPr="00C3172E" w:rsidRDefault="003327B2" w:rsidP="00230B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 ДЕПУТАТОВ</w:t>
      </w:r>
    </w:p>
    <w:p w:rsidR="003327B2" w:rsidRPr="00C3172E" w:rsidRDefault="003327B2" w:rsidP="00230B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КУЯШСКОГО СЕЛЬСКОГО ПОСЕЛЕНИЯ</w:t>
      </w:r>
    </w:p>
    <w:p w:rsidR="003327B2" w:rsidRPr="00C3172E" w:rsidRDefault="003327B2" w:rsidP="00230B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КУНАШАКСКОГО МУНИЦИПАЛЬНОГО РАЙОНА</w:t>
      </w:r>
    </w:p>
    <w:p w:rsidR="003327B2" w:rsidRPr="00C3172E" w:rsidRDefault="00BE6C68" w:rsidP="00FC0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pict>
          <v:line id="Прямая соединительная линия 2" o:spid="_x0000_s1026" style="position:absolute;left:0;text-align:left;z-index:1;visibility:visible" from="4.4pt,9pt" to="463.4pt,9pt" strokeweight="4.5pt">
            <v:stroke linestyle="thickThin"/>
          </v:line>
        </w:pict>
      </w:r>
    </w:p>
    <w:p w:rsidR="003327B2" w:rsidRPr="00C3172E" w:rsidRDefault="003327B2" w:rsidP="00FC05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327B2" w:rsidRPr="00C3172E" w:rsidRDefault="003327B2" w:rsidP="00FC05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3327B2" w:rsidRPr="00C3172E" w:rsidRDefault="003327B2" w:rsidP="00C96D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327B2" w:rsidRPr="00C3172E" w:rsidRDefault="00710100" w:rsidP="00FC05D3">
      <w:pPr>
        <w:keepNext/>
        <w:spacing w:before="240" w:after="60" w:line="240" w:lineRule="auto"/>
        <w:outlineLvl w:val="0"/>
        <w:rPr>
          <w:rFonts w:ascii="Times New Roman" w:hAnsi="Times New Roman" w:cs="Times New Roman"/>
          <w:b/>
          <w:bCs/>
          <w:color w:val="FF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от ____________2020</w:t>
      </w:r>
      <w:r w:rsidR="003327B2" w:rsidRPr="00C3172E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___</w:t>
      </w:r>
    </w:p>
    <w:p w:rsidR="003327B2" w:rsidRPr="00C3172E" w:rsidRDefault="003327B2" w:rsidP="00FC05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230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C9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бюджете Куяшского сельского</w:t>
      </w:r>
    </w:p>
    <w:p w:rsidR="003327B2" w:rsidRPr="00C3172E" w:rsidRDefault="00D056B5" w:rsidP="00C9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оселения</w:t>
      </w: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101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2021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 и на</w:t>
      </w:r>
    </w:p>
    <w:p w:rsidR="003327B2" w:rsidRPr="00C3172E" w:rsidRDefault="00710100" w:rsidP="00C9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плановый период 2022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2023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годов</w:t>
      </w:r>
    </w:p>
    <w:p w:rsidR="003327B2" w:rsidRPr="00C3172E" w:rsidRDefault="003327B2" w:rsidP="00C96D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327B2" w:rsidRPr="00C3172E" w:rsidRDefault="003327B2" w:rsidP="00C31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Куяшского сельского поселения, Положением о бюджетном процессе в </w:t>
      </w:r>
      <w:proofErr w:type="spellStart"/>
      <w:r w:rsidRPr="00C3172E">
        <w:rPr>
          <w:rFonts w:ascii="Times New Roman" w:hAnsi="Times New Roman" w:cs="Times New Roman"/>
          <w:sz w:val="28"/>
          <w:szCs w:val="28"/>
          <w:lang w:eastAsia="ru-RU"/>
        </w:rPr>
        <w:t>Куяшском</w:t>
      </w:r>
      <w:proofErr w:type="spellEnd"/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сельском поселении, Совет депутатов Куяшского сельского поселения </w:t>
      </w:r>
    </w:p>
    <w:p w:rsidR="003327B2" w:rsidRPr="00C3172E" w:rsidRDefault="003327B2" w:rsidP="00C96D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РЕШАЕТ:</w:t>
      </w:r>
    </w:p>
    <w:p w:rsidR="003327B2" w:rsidRPr="00C3172E" w:rsidRDefault="00C3172E" w:rsidP="00C3172E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1.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Принять бюджет Куяшс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на 2021 год и на плановый период 2022 и 2023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годов согласно приложению.</w:t>
      </w:r>
    </w:p>
    <w:p w:rsidR="003327B2" w:rsidRPr="00C3172E" w:rsidRDefault="00C3172E" w:rsidP="00C3172E">
      <w:pPr>
        <w:pStyle w:val="a5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2.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 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01 января 2021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года и подлежит обнародованию и размещению на официальном сайте Куяшского сельского поселения в сети интернет.</w:t>
      </w:r>
    </w:p>
    <w:p w:rsidR="003327B2" w:rsidRPr="00C3172E" w:rsidRDefault="00C3172E" w:rsidP="00C31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3.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Контроль исполнения данного решения возложить на комиссию по бюджету и налоговой политике Совета депутатов Куяшского сельского поселения.</w:t>
      </w:r>
    </w:p>
    <w:p w:rsidR="003327B2" w:rsidRPr="00C3172E" w:rsidRDefault="003327B2" w:rsidP="00230B8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230B84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      </w:t>
      </w:r>
    </w:p>
    <w:p w:rsidR="003327B2" w:rsidRDefault="003327B2" w:rsidP="004B25D2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Куяшского сельского поселения  </w:t>
      </w:r>
      <w:r w:rsidR="00C3172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proofErr w:type="spellStart"/>
      <w:r w:rsidRPr="00C3172E">
        <w:rPr>
          <w:rFonts w:ascii="Times New Roman" w:hAnsi="Times New Roman" w:cs="Times New Roman"/>
          <w:sz w:val="28"/>
          <w:szCs w:val="28"/>
          <w:lang w:eastAsia="ru-RU"/>
        </w:rPr>
        <w:t>А.П.Шубин</w:t>
      </w:r>
      <w:proofErr w:type="spellEnd"/>
    </w:p>
    <w:p w:rsidR="004B25D2" w:rsidRPr="00C3172E" w:rsidRDefault="004B25D2" w:rsidP="004B25D2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4B25D2" w:rsidRDefault="003327B2" w:rsidP="00DB315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5D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3327B2" w:rsidRPr="004B25D2" w:rsidRDefault="003327B2" w:rsidP="00DB315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5D2">
        <w:rPr>
          <w:rFonts w:ascii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3327B2" w:rsidRPr="004B25D2" w:rsidRDefault="003327B2" w:rsidP="00DB315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5D2">
        <w:rPr>
          <w:rFonts w:ascii="Times New Roman" w:hAnsi="Times New Roman" w:cs="Times New Roman"/>
          <w:sz w:val="24"/>
          <w:szCs w:val="24"/>
          <w:lang w:eastAsia="ru-RU"/>
        </w:rPr>
        <w:t>Куяшского сельского поселения</w:t>
      </w:r>
    </w:p>
    <w:p w:rsidR="003327B2" w:rsidRPr="004B25D2" w:rsidRDefault="003327B2" w:rsidP="00DB315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5D2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D9699D" w:rsidRPr="004B25D2">
        <w:rPr>
          <w:rFonts w:ascii="Times New Roman" w:hAnsi="Times New Roman" w:cs="Times New Roman"/>
          <w:sz w:val="24"/>
          <w:szCs w:val="24"/>
          <w:lang w:eastAsia="ru-RU"/>
        </w:rPr>
        <w:t>«___»</w:t>
      </w:r>
      <w:r w:rsidR="00710100">
        <w:rPr>
          <w:rFonts w:ascii="Times New Roman" w:hAnsi="Times New Roman" w:cs="Times New Roman"/>
          <w:sz w:val="24"/>
          <w:szCs w:val="24"/>
          <w:lang w:eastAsia="ru-RU"/>
        </w:rPr>
        <w:t>________2020</w:t>
      </w:r>
      <w:r w:rsidRPr="004B25D2">
        <w:rPr>
          <w:rFonts w:ascii="Times New Roman" w:hAnsi="Times New Roman" w:cs="Times New Roman"/>
          <w:sz w:val="24"/>
          <w:szCs w:val="24"/>
          <w:lang w:eastAsia="ru-RU"/>
        </w:rPr>
        <w:t xml:space="preserve"> г.№____</w:t>
      </w:r>
    </w:p>
    <w:p w:rsidR="003327B2" w:rsidRPr="00C3172E" w:rsidRDefault="003327B2" w:rsidP="00FC0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FC0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9699D" w:rsidRDefault="003327B2" w:rsidP="00FC0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бюджете Куяшского сельского поселения </w:t>
      </w:r>
    </w:p>
    <w:p w:rsidR="003327B2" w:rsidRPr="00C3172E" w:rsidRDefault="00710100" w:rsidP="00D96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 2021 год и на плановый период 2022 и 2023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:rsidR="003327B2" w:rsidRPr="00C3172E" w:rsidRDefault="003327B2" w:rsidP="00FC0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C3172E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1. У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твердить основные характеристики бюджета  Куяшско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го  сельского  поселения на 2021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год: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 1) прогнозируемый общий объем доходов бюджета Куяшского  сельского  поселения в сумме </w:t>
      </w:r>
      <w:r w:rsidR="00BE6C68" w:rsidRPr="00BE6C68">
        <w:rPr>
          <w:rFonts w:ascii="Times New Roman" w:hAnsi="Times New Roman" w:cs="Times New Roman"/>
          <w:sz w:val="28"/>
          <w:szCs w:val="28"/>
          <w:lang w:eastAsia="ru-RU"/>
        </w:rPr>
        <w:t>7089,500 тыс</w:t>
      </w:r>
      <w:r w:rsidRPr="00BE6C6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рублей, в том числе безвозмездные поступления от других бюджетов бюджетной системы Российской Федерации в сумме  </w:t>
      </w:r>
      <w:r w:rsidR="00BE6C68" w:rsidRPr="00BE6C68">
        <w:rPr>
          <w:rFonts w:ascii="Times New Roman" w:hAnsi="Times New Roman" w:cs="Times New Roman"/>
          <w:sz w:val="28"/>
          <w:szCs w:val="28"/>
          <w:lang w:eastAsia="ru-RU"/>
        </w:rPr>
        <w:t>5 170</w:t>
      </w:r>
      <w:r w:rsidRPr="00BE6C68">
        <w:rPr>
          <w:rFonts w:ascii="Times New Roman" w:hAnsi="Times New Roman" w:cs="Times New Roman"/>
          <w:sz w:val="28"/>
          <w:szCs w:val="28"/>
          <w:lang w:eastAsia="ru-RU"/>
        </w:rPr>
        <w:t xml:space="preserve">,200 тыс. 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>рублей;</w:t>
      </w:r>
    </w:p>
    <w:p w:rsidR="003327B2" w:rsidRDefault="00D9699D" w:rsidP="00D969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2) общий объем расходов бюджета Куяшского  сельского  поселения в сумме </w:t>
      </w:r>
      <w:r w:rsidR="00BE6C68" w:rsidRPr="00BE6C68">
        <w:rPr>
          <w:rFonts w:ascii="Times New Roman" w:hAnsi="Times New Roman" w:cs="Times New Roman"/>
          <w:sz w:val="28"/>
          <w:szCs w:val="28"/>
          <w:lang w:eastAsia="ru-RU"/>
        </w:rPr>
        <w:t xml:space="preserve">7089,500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тыс. рублей.</w:t>
      </w:r>
    </w:p>
    <w:p w:rsidR="00D9699D" w:rsidRPr="00C3172E" w:rsidRDefault="00D9699D" w:rsidP="00D969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C3172E" w:rsidP="00D96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2. Утвердить основные характеристики бюджета Куяшско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го  сельского  поселения на 2022 год и на 2023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год:</w:t>
      </w:r>
    </w:p>
    <w:p w:rsidR="00D9699D" w:rsidRPr="00C3172E" w:rsidRDefault="00D9699D" w:rsidP="00D96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C3172E" w:rsidP="00D969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1) прогнозируемый общий объем доходов бюджета Куяшского  сельск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ого  поселения на 2022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 </w:t>
      </w:r>
      <w:r w:rsidR="00BE6C68" w:rsidRPr="00BE6C68">
        <w:rPr>
          <w:rFonts w:ascii="Times New Roman" w:hAnsi="Times New Roman" w:cs="Times New Roman"/>
          <w:sz w:val="28"/>
          <w:szCs w:val="28"/>
          <w:lang w:eastAsia="ru-RU"/>
        </w:rPr>
        <w:t xml:space="preserve">3 702,100 </w:t>
      </w:r>
      <w:r w:rsidR="003327B2" w:rsidRPr="00BE6C68">
        <w:rPr>
          <w:rFonts w:ascii="Times New Roman" w:hAnsi="Times New Roman" w:cs="Times New Roman"/>
          <w:sz w:val="28"/>
          <w:szCs w:val="28"/>
          <w:lang w:eastAsia="ru-RU"/>
        </w:rPr>
        <w:t>тыс.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рублей, в том числе безвозмездные поступления от других бюджетов бюджетной системы </w:t>
      </w:r>
      <w:r w:rsidR="003327B2" w:rsidRPr="00BE6C68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в сумме  </w:t>
      </w:r>
      <w:r w:rsidR="00BE6C68" w:rsidRPr="00BE6C68">
        <w:rPr>
          <w:rFonts w:ascii="Times New Roman" w:hAnsi="Times New Roman" w:cs="Times New Roman"/>
          <w:sz w:val="28"/>
          <w:szCs w:val="28"/>
          <w:lang w:eastAsia="ru-RU"/>
        </w:rPr>
        <w:t>1 780,800</w:t>
      </w:r>
      <w:r w:rsidR="00710100" w:rsidRPr="00BE6C68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рублей, и на 2023</w:t>
      </w:r>
      <w:r w:rsidR="003327B2" w:rsidRPr="00BE6C68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BE6C68" w:rsidRPr="00BE6C68">
        <w:rPr>
          <w:rFonts w:ascii="Times New Roman" w:hAnsi="Times New Roman" w:cs="Times New Roman"/>
          <w:sz w:val="28"/>
          <w:szCs w:val="28"/>
          <w:lang w:eastAsia="ru-RU"/>
        </w:rPr>
        <w:t xml:space="preserve">3 182,300 </w:t>
      </w:r>
      <w:r w:rsidR="003327B2" w:rsidRPr="00BE6C68">
        <w:rPr>
          <w:rFonts w:ascii="Times New Roman" w:hAnsi="Times New Roman" w:cs="Times New Roman"/>
          <w:sz w:val="28"/>
          <w:szCs w:val="28"/>
          <w:lang w:eastAsia="ru-RU"/>
        </w:rPr>
        <w:t>тыс.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рублей, в том числе безвозмездные поступления от других бюджетов бюджетной системы Российской Федерации в </w:t>
      </w:r>
      <w:r w:rsidR="003327B2" w:rsidRPr="00BE6C68">
        <w:rPr>
          <w:rFonts w:ascii="Times New Roman" w:hAnsi="Times New Roman" w:cs="Times New Roman"/>
          <w:sz w:val="28"/>
          <w:szCs w:val="28"/>
          <w:lang w:eastAsia="ru-RU"/>
        </w:rPr>
        <w:t>сумме</w:t>
      </w:r>
      <w:r w:rsidR="00710100" w:rsidRPr="00BE6C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E6C68" w:rsidRPr="00BE6C68">
        <w:rPr>
          <w:rFonts w:ascii="Times New Roman" w:hAnsi="Times New Roman" w:cs="Times New Roman"/>
          <w:sz w:val="28"/>
          <w:szCs w:val="28"/>
          <w:lang w:eastAsia="ru-RU"/>
        </w:rPr>
        <w:t>1 256,0</w:t>
      </w:r>
      <w:r w:rsidR="003327B2" w:rsidRPr="00BE6C68"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D9699D" w:rsidRPr="00C3172E" w:rsidRDefault="00D9699D" w:rsidP="00D96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C3172E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2) общий объем расходов бюджета Куяшс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на 2022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BE6C68" w:rsidRPr="00BE6C68">
        <w:rPr>
          <w:rFonts w:ascii="Times New Roman" w:hAnsi="Times New Roman" w:cs="Times New Roman"/>
          <w:sz w:val="28"/>
          <w:szCs w:val="28"/>
          <w:lang w:eastAsia="ru-RU"/>
        </w:rPr>
        <w:t xml:space="preserve">3 702,100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тыс. рублей, в том числе условно утвержденные расходы в су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мме </w:t>
      </w:r>
      <w:r w:rsidR="00BE6C6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E6C68" w:rsidRPr="00BE6C68">
        <w:rPr>
          <w:rFonts w:ascii="Times New Roman" w:hAnsi="Times New Roman" w:cs="Times New Roman"/>
          <w:sz w:val="28"/>
          <w:szCs w:val="28"/>
          <w:lang w:eastAsia="ru-RU"/>
        </w:rPr>
        <w:t>86,832</w:t>
      </w:r>
      <w:r w:rsidR="00710100" w:rsidRPr="00BE6C68">
        <w:rPr>
          <w:rFonts w:ascii="Times New Roman" w:hAnsi="Times New Roman" w:cs="Times New Roman"/>
          <w:sz w:val="28"/>
          <w:szCs w:val="28"/>
          <w:lang w:eastAsia="ru-RU"/>
        </w:rPr>
        <w:t>тыс.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рублей, и на 2023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 </w:t>
      </w:r>
      <w:r w:rsidR="00BE6C68" w:rsidRPr="00BE6C68">
        <w:rPr>
          <w:rFonts w:ascii="Times New Roman" w:hAnsi="Times New Roman" w:cs="Times New Roman"/>
          <w:sz w:val="28"/>
          <w:szCs w:val="28"/>
          <w:lang w:eastAsia="ru-RU"/>
        </w:rPr>
        <w:t xml:space="preserve">3 182,300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тыс. рублей, в том числе условно утвержденные расходы в сумме </w:t>
      </w:r>
      <w:r w:rsidR="00BE6C68" w:rsidRPr="00BE6C68">
        <w:rPr>
          <w:rFonts w:ascii="Times New Roman" w:hAnsi="Times New Roman" w:cs="Times New Roman"/>
          <w:sz w:val="28"/>
          <w:szCs w:val="28"/>
          <w:lang w:eastAsia="ru-RU"/>
        </w:rPr>
        <w:t>147,245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.Утвердить нормативы доходов бюджета Куяшского  сельского  поселения   на 202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и на  плановый период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2022 и 2023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1.</w:t>
      </w:r>
    </w:p>
    <w:p w:rsidR="003327B2" w:rsidRPr="00C3172E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4.Утвердить перечень главных администраторов доходов бюджета Куяшского  сельского  поселения согласно приложению 2.</w:t>
      </w:r>
    </w:p>
    <w:p w:rsidR="003327B2" w:rsidRPr="00C3172E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5. Утвердить перечень главных администраторов источников финансирования дефицита бюджета Куяшского  сельского  поселения согласно приложению 3.</w:t>
      </w:r>
    </w:p>
    <w:p w:rsidR="003327B2" w:rsidRPr="00C3172E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3327B2" w:rsidP="00D9699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6. Утвердить общий объем бюджетных ассигнований на исполнение публичных  нормативных обязательств  бюджета Куяшского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 поселения   на 2021 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>год в сумме 0 тыс. рублей  и на пла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новый период 2022 и 2023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в сумме 0 тыс. рублей.</w:t>
      </w:r>
    </w:p>
    <w:p w:rsidR="00D9699D" w:rsidRPr="00D9699D" w:rsidRDefault="00D9699D" w:rsidP="00D9699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27B2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 7. Установить общий объем межбюджетных трансфертов, предоставляемых другим бюджетам бюджетной системы</w:t>
      </w:r>
      <w:r w:rsidR="00D9699D">
        <w:rPr>
          <w:rFonts w:ascii="Times New Roman" w:hAnsi="Times New Roman" w:cs="Times New Roman"/>
          <w:sz w:val="28"/>
          <w:szCs w:val="28"/>
          <w:lang w:eastAsia="ru-RU"/>
        </w:rPr>
        <w:t xml:space="preserve"> РФ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на 2021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0 тыс.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рублей и на плановый период 2022 и 2023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в сумме 0 тыс. рублей.</w:t>
      </w:r>
    </w:p>
    <w:p w:rsidR="00D9699D" w:rsidRPr="00D9699D" w:rsidRDefault="00D9699D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699D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8. Утвердить:</w:t>
      </w:r>
    </w:p>
    <w:p w:rsidR="00D9699D" w:rsidRPr="00D9699D" w:rsidRDefault="00D9699D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1) распределение бюджетных ассигнований по разделам, подразделам, целевым статьям, группам (группам и подгруппам) видов расходов бюджета Куяшс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на 2021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(далее – классификация расходов бюджетов) согласно прило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жению 4, на плановый период 2022 и 2023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5;</w:t>
      </w:r>
    </w:p>
    <w:p w:rsidR="00D9699D" w:rsidRPr="00D9699D" w:rsidRDefault="00D9699D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2)  ведомственную структуру расходов бюджета Куяшского  сельского  поселения </w:t>
      </w:r>
      <w:r w:rsidR="0071010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на 2021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год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согласно прило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жению 6, на плановый период 2022 и 2023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7.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9. Установить следующ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ие основания для внесения в 2021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году изменений в показатели сводной бюджетной росписи бюджета Куяшского сельского поселения:</w:t>
      </w:r>
    </w:p>
    <w:p w:rsidR="00D9699D" w:rsidRPr="00D9699D" w:rsidRDefault="00D9699D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1)  распределение зарезервированных в составе бюджета Куяшс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на 2021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год:</w:t>
      </w:r>
    </w:p>
    <w:p w:rsidR="00D9699D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>- бюджетные ассигнования, предусмотренные по целевой статье «Резервные фонды местных администраций», подраздела «Резервные фонды» раздела «Общегосударственные вопросы» классификации расходов бюджета, на финансовое обеспечение непредвиденных расходов, в том числе на проведение аварийно- 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3327B2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2) изменение бюджетной классификации Российской Федерации, в том числе для отражения межбюджетных трансфертов;</w:t>
      </w:r>
    </w:p>
    <w:p w:rsidR="00D9699D" w:rsidRPr="00D9699D" w:rsidRDefault="00D9699D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3) перераспределение администрацией Куяшского сельского поселения бюджетных ассигнований, предусмотренных в ведомственной структуре, по соответствующим разделам по кодам классификации расходов  бюджетов бюджетной системы Российской Федерации; </w:t>
      </w:r>
    </w:p>
    <w:p w:rsidR="00D9699D" w:rsidRPr="00D9699D" w:rsidRDefault="00D9699D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4) поступление в доход бюджета Куяшского сельского поселения средств, полученных от добровольных пожертвований;</w:t>
      </w:r>
    </w:p>
    <w:p w:rsidR="00D9699D" w:rsidRPr="00D9699D" w:rsidRDefault="00D9699D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Pr="00C3172E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3172E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  <w:lang w:eastAsia="ru-RU"/>
        </w:rPr>
        <w:t xml:space="preserve">        5</w:t>
      </w:r>
      <w:r w:rsidRPr="00C3172E">
        <w:rPr>
          <w:rFonts w:ascii="Arial" w:hAnsi="Arial" w:cs="Arial"/>
          <w:color w:val="3C3C3C"/>
          <w:sz w:val="28"/>
          <w:szCs w:val="28"/>
          <w:shd w:val="clear" w:color="auto" w:fill="FFFFFF"/>
          <w:lang w:eastAsia="ru-RU"/>
        </w:rPr>
        <w:t xml:space="preserve">) </w:t>
      </w:r>
      <w:r w:rsidRPr="00C3172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бюджете, а также в случае сокращения (возврата при отсутствии потребности) указанных средств.</w:t>
      </w:r>
    </w:p>
    <w:p w:rsidR="003327B2" w:rsidRPr="00C3172E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10. Установить, что доведение лимитов бюджетных обязательств на 2020 год и финансирование в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2021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году осуществляется с учетом следующей приоритетности расходов:</w:t>
      </w:r>
    </w:p>
    <w:p w:rsidR="003C6EF6" w:rsidRPr="003C6EF6" w:rsidRDefault="003C6EF6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C6EF6" w:rsidRDefault="003327B2" w:rsidP="003C6EF6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0"/>
          <w:szCs w:val="20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>оплата труда и начисления на оплату труда;</w:t>
      </w:r>
    </w:p>
    <w:p w:rsidR="003C6EF6" w:rsidRPr="003C6EF6" w:rsidRDefault="003C6EF6" w:rsidP="003C6EF6">
      <w:pPr>
        <w:autoSpaceDE w:val="0"/>
        <w:autoSpaceDN w:val="0"/>
        <w:adjustRightInd w:val="0"/>
        <w:spacing w:after="0"/>
        <w:ind w:left="960"/>
        <w:jc w:val="both"/>
        <w:outlineLvl w:val="1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327B2" w:rsidRDefault="005645D5" w:rsidP="00C96D5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C6E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2) оплата коммунальных услуг и услуг связи, арендной платы за пользование помещениями;</w:t>
      </w:r>
    </w:p>
    <w:p w:rsidR="003C6EF6" w:rsidRPr="003C6EF6" w:rsidRDefault="003C6EF6" w:rsidP="00C96D5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lang w:eastAsia="ru-RU"/>
        </w:rPr>
      </w:pPr>
    </w:p>
    <w:p w:rsidR="003327B2" w:rsidRDefault="005645D5" w:rsidP="00C96D5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C6E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3) уплата налогов и сборов в бюджеты бюджетной системы Российской Федерации;</w:t>
      </w:r>
    </w:p>
    <w:p w:rsidR="003C6EF6" w:rsidRPr="003C6EF6" w:rsidRDefault="003C6EF6" w:rsidP="00C96D5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4) доведение лимито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в бюджетных обязательств на 2021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по иным направлениям, не указанным в настоящей части, осуществляется в соответствии с распоряжениями Главы администрации Куяшского  сельского    поселения.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11. Установить верхний предел муниципального внутреннего долга бюджета  Куяшского  сельского поселения:</w:t>
      </w: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на 1 января 2022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года в сумме </w:t>
      </w:r>
      <w:r w:rsidR="00BE6C68" w:rsidRPr="00BE6C68">
        <w:rPr>
          <w:rFonts w:ascii="Times New Roman" w:hAnsi="Times New Roman" w:cs="Times New Roman"/>
          <w:sz w:val="28"/>
          <w:szCs w:val="28"/>
          <w:lang w:eastAsia="ru-RU"/>
        </w:rPr>
        <w:t>95,965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рублей, в том числе верхний предел долга по муниципальным гарантиям 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в сумме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0 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тыс. рублей;</w:t>
      </w: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на 1 января 2023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года в сумме </w:t>
      </w:r>
      <w:r w:rsidR="00BE6C68" w:rsidRPr="00BE6C68">
        <w:rPr>
          <w:rFonts w:ascii="Times New Roman" w:hAnsi="Times New Roman" w:cs="Times New Roman"/>
          <w:sz w:val="28"/>
          <w:szCs w:val="28"/>
          <w:lang w:eastAsia="ru-RU"/>
        </w:rPr>
        <w:t>96,065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рублей, в том  числе верхний предел долга по муниципальным гарантиям 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в сумме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0 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тыс. рублей;</w:t>
      </w:r>
    </w:p>
    <w:p w:rsidR="003327B2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на 1 января 2024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года в сумме </w:t>
      </w:r>
      <w:r w:rsidR="00BE6C68" w:rsidRPr="00BE6C68">
        <w:rPr>
          <w:rFonts w:ascii="Times New Roman" w:hAnsi="Times New Roman" w:cs="Times New Roman"/>
          <w:sz w:val="28"/>
          <w:szCs w:val="28"/>
          <w:lang w:eastAsia="ru-RU"/>
        </w:rPr>
        <w:t>96,315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тыс. рублей, в том числе верхний предел долга по муниципальным гарантиям 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в сумме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0 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тыс. рублей.</w:t>
      </w:r>
    </w:p>
    <w:p w:rsidR="005645D5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bookmarkStart w:id="0" w:name="_GoBack"/>
      <w:bookmarkEnd w:id="0"/>
    </w:p>
    <w:p w:rsidR="003C6EF6" w:rsidRPr="008115B5" w:rsidRDefault="003C6EF6" w:rsidP="003C6E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8115B5">
        <w:rPr>
          <w:rFonts w:ascii="Times New Roman" w:hAnsi="Times New Roman"/>
          <w:spacing w:val="-8"/>
          <w:sz w:val="28"/>
          <w:szCs w:val="28"/>
        </w:rPr>
        <w:t xml:space="preserve">12. Установить предельный объем муниципальных заимствований, направляемых на финансирование дефицита бюджета </w:t>
      </w:r>
      <w:r>
        <w:rPr>
          <w:rFonts w:ascii="Times New Roman" w:hAnsi="Times New Roman"/>
          <w:sz w:val="28"/>
          <w:szCs w:val="28"/>
        </w:rPr>
        <w:t>Куяшского</w:t>
      </w:r>
      <w:r w:rsidRPr="008115B5">
        <w:rPr>
          <w:rFonts w:ascii="Times New Roman" w:hAnsi="Times New Roman"/>
          <w:spacing w:val="-8"/>
          <w:sz w:val="28"/>
          <w:szCs w:val="28"/>
        </w:rPr>
        <w:t xml:space="preserve"> сельского поселения и погашени</w:t>
      </w:r>
      <w:r w:rsidR="00710100">
        <w:rPr>
          <w:rFonts w:ascii="Times New Roman" w:hAnsi="Times New Roman"/>
          <w:spacing w:val="-8"/>
          <w:sz w:val="28"/>
          <w:szCs w:val="28"/>
        </w:rPr>
        <w:t>е долговых обязательств, на 2021</w:t>
      </w:r>
      <w:r w:rsidRPr="008115B5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710100">
        <w:rPr>
          <w:rFonts w:ascii="Times New Roman" w:hAnsi="Times New Roman"/>
          <w:spacing w:val="-8"/>
          <w:sz w:val="28"/>
          <w:szCs w:val="28"/>
        </w:rPr>
        <w:t>год в сумме 0 тыс. руб., на 2022</w:t>
      </w:r>
      <w:r w:rsidRPr="008115B5">
        <w:rPr>
          <w:rFonts w:ascii="Times New Roman" w:hAnsi="Times New Roman"/>
          <w:spacing w:val="-8"/>
          <w:sz w:val="28"/>
          <w:szCs w:val="28"/>
        </w:rPr>
        <w:t xml:space="preserve"> го</w:t>
      </w:r>
      <w:r w:rsidR="00710100">
        <w:rPr>
          <w:rFonts w:ascii="Times New Roman" w:hAnsi="Times New Roman"/>
          <w:spacing w:val="-8"/>
          <w:sz w:val="28"/>
          <w:szCs w:val="28"/>
        </w:rPr>
        <w:t>д в  сумме 0 тыс. руб. и на 2023</w:t>
      </w:r>
      <w:r w:rsidRPr="008115B5">
        <w:rPr>
          <w:rFonts w:ascii="Times New Roman" w:hAnsi="Times New Roman"/>
          <w:spacing w:val="-8"/>
          <w:sz w:val="28"/>
          <w:szCs w:val="28"/>
        </w:rPr>
        <w:t xml:space="preserve"> год в сумме 0 тыс. руб.</w:t>
      </w:r>
    </w:p>
    <w:p w:rsidR="003C6EF6" w:rsidRPr="008115B5" w:rsidRDefault="003C6EF6" w:rsidP="003C6E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</w:p>
    <w:p w:rsidR="003C6EF6" w:rsidRPr="008115B5" w:rsidRDefault="003C6EF6" w:rsidP="003C6E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8115B5">
        <w:rPr>
          <w:rFonts w:ascii="Times New Roman" w:hAnsi="Times New Roman"/>
          <w:spacing w:val="-8"/>
          <w:sz w:val="28"/>
          <w:szCs w:val="28"/>
        </w:rPr>
        <w:t>13. Установить объем расходов на обслужива</w:t>
      </w:r>
      <w:r w:rsidR="00710100">
        <w:rPr>
          <w:rFonts w:ascii="Times New Roman" w:hAnsi="Times New Roman"/>
          <w:spacing w:val="-8"/>
          <w:sz w:val="28"/>
          <w:szCs w:val="28"/>
        </w:rPr>
        <w:t>ние муниципального долга на 2021</w:t>
      </w:r>
      <w:r w:rsidRPr="008115B5">
        <w:rPr>
          <w:rFonts w:ascii="Times New Roman" w:hAnsi="Times New Roman"/>
          <w:spacing w:val="-8"/>
          <w:sz w:val="28"/>
          <w:szCs w:val="28"/>
        </w:rPr>
        <w:t xml:space="preserve"> год в сумме 0 тыс. руб., на</w:t>
      </w:r>
      <w:r w:rsidR="00710100">
        <w:rPr>
          <w:rFonts w:ascii="Times New Roman" w:hAnsi="Times New Roman"/>
          <w:spacing w:val="-8"/>
          <w:sz w:val="28"/>
          <w:szCs w:val="28"/>
        </w:rPr>
        <w:t xml:space="preserve"> 2022</w:t>
      </w:r>
      <w:r w:rsidRPr="008115B5">
        <w:rPr>
          <w:rFonts w:ascii="Times New Roman" w:hAnsi="Times New Roman"/>
          <w:spacing w:val="-8"/>
          <w:sz w:val="28"/>
          <w:szCs w:val="28"/>
        </w:rPr>
        <w:t xml:space="preserve"> го</w:t>
      </w:r>
      <w:r w:rsidR="00710100">
        <w:rPr>
          <w:rFonts w:ascii="Times New Roman" w:hAnsi="Times New Roman"/>
          <w:spacing w:val="-8"/>
          <w:sz w:val="28"/>
          <w:szCs w:val="28"/>
        </w:rPr>
        <w:t>д в  сумме 0 тыс. руб. и на 2023</w:t>
      </w:r>
      <w:r w:rsidRPr="008115B5">
        <w:rPr>
          <w:rFonts w:ascii="Times New Roman" w:hAnsi="Times New Roman"/>
          <w:spacing w:val="-8"/>
          <w:sz w:val="28"/>
          <w:szCs w:val="28"/>
        </w:rPr>
        <w:t xml:space="preserve"> год в сумме 0 тыс. руб.</w:t>
      </w:r>
    </w:p>
    <w:p w:rsidR="003327B2" w:rsidRPr="00C3172E" w:rsidRDefault="003327B2" w:rsidP="00C96D5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        </w:t>
      </w:r>
      <w:r w:rsidR="003C6EF6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  14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. Утвердить Программу муниципальных гарантий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бюджета Куяшского  сельского    поселения на 202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согласно приложению 8 и п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рограмму муниципальных гарантий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бюджета Куяшского  сельского п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оселения на плановый период 2022 и 2023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годов согласно приложению 9.</w:t>
      </w:r>
    </w:p>
    <w:p w:rsidR="003327B2" w:rsidRPr="00C3172E" w:rsidRDefault="003327B2" w:rsidP="00C96D5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3C6EF6">
        <w:rPr>
          <w:rFonts w:ascii="Times New Roman" w:hAnsi="Times New Roman" w:cs="Times New Roman"/>
          <w:sz w:val="28"/>
          <w:szCs w:val="28"/>
          <w:lang w:eastAsia="ru-RU"/>
        </w:rPr>
        <w:t xml:space="preserve">   15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. Утвердить Программу муниципальных внутренних </w:t>
      </w:r>
      <w:r w:rsidR="003C6EF6" w:rsidRPr="003C6EF6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3C6EF6" w:rsidRPr="003C6EF6">
        <w:rPr>
          <w:rFonts w:ascii="Times New Roman" w:hAnsi="Times New Roman" w:cs="Times New Roman"/>
          <w:sz w:val="28"/>
          <w:szCs w:val="28"/>
        </w:rPr>
        <w:t>внешних</w:t>
      </w:r>
      <w:r w:rsidR="003C6EF6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заимствований бюджета  Куяшского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 сельского    поселения на 2021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согласно приложению 10 и программу муниципальных внутренних заимствований бюджета Куяшского  сельского    п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оселения на плановый период 2022 и 2023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11.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C6EF6">
        <w:rPr>
          <w:rFonts w:ascii="Times New Roman" w:hAnsi="Times New Roman" w:cs="Times New Roman"/>
          <w:sz w:val="28"/>
          <w:szCs w:val="28"/>
          <w:lang w:eastAsia="ru-RU"/>
        </w:rPr>
        <w:t xml:space="preserve">  16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. Установить, что в 2021 году и на плановый период 2022 и 2023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бюджетные кредиты из бюджета Куяшского  сельского    поселения не предоставляются.</w:t>
      </w:r>
    </w:p>
    <w:p w:rsidR="003327B2" w:rsidRPr="00C3172E" w:rsidRDefault="003327B2" w:rsidP="00C96D57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4B25D2">
        <w:rPr>
          <w:rFonts w:ascii="Times New Roman" w:hAnsi="Times New Roman" w:cs="Times New Roman"/>
          <w:sz w:val="28"/>
          <w:szCs w:val="28"/>
          <w:lang w:eastAsia="ru-RU"/>
        </w:rPr>
        <w:t xml:space="preserve">  17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 Утвердить источники внутреннего финансирования дефицита бюджета Куяшс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на 2021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согласно приложению 12 и на плановый период 202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2 и 2023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13.</w:t>
      </w:r>
    </w:p>
    <w:p w:rsidR="003327B2" w:rsidRPr="00C3172E" w:rsidRDefault="003327B2" w:rsidP="00C96D57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4B25D2">
        <w:rPr>
          <w:rFonts w:ascii="Times New Roman" w:hAnsi="Times New Roman" w:cs="Times New Roman"/>
          <w:sz w:val="28"/>
          <w:szCs w:val="28"/>
          <w:lang w:eastAsia="ru-RU"/>
        </w:rPr>
        <w:t xml:space="preserve">  18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 Утвердить реестр источников доходов бюджета Куяшск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ого сельского поселения на  2021 год и плановый период 2022 и 2023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14.</w:t>
      </w:r>
    </w:p>
    <w:p w:rsidR="003327B2" w:rsidRPr="00C3172E" w:rsidRDefault="003327B2" w:rsidP="00C96D57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C96D57">
      <w:pPr>
        <w:tabs>
          <w:tab w:val="left" w:pos="915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3327B2" w:rsidP="00FC05D3">
      <w:pPr>
        <w:tabs>
          <w:tab w:val="left" w:pos="91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25D2" w:rsidRPr="00C3172E" w:rsidRDefault="004B25D2" w:rsidP="00FC05D3">
      <w:pPr>
        <w:tabs>
          <w:tab w:val="left" w:pos="91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FC0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Куяшского</w:t>
      </w:r>
    </w:p>
    <w:p w:rsidR="003327B2" w:rsidRPr="004B25D2" w:rsidRDefault="005645D5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с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ельского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поселения:                                                                         </w:t>
      </w:r>
      <w:proofErr w:type="spellStart"/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В.А.Аверин</w:t>
      </w:r>
      <w:proofErr w:type="spellEnd"/>
    </w:p>
    <w:sectPr w:rsidR="003327B2" w:rsidRPr="004B25D2" w:rsidSect="00F2695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D5835"/>
    <w:multiLevelType w:val="hybridMultilevel"/>
    <w:tmpl w:val="3E04B338"/>
    <w:lvl w:ilvl="0" w:tplc="F68C0AE6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39718A"/>
    <w:multiLevelType w:val="hybridMultilevel"/>
    <w:tmpl w:val="63B22FE8"/>
    <w:lvl w:ilvl="0" w:tplc="C786F46C">
      <w:start w:val="1"/>
      <w:numFmt w:val="decimal"/>
      <w:lvlText w:val="%1)"/>
      <w:lvlJc w:val="left"/>
      <w:pPr>
        <w:ind w:left="9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B82"/>
    <w:rsid w:val="0000020F"/>
    <w:rsid w:val="00000ABF"/>
    <w:rsid w:val="00016171"/>
    <w:rsid w:val="00016F71"/>
    <w:rsid w:val="0001771B"/>
    <w:rsid w:val="000179F6"/>
    <w:rsid w:val="00021793"/>
    <w:rsid w:val="00030876"/>
    <w:rsid w:val="00032C61"/>
    <w:rsid w:val="00037503"/>
    <w:rsid w:val="00037BDF"/>
    <w:rsid w:val="00037F2C"/>
    <w:rsid w:val="000407F3"/>
    <w:rsid w:val="00042A64"/>
    <w:rsid w:val="00045870"/>
    <w:rsid w:val="00050067"/>
    <w:rsid w:val="0005049D"/>
    <w:rsid w:val="00053D60"/>
    <w:rsid w:val="00056741"/>
    <w:rsid w:val="00064C5C"/>
    <w:rsid w:val="000662C3"/>
    <w:rsid w:val="0007502D"/>
    <w:rsid w:val="000801ED"/>
    <w:rsid w:val="000830EF"/>
    <w:rsid w:val="00083323"/>
    <w:rsid w:val="00086C18"/>
    <w:rsid w:val="00092FB4"/>
    <w:rsid w:val="00095B69"/>
    <w:rsid w:val="000960CD"/>
    <w:rsid w:val="000A0788"/>
    <w:rsid w:val="000B1130"/>
    <w:rsid w:val="000B2449"/>
    <w:rsid w:val="000B4824"/>
    <w:rsid w:val="000B4921"/>
    <w:rsid w:val="000B4A50"/>
    <w:rsid w:val="000B6709"/>
    <w:rsid w:val="000B672E"/>
    <w:rsid w:val="000B6E6B"/>
    <w:rsid w:val="000B7028"/>
    <w:rsid w:val="000B7A51"/>
    <w:rsid w:val="000C340E"/>
    <w:rsid w:val="000C3BB3"/>
    <w:rsid w:val="000C3E90"/>
    <w:rsid w:val="000C3F70"/>
    <w:rsid w:val="000C5667"/>
    <w:rsid w:val="000C6FF2"/>
    <w:rsid w:val="000C7147"/>
    <w:rsid w:val="000D4CE5"/>
    <w:rsid w:val="000E196F"/>
    <w:rsid w:val="000E68C0"/>
    <w:rsid w:val="000F1E0F"/>
    <w:rsid w:val="000F204C"/>
    <w:rsid w:val="00100EE0"/>
    <w:rsid w:val="00101DB0"/>
    <w:rsid w:val="001049BF"/>
    <w:rsid w:val="00107DE5"/>
    <w:rsid w:val="00112B27"/>
    <w:rsid w:val="001170DC"/>
    <w:rsid w:val="00123981"/>
    <w:rsid w:val="00124408"/>
    <w:rsid w:val="00125840"/>
    <w:rsid w:val="00126396"/>
    <w:rsid w:val="0013119A"/>
    <w:rsid w:val="001337B8"/>
    <w:rsid w:val="0013475D"/>
    <w:rsid w:val="00136909"/>
    <w:rsid w:val="00136CAC"/>
    <w:rsid w:val="0014094F"/>
    <w:rsid w:val="00142800"/>
    <w:rsid w:val="001436EB"/>
    <w:rsid w:val="00150E5C"/>
    <w:rsid w:val="00153227"/>
    <w:rsid w:val="001558A4"/>
    <w:rsid w:val="00157DA8"/>
    <w:rsid w:val="00160743"/>
    <w:rsid w:val="00162D06"/>
    <w:rsid w:val="001869C8"/>
    <w:rsid w:val="001871CF"/>
    <w:rsid w:val="00194440"/>
    <w:rsid w:val="001957E4"/>
    <w:rsid w:val="00197EC3"/>
    <w:rsid w:val="001A02FB"/>
    <w:rsid w:val="001A6BCF"/>
    <w:rsid w:val="001A7FC2"/>
    <w:rsid w:val="001B0F50"/>
    <w:rsid w:val="001B198D"/>
    <w:rsid w:val="001C5C03"/>
    <w:rsid w:val="001C5D12"/>
    <w:rsid w:val="001C7CBD"/>
    <w:rsid w:val="001D56C4"/>
    <w:rsid w:val="001D6164"/>
    <w:rsid w:val="001E01D2"/>
    <w:rsid w:val="001E4F41"/>
    <w:rsid w:val="001E5D2D"/>
    <w:rsid w:val="001F06F6"/>
    <w:rsid w:val="001F1AC5"/>
    <w:rsid w:val="001F1E42"/>
    <w:rsid w:val="001F3075"/>
    <w:rsid w:val="00200B28"/>
    <w:rsid w:val="002027D7"/>
    <w:rsid w:val="00202FDF"/>
    <w:rsid w:val="00204E2F"/>
    <w:rsid w:val="00205B96"/>
    <w:rsid w:val="0021215E"/>
    <w:rsid w:val="00213995"/>
    <w:rsid w:val="002153D9"/>
    <w:rsid w:val="00217E4B"/>
    <w:rsid w:val="0022414B"/>
    <w:rsid w:val="002253E5"/>
    <w:rsid w:val="0022700B"/>
    <w:rsid w:val="00230B84"/>
    <w:rsid w:val="00230BD1"/>
    <w:rsid w:val="00230CBC"/>
    <w:rsid w:val="00234E68"/>
    <w:rsid w:val="0023535C"/>
    <w:rsid w:val="00237A46"/>
    <w:rsid w:val="00240B51"/>
    <w:rsid w:val="00244F04"/>
    <w:rsid w:val="00247CAB"/>
    <w:rsid w:val="00250EA0"/>
    <w:rsid w:val="002539B2"/>
    <w:rsid w:val="00255FF6"/>
    <w:rsid w:val="0025751A"/>
    <w:rsid w:val="00257D34"/>
    <w:rsid w:val="00257F42"/>
    <w:rsid w:val="00260900"/>
    <w:rsid w:val="00272C4F"/>
    <w:rsid w:val="00272C8F"/>
    <w:rsid w:val="00274A9A"/>
    <w:rsid w:val="00274E3A"/>
    <w:rsid w:val="002755BF"/>
    <w:rsid w:val="00282D45"/>
    <w:rsid w:val="00283584"/>
    <w:rsid w:val="002865B3"/>
    <w:rsid w:val="00287938"/>
    <w:rsid w:val="002926C5"/>
    <w:rsid w:val="00294E6E"/>
    <w:rsid w:val="00295262"/>
    <w:rsid w:val="002A3FE6"/>
    <w:rsid w:val="002B226D"/>
    <w:rsid w:val="002B22D0"/>
    <w:rsid w:val="002B28C8"/>
    <w:rsid w:val="002B2EE5"/>
    <w:rsid w:val="002B4A41"/>
    <w:rsid w:val="002B73A2"/>
    <w:rsid w:val="002B7C57"/>
    <w:rsid w:val="002C189C"/>
    <w:rsid w:val="002C34D0"/>
    <w:rsid w:val="002C35FF"/>
    <w:rsid w:val="002C4454"/>
    <w:rsid w:val="002C447C"/>
    <w:rsid w:val="002C570D"/>
    <w:rsid w:val="002C5979"/>
    <w:rsid w:val="002D5366"/>
    <w:rsid w:val="002D66A0"/>
    <w:rsid w:val="002E04FA"/>
    <w:rsid w:val="002E493A"/>
    <w:rsid w:val="002E6510"/>
    <w:rsid w:val="002F1707"/>
    <w:rsid w:val="002F4CB4"/>
    <w:rsid w:val="002F79CD"/>
    <w:rsid w:val="00301608"/>
    <w:rsid w:val="00306C3E"/>
    <w:rsid w:val="00307337"/>
    <w:rsid w:val="00314910"/>
    <w:rsid w:val="003149F2"/>
    <w:rsid w:val="00316B56"/>
    <w:rsid w:val="003178CA"/>
    <w:rsid w:val="00322A9A"/>
    <w:rsid w:val="00325D51"/>
    <w:rsid w:val="003303DB"/>
    <w:rsid w:val="003327B2"/>
    <w:rsid w:val="00332E54"/>
    <w:rsid w:val="00335AF2"/>
    <w:rsid w:val="003401F7"/>
    <w:rsid w:val="00351561"/>
    <w:rsid w:val="003611B1"/>
    <w:rsid w:val="00366C3F"/>
    <w:rsid w:val="0037535F"/>
    <w:rsid w:val="00375614"/>
    <w:rsid w:val="00377979"/>
    <w:rsid w:val="003807F3"/>
    <w:rsid w:val="003809E5"/>
    <w:rsid w:val="003831D4"/>
    <w:rsid w:val="00383383"/>
    <w:rsid w:val="00384C0F"/>
    <w:rsid w:val="00387608"/>
    <w:rsid w:val="00387CC1"/>
    <w:rsid w:val="003907A0"/>
    <w:rsid w:val="00391898"/>
    <w:rsid w:val="003926D7"/>
    <w:rsid w:val="0039298C"/>
    <w:rsid w:val="00394092"/>
    <w:rsid w:val="00394DEF"/>
    <w:rsid w:val="00397C43"/>
    <w:rsid w:val="003A1901"/>
    <w:rsid w:val="003A50FE"/>
    <w:rsid w:val="003A534E"/>
    <w:rsid w:val="003A72EF"/>
    <w:rsid w:val="003B184B"/>
    <w:rsid w:val="003B4A31"/>
    <w:rsid w:val="003C4696"/>
    <w:rsid w:val="003C5F77"/>
    <w:rsid w:val="003C5F9D"/>
    <w:rsid w:val="003C6EF6"/>
    <w:rsid w:val="003D1970"/>
    <w:rsid w:val="003D270E"/>
    <w:rsid w:val="003D4F98"/>
    <w:rsid w:val="003D4FAA"/>
    <w:rsid w:val="003E4FCB"/>
    <w:rsid w:val="003E6B07"/>
    <w:rsid w:val="003E7033"/>
    <w:rsid w:val="003F2C13"/>
    <w:rsid w:val="003F35EE"/>
    <w:rsid w:val="003F4DD6"/>
    <w:rsid w:val="003F6A18"/>
    <w:rsid w:val="003F74CA"/>
    <w:rsid w:val="00405AEB"/>
    <w:rsid w:val="00410CAB"/>
    <w:rsid w:val="004154BA"/>
    <w:rsid w:val="00417118"/>
    <w:rsid w:val="00425572"/>
    <w:rsid w:val="00430130"/>
    <w:rsid w:val="00431EFD"/>
    <w:rsid w:val="00433954"/>
    <w:rsid w:val="004404B1"/>
    <w:rsid w:val="004438FF"/>
    <w:rsid w:val="00444808"/>
    <w:rsid w:val="004619E2"/>
    <w:rsid w:val="004620B6"/>
    <w:rsid w:val="00462B42"/>
    <w:rsid w:val="00464B82"/>
    <w:rsid w:val="0046699D"/>
    <w:rsid w:val="00467CC4"/>
    <w:rsid w:val="00471E61"/>
    <w:rsid w:val="00473663"/>
    <w:rsid w:val="004769B9"/>
    <w:rsid w:val="00477F12"/>
    <w:rsid w:val="00483754"/>
    <w:rsid w:val="00484273"/>
    <w:rsid w:val="00484363"/>
    <w:rsid w:val="0048764B"/>
    <w:rsid w:val="004906D7"/>
    <w:rsid w:val="0049365A"/>
    <w:rsid w:val="004A118C"/>
    <w:rsid w:val="004A41E5"/>
    <w:rsid w:val="004A4AB4"/>
    <w:rsid w:val="004A7BEF"/>
    <w:rsid w:val="004B25D2"/>
    <w:rsid w:val="004B395A"/>
    <w:rsid w:val="004C29D0"/>
    <w:rsid w:val="004C2CEF"/>
    <w:rsid w:val="004C3F10"/>
    <w:rsid w:val="004C76CB"/>
    <w:rsid w:val="004D12C4"/>
    <w:rsid w:val="004D36A1"/>
    <w:rsid w:val="004D3BE0"/>
    <w:rsid w:val="004E1193"/>
    <w:rsid w:val="004E5F9A"/>
    <w:rsid w:val="004E7C32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0E66"/>
    <w:rsid w:val="00533F2F"/>
    <w:rsid w:val="00535DE5"/>
    <w:rsid w:val="00536C18"/>
    <w:rsid w:val="005406F0"/>
    <w:rsid w:val="0054194B"/>
    <w:rsid w:val="00542788"/>
    <w:rsid w:val="005428A2"/>
    <w:rsid w:val="00545FB8"/>
    <w:rsid w:val="00550C7C"/>
    <w:rsid w:val="00552288"/>
    <w:rsid w:val="0055230F"/>
    <w:rsid w:val="00553B1B"/>
    <w:rsid w:val="00557211"/>
    <w:rsid w:val="00562258"/>
    <w:rsid w:val="00563B70"/>
    <w:rsid w:val="005645D5"/>
    <w:rsid w:val="00564BCB"/>
    <w:rsid w:val="0056540C"/>
    <w:rsid w:val="00567246"/>
    <w:rsid w:val="005676F5"/>
    <w:rsid w:val="00570CA9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A73DA"/>
    <w:rsid w:val="005B036E"/>
    <w:rsid w:val="005B6E64"/>
    <w:rsid w:val="005C44A9"/>
    <w:rsid w:val="005C476A"/>
    <w:rsid w:val="005C52E9"/>
    <w:rsid w:val="005C5A09"/>
    <w:rsid w:val="005D2DD5"/>
    <w:rsid w:val="005E0CF2"/>
    <w:rsid w:val="005E24B3"/>
    <w:rsid w:val="005E2D66"/>
    <w:rsid w:val="005F4E56"/>
    <w:rsid w:val="005F5B52"/>
    <w:rsid w:val="005F5BBE"/>
    <w:rsid w:val="005F6F22"/>
    <w:rsid w:val="005F707D"/>
    <w:rsid w:val="005F7813"/>
    <w:rsid w:val="00603BC9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97F"/>
    <w:rsid w:val="00667EDF"/>
    <w:rsid w:val="006702D1"/>
    <w:rsid w:val="00677BC2"/>
    <w:rsid w:val="006811B5"/>
    <w:rsid w:val="00684310"/>
    <w:rsid w:val="00686E0C"/>
    <w:rsid w:val="0068784D"/>
    <w:rsid w:val="00694CBE"/>
    <w:rsid w:val="00696462"/>
    <w:rsid w:val="00696DFE"/>
    <w:rsid w:val="00697181"/>
    <w:rsid w:val="006A009D"/>
    <w:rsid w:val="006A1597"/>
    <w:rsid w:val="006A280C"/>
    <w:rsid w:val="006A2CC1"/>
    <w:rsid w:val="006A5813"/>
    <w:rsid w:val="006A5FED"/>
    <w:rsid w:val="006B0FD4"/>
    <w:rsid w:val="006B2BE9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4E0"/>
    <w:rsid w:val="007035F9"/>
    <w:rsid w:val="007074CB"/>
    <w:rsid w:val="00710100"/>
    <w:rsid w:val="0071455D"/>
    <w:rsid w:val="0071497F"/>
    <w:rsid w:val="00714AC8"/>
    <w:rsid w:val="00715693"/>
    <w:rsid w:val="00717C4C"/>
    <w:rsid w:val="0072000A"/>
    <w:rsid w:val="00722D62"/>
    <w:rsid w:val="0072304D"/>
    <w:rsid w:val="00723B95"/>
    <w:rsid w:val="0072503C"/>
    <w:rsid w:val="007324CC"/>
    <w:rsid w:val="00732F46"/>
    <w:rsid w:val="00735FC3"/>
    <w:rsid w:val="00736F58"/>
    <w:rsid w:val="00740EB7"/>
    <w:rsid w:val="00743060"/>
    <w:rsid w:val="007462E7"/>
    <w:rsid w:val="00754A71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930E1"/>
    <w:rsid w:val="00796B1F"/>
    <w:rsid w:val="007A2F91"/>
    <w:rsid w:val="007A4CBF"/>
    <w:rsid w:val="007A71C7"/>
    <w:rsid w:val="007B02A8"/>
    <w:rsid w:val="007B34AB"/>
    <w:rsid w:val="007B36E9"/>
    <w:rsid w:val="007C4A9B"/>
    <w:rsid w:val="007C4D63"/>
    <w:rsid w:val="007C5280"/>
    <w:rsid w:val="007C5B3C"/>
    <w:rsid w:val="007D1827"/>
    <w:rsid w:val="007D2472"/>
    <w:rsid w:val="007D5DFA"/>
    <w:rsid w:val="007E1EBA"/>
    <w:rsid w:val="007E258F"/>
    <w:rsid w:val="007E3096"/>
    <w:rsid w:val="007E4554"/>
    <w:rsid w:val="007E50A7"/>
    <w:rsid w:val="007F4F8E"/>
    <w:rsid w:val="007F68F2"/>
    <w:rsid w:val="00801C90"/>
    <w:rsid w:val="0080226B"/>
    <w:rsid w:val="008133D2"/>
    <w:rsid w:val="008136B6"/>
    <w:rsid w:val="00814781"/>
    <w:rsid w:val="00815493"/>
    <w:rsid w:val="0082595A"/>
    <w:rsid w:val="008265C2"/>
    <w:rsid w:val="008269A9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45CD8"/>
    <w:rsid w:val="008520B4"/>
    <w:rsid w:val="00854B27"/>
    <w:rsid w:val="008562A8"/>
    <w:rsid w:val="00867287"/>
    <w:rsid w:val="00867CEF"/>
    <w:rsid w:val="00871EBC"/>
    <w:rsid w:val="008721D5"/>
    <w:rsid w:val="0087321E"/>
    <w:rsid w:val="00874C7A"/>
    <w:rsid w:val="00875B99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967"/>
    <w:rsid w:val="008B0D58"/>
    <w:rsid w:val="008B2CBD"/>
    <w:rsid w:val="008C0931"/>
    <w:rsid w:val="008C0CA1"/>
    <w:rsid w:val="008C43CC"/>
    <w:rsid w:val="008C5192"/>
    <w:rsid w:val="008C61BD"/>
    <w:rsid w:val="008D32A1"/>
    <w:rsid w:val="008D4421"/>
    <w:rsid w:val="008D6B05"/>
    <w:rsid w:val="008D7B98"/>
    <w:rsid w:val="008E306A"/>
    <w:rsid w:val="008E3964"/>
    <w:rsid w:val="008F00D3"/>
    <w:rsid w:val="008F175C"/>
    <w:rsid w:val="008F1E82"/>
    <w:rsid w:val="008F2F2F"/>
    <w:rsid w:val="008F316A"/>
    <w:rsid w:val="008F3265"/>
    <w:rsid w:val="008F6FA7"/>
    <w:rsid w:val="009042A8"/>
    <w:rsid w:val="0091577B"/>
    <w:rsid w:val="00916305"/>
    <w:rsid w:val="00916597"/>
    <w:rsid w:val="00920EEB"/>
    <w:rsid w:val="00924CD5"/>
    <w:rsid w:val="00927AD3"/>
    <w:rsid w:val="00930710"/>
    <w:rsid w:val="0093199E"/>
    <w:rsid w:val="00934652"/>
    <w:rsid w:val="00937132"/>
    <w:rsid w:val="009404E2"/>
    <w:rsid w:val="00941B57"/>
    <w:rsid w:val="00941EE3"/>
    <w:rsid w:val="00942896"/>
    <w:rsid w:val="009475D3"/>
    <w:rsid w:val="00953F26"/>
    <w:rsid w:val="009562AD"/>
    <w:rsid w:val="009570F1"/>
    <w:rsid w:val="0095772D"/>
    <w:rsid w:val="00964CBE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1285"/>
    <w:rsid w:val="00992DA7"/>
    <w:rsid w:val="00994061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4580"/>
    <w:rsid w:val="009B6128"/>
    <w:rsid w:val="009C2A41"/>
    <w:rsid w:val="009C2FFE"/>
    <w:rsid w:val="009C3EB1"/>
    <w:rsid w:val="009C5B0F"/>
    <w:rsid w:val="009C646B"/>
    <w:rsid w:val="009D0F62"/>
    <w:rsid w:val="009D6A09"/>
    <w:rsid w:val="009E2B0F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9F7E93"/>
    <w:rsid w:val="00A00651"/>
    <w:rsid w:val="00A00889"/>
    <w:rsid w:val="00A029DC"/>
    <w:rsid w:val="00A02C67"/>
    <w:rsid w:val="00A03731"/>
    <w:rsid w:val="00A04975"/>
    <w:rsid w:val="00A1058A"/>
    <w:rsid w:val="00A1070A"/>
    <w:rsid w:val="00A11C5C"/>
    <w:rsid w:val="00A124D1"/>
    <w:rsid w:val="00A209B9"/>
    <w:rsid w:val="00A20C40"/>
    <w:rsid w:val="00A2362C"/>
    <w:rsid w:val="00A2723B"/>
    <w:rsid w:val="00A35345"/>
    <w:rsid w:val="00A355EA"/>
    <w:rsid w:val="00A44849"/>
    <w:rsid w:val="00A55883"/>
    <w:rsid w:val="00A55B5B"/>
    <w:rsid w:val="00A63D03"/>
    <w:rsid w:val="00A6511F"/>
    <w:rsid w:val="00A6669B"/>
    <w:rsid w:val="00A70F51"/>
    <w:rsid w:val="00A73DB0"/>
    <w:rsid w:val="00A752BF"/>
    <w:rsid w:val="00A767B9"/>
    <w:rsid w:val="00A8014B"/>
    <w:rsid w:val="00A822EE"/>
    <w:rsid w:val="00A914E2"/>
    <w:rsid w:val="00A94977"/>
    <w:rsid w:val="00A959DB"/>
    <w:rsid w:val="00A95B0B"/>
    <w:rsid w:val="00A95CF9"/>
    <w:rsid w:val="00AA0915"/>
    <w:rsid w:val="00AA0C62"/>
    <w:rsid w:val="00AA2175"/>
    <w:rsid w:val="00AB138B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9CE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125A"/>
    <w:rsid w:val="00B24C19"/>
    <w:rsid w:val="00B254A5"/>
    <w:rsid w:val="00B2675A"/>
    <w:rsid w:val="00B33C68"/>
    <w:rsid w:val="00B33CBB"/>
    <w:rsid w:val="00B413B0"/>
    <w:rsid w:val="00B41BB3"/>
    <w:rsid w:val="00B4272A"/>
    <w:rsid w:val="00B50978"/>
    <w:rsid w:val="00B54382"/>
    <w:rsid w:val="00B60336"/>
    <w:rsid w:val="00B762EB"/>
    <w:rsid w:val="00B803C4"/>
    <w:rsid w:val="00B80EB6"/>
    <w:rsid w:val="00B82CBF"/>
    <w:rsid w:val="00B91D41"/>
    <w:rsid w:val="00B92EAB"/>
    <w:rsid w:val="00B96315"/>
    <w:rsid w:val="00BA30D1"/>
    <w:rsid w:val="00BA3B24"/>
    <w:rsid w:val="00BA4089"/>
    <w:rsid w:val="00BB0E7B"/>
    <w:rsid w:val="00BB31DB"/>
    <w:rsid w:val="00BB66FB"/>
    <w:rsid w:val="00BC1152"/>
    <w:rsid w:val="00BC2775"/>
    <w:rsid w:val="00BC38B0"/>
    <w:rsid w:val="00BC3E98"/>
    <w:rsid w:val="00BD2163"/>
    <w:rsid w:val="00BD3E53"/>
    <w:rsid w:val="00BD4B3A"/>
    <w:rsid w:val="00BD72BA"/>
    <w:rsid w:val="00BE0D80"/>
    <w:rsid w:val="00BE6C68"/>
    <w:rsid w:val="00BF0C51"/>
    <w:rsid w:val="00BF5480"/>
    <w:rsid w:val="00BF5A5E"/>
    <w:rsid w:val="00BF6C45"/>
    <w:rsid w:val="00C00142"/>
    <w:rsid w:val="00C00B9E"/>
    <w:rsid w:val="00C028E9"/>
    <w:rsid w:val="00C07105"/>
    <w:rsid w:val="00C11A57"/>
    <w:rsid w:val="00C11FB1"/>
    <w:rsid w:val="00C12292"/>
    <w:rsid w:val="00C13E35"/>
    <w:rsid w:val="00C14EAC"/>
    <w:rsid w:val="00C160B7"/>
    <w:rsid w:val="00C17DC7"/>
    <w:rsid w:val="00C254BD"/>
    <w:rsid w:val="00C3172E"/>
    <w:rsid w:val="00C32A11"/>
    <w:rsid w:val="00C34ABF"/>
    <w:rsid w:val="00C373C3"/>
    <w:rsid w:val="00C4326F"/>
    <w:rsid w:val="00C46555"/>
    <w:rsid w:val="00C470B6"/>
    <w:rsid w:val="00C479E5"/>
    <w:rsid w:val="00C51A2E"/>
    <w:rsid w:val="00C5332E"/>
    <w:rsid w:val="00C53CFF"/>
    <w:rsid w:val="00C617B2"/>
    <w:rsid w:val="00C631EE"/>
    <w:rsid w:val="00C6478C"/>
    <w:rsid w:val="00C66977"/>
    <w:rsid w:val="00C71D13"/>
    <w:rsid w:val="00C7273B"/>
    <w:rsid w:val="00C75543"/>
    <w:rsid w:val="00C75E50"/>
    <w:rsid w:val="00C80F9D"/>
    <w:rsid w:val="00C82842"/>
    <w:rsid w:val="00C93DB5"/>
    <w:rsid w:val="00C949DF"/>
    <w:rsid w:val="00C96D57"/>
    <w:rsid w:val="00CA26ED"/>
    <w:rsid w:val="00CA2D93"/>
    <w:rsid w:val="00CA310F"/>
    <w:rsid w:val="00CA49A1"/>
    <w:rsid w:val="00CA6141"/>
    <w:rsid w:val="00CA79C6"/>
    <w:rsid w:val="00CC0A45"/>
    <w:rsid w:val="00CC3760"/>
    <w:rsid w:val="00CC6574"/>
    <w:rsid w:val="00CC7876"/>
    <w:rsid w:val="00CD2681"/>
    <w:rsid w:val="00CD43DA"/>
    <w:rsid w:val="00CD62A4"/>
    <w:rsid w:val="00CD6E17"/>
    <w:rsid w:val="00CE0541"/>
    <w:rsid w:val="00CE49F1"/>
    <w:rsid w:val="00CE6F6B"/>
    <w:rsid w:val="00CF0327"/>
    <w:rsid w:val="00CF3534"/>
    <w:rsid w:val="00CF425E"/>
    <w:rsid w:val="00CF5774"/>
    <w:rsid w:val="00D01F19"/>
    <w:rsid w:val="00D02C2D"/>
    <w:rsid w:val="00D04E14"/>
    <w:rsid w:val="00D056B5"/>
    <w:rsid w:val="00D106D0"/>
    <w:rsid w:val="00D126FF"/>
    <w:rsid w:val="00D12892"/>
    <w:rsid w:val="00D1740B"/>
    <w:rsid w:val="00D2659C"/>
    <w:rsid w:val="00D27C91"/>
    <w:rsid w:val="00D30AD5"/>
    <w:rsid w:val="00D326D1"/>
    <w:rsid w:val="00D3677E"/>
    <w:rsid w:val="00D44A1D"/>
    <w:rsid w:val="00D44DAC"/>
    <w:rsid w:val="00D473E7"/>
    <w:rsid w:val="00D52AAC"/>
    <w:rsid w:val="00D544F7"/>
    <w:rsid w:val="00D5560E"/>
    <w:rsid w:val="00D55CBF"/>
    <w:rsid w:val="00D64E90"/>
    <w:rsid w:val="00D71996"/>
    <w:rsid w:val="00D84611"/>
    <w:rsid w:val="00D87112"/>
    <w:rsid w:val="00D902E2"/>
    <w:rsid w:val="00D91AE7"/>
    <w:rsid w:val="00D9699D"/>
    <w:rsid w:val="00D974EA"/>
    <w:rsid w:val="00DA1DCB"/>
    <w:rsid w:val="00DA3FE2"/>
    <w:rsid w:val="00DB17F4"/>
    <w:rsid w:val="00DB3158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131C"/>
    <w:rsid w:val="00DF7D24"/>
    <w:rsid w:val="00E01218"/>
    <w:rsid w:val="00E033DF"/>
    <w:rsid w:val="00E04836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2F20"/>
    <w:rsid w:val="00E338BE"/>
    <w:rsid w:val="00E35029"/>
    <w:rsid w:val="00E37BD5"/>
    <w:rsid w:val="00E41E4A"/>
    <w:rsid w:val="00E44299"/>
    <w:rsid w:val="00E478EB"/>
    <w:rsid w:val="00E501FD"/>
    <w:rsid w:val="00E5055C"/>
    <w:rsid w:val="00E61102"/>
    <w:rsid w:val="00E616B3"/>
    <w:rsid w:val="00E64C25"/>
    <w:rsid w:val="00E67D2F"/>
    <w:rsid w:val="00E71566"/>
    <w:rsid w:val="00E825D5"/>
    <w:rsid w:val="00E86500"/>
    <w:rsid w:val="00E95A5E"/>
    <w:rsid w:val="00EA2DE8"/>
    <w:rsid w:val="00EA2F53"/>
    <w:rsid w:val="00EC53E5"/>
    <w:rsid w:val="00EC5C72"/>
    <w:rsid w:val="00EC7103"/>
    <w:rsid w:val="00EC7172"/>
    <w:rsid w:val="00EC7915"/>
    <w:rsid w:val="00ED24D0"/>
    <w:rsid w:val="00ED2A38"/>
    <w:rsid w:val="00EE0079"/>
    <w:rsid w:val="00EE10A4"/>
    <w:rsid w:val="00EE47A5"/>
    <w:rsid w:val="00EE4BBF"/>
    <w:rsid w:val="00EE6519"/>
    <w:rsid w:val="00EE6709"/>
    <w:rsid w:val="00EE6E59"/>
    <w:rsid w:val="00EF1A9B"/>
    <w:rsid w:val="00EF2ABA"/>
    <w:rsid w:val="00EF40CB"/>
    <w:rsid w:val="00EF508E"/>
    <w:rsid w:val="00EF52B0"/>
    <w:rsid w:val="00EF5434"/>
    <w:rsid w:val="00EF7F33"/>
    <w:rsid w:val="00F012A0"/>
    <w:rsid w:val="00F03776"/>
    <w:rsid w:val="00F10985"/>
    <w:rsid w:val="00F10DA6"/>
    <w:rsid w:val="00F15623"/>
    <w:rsid w:val="00F17567"/>
    <w:rsid w:val="00F26950"/>
    <w:rsid w:val="00F30D75"/>
    <w:rsid w:val="00F3530B"/>
    <w:rsid w:val="00F36909"/>
    <w:rsid w:val="00F41E55"/>
    <w:rsid w:val="00F44D13"/>
    <w:rsid w:val="00F464DD"/>
    <w:rsid w:val="00F526EC"/>
    <w:rsid w:val="00F575E5"/>
    <w:rsid w:val="00F61424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5BA4"/>
    <w:rsid w:val="00FB7469"/>
    <w:rsid w:val="00FC01A4"/>
    <w:rsid w:val="00FC05D3"/>
    <w:rsid w:val="00FC0AE5"/>
    <w:rsid w:val="00FC4C12"/>
    <w:rsid w:val="00FC62B2"/>
    <w:rsid w:val="00FC67AF"/>
    <w:rsid w:val="00FC7D79"/>
    <w:rsid w:val="00FD0293"/>
    <w:rsid w:val="00FD4D71"/>
    <w:rsid w:val="00FE0283"/>
    <w:rsid w:val="00FE0705"/>
    <w:rsid w:val="00FE36BB"/>
    <w:rsid w:val="00FE3A89"/>
    <w:rsid w:val="00FF0760"/>
    <w:rsid w:val="00FF4F54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B75A26F-FAE4-4B77-8397-352DC786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CB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C0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05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B315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17</cp:revision>
  <cp:lastPrinted>2019-11-18T05:23:00Z</cp:lastPrinted>
  <dcterms:created xsi:type="dcterms:W3CDTF">2019-10-07T18:09:00Z</dcterms:created>
  <dcterms:modified xsi:type="dcterms:W3CDTF">2020-12-01T10:52:00Z</dcterms:modified>
</cp:coreProperties>
</file>