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68F" w:rsidRPr="008A3889" w:rsidRDefault="006F168F" w:rsidP="008A3889">
      <w:pPr>
        <w:tabs>
          <w:tab w:val="left" w:pos="9795"/>
        </w:tabs>
        <w:jc w:val="center"/>
        <w:rPr>
          <w:b/>
          <w:bCs/>
          <w:sz w:val="26"/>
          <w:szCs w:val="26"/>
        </w:rPr>
      </w:pPr>
      <w:r w:rsidRPr="008A3889">
        <w:rPr>
          <w:b/>
          <w:bCs/>
          <w:sz w:val="26"/>
          <w:szCs w:val="26"/>
        </w:rPr>
        <w:t>РОССИЙСКАЯ ФЕДЕРАЦИЯ</w:t>
      </w:r>
    </w:p>
    <w:p w:rsidR="006F168F" w:rsidRPr="008A3889" w:rsidRDefault="006F168F" w:rsidP="008A3889">
      <w:pPr>
        <w:tabs>
          <w:tab w:val="left" w:pos="9795"/>
        </w:tabs>
        <w:jc w:val="center"/>
        <w:rPr>
          <w:b/>
          <w:bCs/>
          <w:sz w:val="26"/>
          <w:szCs w:val="26"/>
        </w:rPr>
      </w:pPr>
      <w:r w:rsidRPr="008A3889">
        <w:rPr>
          <w:b/>
          <w:bCs/>
          <w:sz w:val="26"/>
          <w:szCs w:val="26"/>
        </w:rPr>
        <w:t>ЧЕЛЯБИНСКАЯ ОБЛАСТЬ</w:t>
      </w:r>
    </w:p>
    <w:p w:rsidR="006F168F" w:rsidRPr="008A3889" w:rsidRDefault="006F168F" w:rsidP="008A3889">
      <w:pPr>
        <w:tabs>
          <w:tab w:val="left" w:pos="9795"/>
        </w:tabs>
        <w:jc w:val="center"/>
        <w:rPr>
          <w:b/>
          <w:bCs/>
          <w:sz w:val="26"/>
          <w:szCs w:val="26"/>
        </w:rPr>
      </w:pPr>
      <w:r w:rsidRPr="008A3889">
        <w:rPr>
          <w:b/>
          <w:bCs/>
          <w:sz w:val="26"/>
          <w:szCs w:val="26"/>
        </w:rPr>
        <w:t>КУНАШАКСКИЙ МУНИЦИПАЛЬНЫЙ РАЙОН</w:t>
      </w:r>
    </w:p>
    <w:p w:rsidR="006F168F" w:rsidRPr="008A3889" w:rsidRDefault="006F168F" w:rsidP="008A3889">
      <w:pPr>
        <w:tabs>
          <w:tab w:val="left" w:pos="9795"/>
        </w:tabs>
        <w:jc w:val="center"/>
        <w:rPr>
          <w:b/>
          <w:bCs/>
          <w:sz w:val="26"/>
          <w:szCs w:val="26"/>
        </w:rPr>
      </w:pPr>
      <w:r w:rsidRPr="008A3889">
        <w:rPr>
          <w:b/>
          <w:bCs/>
          <w:sz w:val="26"/>
          <w:szCs w:val="26"/>
        </w:rPr>
        <w:t>СОВЕТ ДЕПУТАТОВ МУСЛЮМОВСКОГО СЕЛЬСКОГО ПОСЕЛЕНИЯ</w:t>
      </w:r>
    </w:p>
    <w:p w:rsidR="006F168F" w:rsidRPr="008A3889" w:rsidRDefault="006F168F" w:rsidP="008A3889">
      <w:pPr>
        <w:tabs>
          <w:tab w:val="left" w:pos="9795"/>
        </w:tabs>
        <w:jc w:val="center"/>
        <w:rPr>
          <w:b/>
          <w:bCs/>
          <w:sz w:val="28"/>
          <w:szCs w:val="28"/>
        </w:rPr>
      </w:pPr>
    </w:p>
    <w:p w:rsidR="006F168F" w:rsidRPr="008A3889" w:rsidRDefault="006F168F" w:rsidP="008A3889">
      <w:pPr>
        <w:tabs>
          <w:tab w:val="left" w:pos="9795"/>
        </w:tabs>
        <w:jc w:val="center"/>
        <w:rPr>
          <w:b/>
          <w:bCs/>
          <w:sz w:val="28"/>
          <w:szCs w:val="28"/>
        </w:rPr>
      </w:pPr>
      <w:r w:rsidRPr="008A3889">
        <w:rPr>
          <w:b/>
          <w:bCs/>
          <w:sz w:val="28"/>
          <w:szCs w:val="28"/>
        </w:rPr>
        <w:t>РЕШЕНИЕ</w:t>
      </w:r>
    </w:p>
    <w:p w:rsidR="006F168F" w:rsidRPr="008A3889" w:rsidRDefault="006F168F" w:rsidP="008A3889">
      <w:pPr>
        <w:tabs>
          <w:tab w:val="left" w:pos="9795"/>
        </w:tabs>
        <w:rPr>
          <w:sz w:val="28"/>
          <w:szCs w:val="28"/>
        </w:rPr>
      </w:pPr>
    </w:p>
    <w:p w:rsidR="006F168F" w:rsidRPr="008A3889" w:rsidRDefault="006F168F" w:rsidP="008A3889">
      <w:pPr>
        <w:tabs>
          <w:tab w:val="left" w:pos="9795"/>
        </w:tabs>
        <w:rPr>
          <w:sz w:val="28"/>
          <w:szCs w:val="28"/>
        </w:rPr>
      </w:pPr>
      <w:r>
        <w:rPr>
          <w:sz w:val="28"/>
          <w:szCs w:val="28"/>
        </w:rPr>
        <w:t>от 13</w:t>
      </w:r>
      <w:r w:rsidRPr="008A3889">
        <w:rPr>
          <w:sz w:val="28"/>
          <w:szCs w:val="28"/>
        </w:rPr>
        <w:t xml:space="preserve">.05.2020 г.  № </w:t>
      </w:r>
      <w:r>
        <w:rPr>
          <w:sz w:val="28"/>
          <w:szCs w:val="28"/>
        </w:rPr>
        <w:t>5</w:t>
      </w:r>
    </w:p>
    <w:p w:rsidR="006F168F" w:rsidRPr="008A3889" w:rsidRDefault="006F168F" w:rsidP="008A3889">
      <w:pPr>
        <w:spacing w:before="240" w:after="240"/>
        <w:ind w:right="4315"/>
        <w:rPr>
          <w:sz w:val="28"/>
          <w:szCs w:val="28"/>
        </w:rPr>
      </w:pPr>
      <w:r w:rsidRPr="008A3889">
        <w:rPr>
          <w:sz w:val="28"/>
          <w:szCs w:val="28"/>
        </w:rPr>
        <w:t xml:space="preserve">О внесении изменений в </w:t>
      </w:r>
      <w:r>
        <w:rPr>
          <w:sz w:val="28"/>
          <w:szCs w:val="28"/>
        </w:rPr>
        <w:t>Решение от 19.11.2015 г.№ 13 «О введении налога на имущество физических лиц»</w:t>
      </w:r>
    </w:p>
    <w:p w:rsidR="006F168F" w:rsidRPr="008A3889" w:rsidRDefault="006F168F" w:rsidP="008A3889">
      <w:pPr>
        <w:ind w:firstLine="720"/>
        <w:jc w:val="both"/>
        <w:rPr>
          <w:sz w:val="28"/>
          <w:szCs w:val="28"/>
        </w:rPr>
      </w:pPr>
      <w:r w:rsidRPr="008A3889">
        <w:rPr>
          <w:sz w:val="28"/>
          <w:szCs w:val="28"/>
        </w:rPr>
        <w:t xml:space="preserve">В соответствии со ст.19 Федерального Закона от 01.04.2020 г. № 98-ФЗ «О внесении изменений в отдельные законодательные акты Российской Федерации по вопросам предупреждения и ликвидации чрезвычайных ситуаций», Постановлением Правительства Российской Федерации от 03.04.2020 г № 439 «Об установлении требований к условиям и срокам отсрочки уплаты арендной платы по договорам аренды недвижимого имущества, Совет депутатов Муслюмовского сельского поселения </w:t>
      </w:r>
    </w:p>
    <w:p w:rsidR="006F168F" w:rsidRPr="008A3889" w:rsidRDefault="006F168F" w:rsidP="008A3889">
      <w:pPr>
        <w:spacing w:before="120" w:after="120"/>
        <w:ind w:firstLine="720"/>
        <w:jc w:val="both"/>
        <w:rPr>
          <w:sz w:val="28"/>
          <w:szCs w:val="28"/>
        </w:rPr>
      </w:pPr>
      <w:r w:rsidRPr="008A3889">
        <w:rPr>
          <w:sz w:val="28"/>
          <w:szCs w:val="28"/>
        </w:rPr>
        <w:t>РЕШАЕТ:</w:t>
      </w:r>
    </w:p>
    <w:p w:rsidR="006F168F" w:rsidRDefault="006F168F" w:rsidP="008A3889">
      <w:pPr>
        <w:ind w:firstLine="720"/>
        <w:jc w:val="both"/>
        <w:rPr>
          <w:sz w:val="28"/>
          <w:szCs w:val="28"/>
        </w:rPr>
      </w:pPr>
      <w:r w:rsidRPr="008A3889">
        <w:rPr>
          <w:sz w:val="28"/>
          <w:szCs w:val="28"/>
        </w:rPr>
        <w:t xml:space="preserve">1. Внести следующие дополнения </w:t>
      </w:r>
      <w:r>
        <w:rPr>
          <w:sz w:val="28"/>
          <w:szCs w:val="28"/>
        </w:rPr>
        <w:t>в Решение от 19.11.2015 г.№ 13 «О введении налога на имущество физических лиц»:</w:t>
      </w:r>
    </w:p>
    <w:p w:rsidR="006F168F" w:rsidRDefault="006F168F" w:rsidP="008A388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1) Статью 3 дополнить текстом следующего содержания:</w:t>
      </w:r>
    </w:p>
    <w:p w:rsidR="006F168F" w:rsidRDefault="006F168F" w:rsidP="008A388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Установление налоговой льготы в отношении объекта налогообложения, одновременно являющегося предметом договора аренды, отвечающего следующим условиям:</w:t>
      </w:r>
    </w:p>
    <w:p w:rsidR="006F168F" w:rsidRDefault="006F168F" w:rsidP="008A388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собственник объекта аренда - арендодатель (организация или индивидуальный предприниматель) предоставил в соответствии с Требованиями на период применения налоговой льготы отсрочку уплаты арендной платы по договору аренды и снизил размер арендной платы по договору аренды и снизил размер арендной платы по этому договору на период применения налоговой льготы;</w:t>
      </w:r>
    </w:p>
    <w:p w:rsidR="006F168F" w:rsidRDefault="006F168F" w:rsidP="008A388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договор аренды заключен до принятия в 2020 году решения о введении режима повышенной готовности и не прекратил действия до отмены этого решения;</w:t>
      </w:r>
    </w:p>
    <w:p w:rsidR="006F168F" w:rsidRDefault="006F168F" w:rsidP="008A388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договор аренды заключен с арендатором, являющимся организацией или индивидуальным предпринимателем, осуществляющим деятельность в наиболее пострадавших отраслях экономики;</w:t>
      </w:r>
    </w:p>
    <w:p w:rsidR="006F168F" w:rsidRDefault="006F168F" w:rsidP="008A388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объектом аренды не является жилое помещение (учитывая пункт 2 Требований);</w:t>
      </w:r>
    </w:p>
    <w:p w:rsidR="006F168F" w:rsidRDefault="006F168F" w:rsidP="008A388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Установление налоговой льготы для вышеуказанных объектов в отношении налогового периода 2020 года:</w:t>
      </w:r>
    </w:p>
    <w:p w:rsidR="006F168F" w:rsidRDefault="006F168F" w:rsidP="008A388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с 1-ого числа месяца, в котором принято решение о введении режима повышенной готовности, и до окончания месяца, в котором действие указанного решения отменено;</w:t>
      </w:r>
    </w:p>
    <w:p w:rsidR="006F168F" w:rsidRDefault="006F168F" w:rsidP="008A388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при условии, что в вышеуказанном периоде действует отсрочка уплаты арендной платы по договору аренды в соответствии с Требованиями, а также снижение размера арендной платы по этому договору;</w:t>
      </w:r>
    </w:p>
    <w:p w:rsidR="006F168F" w:rsidRDefault="006F168F" w:rsidP="008A388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Установление налоговой льготы в виде уменьшения суммы налога в период действия налоговой льготы.</w:t>
      </w:r>
    </w:p>
    <w:p w:rsidR="006F168F" w:rsidRDefault="006F168F" w:rsidP="008A388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случае если при применении налоговой льготы сумма налога принимает отрицательное значение, в целях исчисления налога на период применения налоговой льготы его сумма принимается равной нулю;</w:t>
      </w:r>
    </w:p>
    <w:p w:rsidR="006F168F" w:rsidRDefault="006F168F" w:rsidP="008A388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При установлении налоговой льготы определить, что основанием ее применения являются</w:t>
      </w:r>
    </w:p>
    <w:p w:rsidR="006F168F" w:rsidRPr="008A3889" w:rsidRDefault="006F168F" w:rsidP="008A388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заявление о предоставлении налоговой льготы, представленное в налоговый орган в соответствии с законодательством о налогах и сборах.</w:t>
      </w:r>
    </w:p>
    <w:p w:rsidR="006F168F" w:rsidRPr="008A3889" w:rsidRDefault="006F168F" w:rsidP="008A3889">
      <w:pPr>
        <w:ind w:firstLine="720"/>
        <w:jc w:val="both"/>
        <w:rPr>
          <w:sz w:val="28"/>
          <w:szCs w:val="28"/>
        </w:rPr>
      </w:pPr>
      <w:r w:rsidRPr="008A3889">
        <w:rPr>
          <w:sz w:val="28"/>
          <w:szCs w:val="28"/>
        </w:rPr>
        <w:t>2. Настоящее решение подлежит официальному обнародованию на информационных стендах по населенным пунктам сельского поселения и опубликованию на официальном сайте администрации Муслюмовского сельского поселения в сети «Интернет».</w:t>
      </w:r>
    </w:p>
    <w:p w:rsidR="006F168F" w:rsidRPr="008A3889" w:rsidRDefault="006F168F" w:rsidP="008A3889">
      <w:pPr>
        <w:ind w:firstLine="720"/>
        <w:jc w:val="both"/>
        <w:rPr>
          <w:sz w:val="28"/>
          <w:szCs w:val="28"/>
        </w:rPr>
      </w:pPr>
      <w:r w:rsidRPr="008A3889">
        <w:rPr>
          <w:sz w:val="28"/>
          <w:szCs w:val="28"/>
        </w:rPr>
        <w:t>3. Настоящее решение вступает в силу в соответствии с действующим законодательством.</w:t>
      </w:r>
    </w:p>
    <w:p w:rsidR="006F168F" w:rsidRPr="008A3889" w:rsidRDefault="006F168F" w:rsidP="008A3889">
      <w:pPr>
        <w:jc w:val="both"/>
        <w:rPr>
          <w:sz w:val="28"/>
          <w:szCs w:val="28"/>
        </w:rPr>
      </w:pPr>
    </w:p>
    <w:p w:rsidR="006F168F" w:rsidRPr="008A3889" w:rsidRDefault="006F168F" w:rsidP="008A3889">
      <w:pPr>
        <w:jc w:val="both"/>
        <w:rPr>
          <w:sz w:val="28"/>
          <w:szCs w:val="28"/>
        </w:rPr>
      </w:pPr>
    </w:p>
    <w:p w:rsidR="006F168F" w:rsidRPr="008A3889" w:rsidRDefault="006F168F" w:rsidP="008A3889">
      <w:pPr>
        <w:tabs>
          <w:tab w:val="left" w:pos="7740"/>
        </w:tabs>
        <w:rPr>
          <w:sz w:val="28"/>
          <w:szCs w:val="28"/>
        </w:rPr>
      </w:pPr>
      <w:r>
        <w:rPr>
          <w:sz w:val="28"/>
          <w:szCs w:val="28"/>
        </w:rPr>
        <w:t xml:space="preserve">Председатель                                                                                   </w:t>
      </w:r>
      <w:r w:rsidRPr="008A3889">
        <w:rPr>
          <w:sz w:val="28"/>
          <w:szCs w:val="28"/>
        </w:rPr>
        <w:t>О.Р. Латыпова</w:t>
      </w:r>
    </w:p>
    <w:p w:rsidR="006F168F" w:rsidRPr="008A3889" w:rsidRDefault="006F168F" w:rsidP="008A3889">
      <w:pPr>
        <w:jc w:val="both"/>
        <w:rPr>
          <w:sz w:val="28"/>
          <w:szCs w:val="28"/>
        </w:rPr>
      </w:pPr>
    </w:p>
    <w:p w:rsidR="006F168F" w:rsidRPr="008A3889" w:rsidRDefault="006F168F" w:rsidP="008A3889">
      <w:pPr>
        <w:jc w:val="both"/>
        <w:rPr>
          <w:sz w:val="28"/>
          <w:szCs w:val="28"/>
        </w:rPr>
      </w:pPr>
    </w:p>
    <w:p w:rsidR="006F168F" w:rsidRPr="008A3889" w:rsidRDefault="006F168F" w:rsidP="008A3889">
      <w:pPr>
        <w:tabs>
          <w:tab w:val="left" w:pos="7920"/>
        </w:tabs>
        <w:rPr>
          <w:sz w:val="28"/>
          <w:szCs w:val="28"/>
        </w:rPr>
      </w:pPr>
      <w:r w:rsidRPr="008A3889">
        <w:rPr>
          <w:sz w:val="28"/>
          <w:szCs w:val="28"/>
        </w:rPr>
        <w:t>Глава поселения</w:t>
      </w:r>
      <w:bookmarkStart w:id="0" w:name="_GoBack"/>
      <w:bookmarkEnd w:id="0"/>
      <w:r>
        <w:rPr>
          <w:sz w:val="28"/>
          <w:szCs w:val="28"/>
        </w:rPr>
        <w:t xml:space="preserve">                                                                              </w:t>
      </w:r>
      <w:r w:rsidRPr="008A3889">
        <w:rPr>
          <w:sz w:val="28"/>
          <w:szCs w:val="28"/>
        </w:rPr>
        <w:t>А.З. Хафизов</w:t>
      </w:r>
    </w:p>
    <w:p w:rsidR="006F168F" w:rsidRPr="008A3889" w:rsidRDefault="006F168F" w:rsidP="008A3889"/>
    <w:sectPr w:rsidR="006F168F" w:rsidRPr="008A3889" w:rsidSect="00E165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altName w:val="Century Gothic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6672"/>
    <w:rsid w:val="00142AC1"/>
    <w:rsid w:val="0027323E"/>
    <w:rsid w:val="002771CE"/>
    <w:rsid w:val="002C078C"/>
    <w:rsid w:val="00625E44"/>
    <w:rsid w:val="006F168F"/>
    <w:rsid w:val="006F4D0E"/>
    <w:rsid w:val="008A3889"/>
    <w:rsid w:val="009C559E"/>
    <w:rsid w:val="00D46672"/>
    <w:rsid w:val="00E16505"/>
    <w:rsid w:val="00FE06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2AC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2C078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C078C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21</TotalTime>
  <Pages>2</Pages>
  <Words>490</Words>
  <Characters>2798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cp:lastPrinted>2020-05-13T10:49:00Z</cp:lastPrinted>
  <dcterms:created xsi:type="dcterms:W3CDTF">2020-04-24T06:39:00Z</dcterms:created>
  <dcterms:modified xsi:type="dcterms:W3CDTF">2020-05-13T11:09:00Z</dcterms:modified>
</cp:coreProperties>
</file>