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3" w:rsidRDefault="005C5723" w:rsidP="005C57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решению Совета депутатов</w:t>
      </w:r>
    </w:p>
    <w:p w:rsidR="005C5723" w:rsidRDefault="005C5723" w:rsidP="005C57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Халитовского сельского поселения</w:t>
      </w:r>
    </w:p>
    <w:p w:rsidR="005C5723" w:rsidRDefault="005C5723" w:rsidP="005C57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30.11.2020г. № </w:t>
      </w:r>
    </w:p>
    <w:p w:rsidR="005C5723" w:rsidRDefault="005C5723" w:rsidP="005C5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723" w:rsidRDefault="005C5723" w:rsidP="005C5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723" w:rsidRDefault="005C5723" w:rsidP="005C5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План-график по выборам главы Халитовского сельского поселения</w:t>
      </w:r>
    </w:p>
    <w:p w:rsidR="005C5723" w:rsidRDefault="005C5723" w:rsidP="005C5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6449"/>
        <w:gridCol w:w="2460"/>
      </w:tblGrid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депутатов</w:t>
            </w:r>
          </w:p>
          <w:p w:rsidR="005C5723" w:rsidRDefault="005C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Халитовского сельского поселения</w:t>
            </w:r>
          </w:p>
          <w:p w:rsidR="005C5723" w:rsidRDefault="005C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решения «Об объявлении конкурса по отбору  кандидатур на должность Главы Халитовского сельского поселения Кунашакского района Челябинской области и о назначении технического секретаря» </w:t>
            </w:r>
          </w:p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конкурсной комиссии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30.11.2020</w:t>
            </w: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Опубликование решения и объявления о проведении конкурса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Процедура проведения конкурса по отбору кандидатур на должность  главы Халитовского сельского поселения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04.12.2020 по 05.02.2021 </w:t>
            </w:r>
          </w:p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документов для участия в конкурсе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04.12.2020 по 18.12.2020</w:t>
            </w: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документов кандидатов  на должность главы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21.12.2020 по 29.01.2021</w:t>
            </w: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Предварительное заседание комиссии по документации</w:t>
            </w:r>
          </w:p>
          <w:p w:rsidR="005C5723" w:rsidRDefault="005C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</w:rPr>
              <w:t>В случае необходимости по предложению председателя конкурсной комиссии может проводиться несколько предварительных заседаний конкурсной комиссии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(второе заседание конкурсной комиссии)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05.02.2021</w:t>
            </w:r>
          </w:p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5723" w:rsidTr="005C572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Совета депутатов по выборам главы </w:t>
            </w:r>
          </w:p>
          <w:p w:rsidR="005C5723" w:rsidRDefault="005C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Халитовского сельского поселения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23" w:rsidRDefault="005C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09.02.2021</w:t>
            </w:r>
          </w:p>
        </w:tc>
      </w:tr>
    </w:tbl>
    <w:p w:rsidR="005C5723" w:rsidRDefault="005C5723" w:rsidP="005C5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D8279A" w:rsidRDefault="00D8279A"/>
    <w:sectPr w:rsidR="00D8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723"/>
    <w:rsid w:val="005C5723"/>
    <w:rsid w:val="00D8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2020-11-30T09:51:00Z</dcterms:created>
  <dcterms:modified xsi:type="dcterms:W3CDTF">2020-11-30T09:52:00Z</dcterms:modified>
</cp:coreProperties>
</file>